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96" w:rsidRPr="00FC2F21" w:rsidRDefault="00C32696" w:rsidP="00C32696">
      <w:pPr>
        <w:shd w:val="clear" w:color="auto" w:fill="FFFFFF"/>
        <w:spacing w:line="380" w:lineRule="atLeast"/>
        <w:jc w:val="center"/>
        <w:rPr>
          <w:b/>
          <w:bCs/>
          <w:color w:val="0A0A0A"/>
          <w:sz w:val="32"/>
          <w:szCs w:val="32"/>
          <w:lang w:val="uk-UA"/>
        </w:rPr>
      </w:pPr>
      <w:r w:rsidRPr="00FC2F21">
        <w:rPr>
          <w:b/>
          <w:bCs/>
          <w:color w:val="0A0A0A"/>
          <w:sz w:val="32"/>
          <w:szCs w:val="32"/>
        </w:rPr>
        <w:t xml:space="preserve">ЗВІТ </w:t>
      </w:r>
    </w:p>
    <w:p w:rsidR="00C32696" w:rsidRPr="00FC2F21" w:rsidRDefault="003876F9" w:rsidP="00C32696">
      <w:pPr>
        <w:shd w:val="clear" w:color="auto" w:fill="FFFFFF"/>
        <w:spacing w:line="380" w:lineRule="atLeast"/>
        <w:jc w:val="center"/>
        <w:rPr>
          <w:b/>
          <w:bCs/>
          <w:color w:val="0A0A0A"/>
          <w:sz w:val="32"/>
          <w:szCs w:val="32"/>
          <w:lang w:val="uk-UA"/>
        </w:rPr>
      </w:pPr>
      <w:r>
        <w:rPr>
          <w:b/>
          <w:bCs/>
          <w:color w:val="0A0A0A"/>
          <w:sz w:val="32"/>
          <w:szCs w:val="32"/>
          <w:lang w:val="uk-UA"/>
        </w:rPr>
        <w:t>Депутата Марганецької міської ради</w:t>
      </w:r>
    </w:p>
    <w:p w:rsidR="00C32696" w:rsidRPr="003876F9" w:rsidRDefault="003876F9" w:rsidP="00C32696">
      <w:pPr>
        <w:shd w:val="clear" w:color="auto" w:fill="FFFFFF"/>
        <w:spacing w:line="380" w:lineRule="atLeast"/>
        <w:jc w:val="center"/>
        <w:rPr>
          <w:b/>
          <w:bCs/>
          <w:color w:val="0A0A0A"/>
          <w:sz w:val="32"/>
          <w:szCs w:val="32"/>
          <w:lang w:val="uk-UA"/>
        </w:rPr>
      </w:pPr>
      <w:r>
        <w:rPr>
          <w:b/>
          <w:bCs/>
          <w:color w:val="0A0A0A"/>
          <w:sz w:val="32"/>
          <w:szCs w:val="32"/>
        </w:rPr>
        <w:t xml:space="preserve"> VIII </w:t>
      </w:r>
      <w:r>
        <w:rPr>
          <w:b/>
          <w:bCs/>
          <w:color w:val="0A0A0A"/>
          <w:sz w:val="32"/>
          <w:szCs w:val="32"/>
          <w:lang w:val="uk-UA"/>
        </w:rPr>
        <w:t>скликання</w:t>
      </w:r>
      <w:r>
        <w:rPr>
          <w:b/>
          <w:bCs/>
          <w:color w:val="0A0A0A"/>
          <w:sz w:val="32"/>
          <w:szCs w:val="32"/>
        </w:rPr>
        <w:t xml:space="preserve"> </w:t>
      </w:r>
      <w:r>
        <w:rPr>
          <w:b/>
          <w:bCs/>
          <w:color w:val="0A0A0A"/>
          <w:sz w:val="32"/>
          <w:szCs w:val="32"/>
          <w:lang w:val="uk-UA"/>
        </w:rPr>
        <w:t>за</w:t>
      </w:r>
      <w:r>
        <w:rPr>
          <w:b/>
          <w:bCs/>
          <w:color w:val="0A0A0A"/>
          <w:sz w:val="32"/>
          <w:szCs w:val="32"/>
        </w:rPr>
        <w:t xml:space="preserve"> 2025 </w:t>
      </w:r>
      <w:r>
        <w:rPr>
          <w:b/>
          <w:bCs/>
          <w:color w:val="0A0A0A"/>
          <w:sz w:val="32"/>
          <w:szCs w:val="32"/>
          <w:lang w:val="uk-UA"/>
        </w:rPr>
        <w:t>рік</w:t>
      </w:r>
    </w:p>
    <w:p w:rsidR="00C32696" w:rsidRDefault="00C32696" w:rsidP="00C32696">
      <w:pPr>
        <w:shd w:val="clear" w:color="auto" w:fill="FFFFFF"/>
        <w:spacing w:line="380" w:lineRule="atLeast"/>
        <w:jc w:val="center"/>
        <w:rPr>
          <w:rFonts w:ascii="Arial" w:hAnsi="Arial" w:cs="Arial"/>
          <w:b/>
          <w:bCs/>
          <w:color w:val="0A0A0A"/>
          <w:sz w:val="27"/>
          <w:szCs w:val="27"/>
          <w:lang w:val="uk-UA"/>
        </w:rPr>
      </w:pPr>
    </w:p>
    <w:p w:rsidR="001E7406" w:rsidRPr="00C32696" w:rsidRDefault="001E7406" w:rsidP="00C32696">
      <w:pPr>
        <w:shd w:val="clear" w:color="auto" w:fill="FFFFFF"/>
        <w:spacing w:line="380" w:lineRule="atLeast"/>
        <w:jc w:val="center"/>
        <w:rPr>
          <w:rFonts w:ascii="Arial" w:hAnsi="Arial" w:cs="Arial"/>
          <w:b/>
          <w:bCs/>
          <w:color w:val="0A0A0A"/>
          <w:sz w:val="27"/>
          <w:szCs w:val="27"/>
          <w:lang w:val="uk-UA"/>
        </w:rPr>
      </w:pPr>
    </w:p>
    <w:p w:rsidR="00C32696" w:rsidRPr="00FC2F21" w:rsidRDefault="00C32696" w:rsidP="00FC2F21">
      <w:pPr>
        <w:shd w:val="clear" w:color="auto" w:fill="FFFFFF"/>
        <w:spacing w:line="360" w:lineRule="auto"/>
        <w:rPr>
          <w:color w:val="0A0A0A"/>
          <w:sz w:val="28"/>
          <w:szCs w:val="28"/>
          <w:lang w:val="uk-UA"/>
        </w:rPr>
      </w:pPr>
      <w:r w:rsidRPr="00FC2F21">
        <w:rPr>
          <w:rStyle w:val="a8"/>
          <w:color w:val="0A0A0A"/>
          <w:sz w:val="28"/>
          <w:szCs w:val="28"/>
        </w:rPr>
        <w:t>Депутат:</w:t>
      </w:r>
      <w:r w:rsidRPr="00FC2F21">
        <w:rPr>
          <w:color w:val="0A0A0A"/>
          <w:sz w:val="28"/>
          <w:szCs w:val="28"/>
        </w:rPr>
        <w:t> Чимбар Ігор Валерійович</w:t>
      </w:r>
      <w:r w:rsidRPr="00FC2F21">
        <w:rPr>
          <w:color w:val="0A0A0A"/>
          <w:sz w:val="28"/>
          <w:szCs w:val="28"/>
        </w:rPr>
        <w:br/>
      </w:r>
      <w:r w:rsidRPr="00FC2F21">
        <w:rPr>
          <w:rStyle w:val="a8"/>
          <w:color w:val="0A0A0A"/>
          <w:sz w:val="28"/>
          <w:szCs w:val="28"/>
        </w:rPr>
        <w:t>Фракція:</w:t>
      </w:r>
      <w:r w:rsidRPr="00FC2F21">
        <w:rPr>
          <w:color w:val="0A0A0A"/>
          <w:sz w:val="28"/>
          <w:szCs w:val="28"/>
        </w:rPr>
        <w:t> Політична партія «Блок Вілкула „Українська перспектива“»</w:t>
      </w:r>
      <w:r w:rsidRPr="00FC2F21">
        <w:rPr>
          <w:color w:val="0A0A0A"/>
          <w:sz w:val="28"/>
          <w:szCs w:val="28"/>
        </w:rPr>
        <w:br/>
      </w:r>
      <w:r w:rsidRPr="00FC2F21">
        <w:rPr>
          <w:rStyle w:val="a8"/>
          <w:color w:val="0A0A0A"/>
          <w:sz w:val="28"/>
          <w:szCs w:val="28"/>
        </w:rPr>
        <w:t>Посада:</w:t>
      </w:r>
      <w:r w:rsidRPr="00FC2F21">
        <w:rPr>
          <w:color w:val="0A0A0A"/>
          <w:sz w:val="28"/>
          <w:szCs w:val="28"/>
        </w:rPr>
        <w:t xml:space="preserve"> Голова постійної комісії з питань охорони здоров’я та </w:t>
      </w:r>
      <w:r w:rsidR="00EE635F">
        <w:rPr>
          <w:color w:val="0A0A0A"/>
          <w:sz w:val="28"/>
          <w:szCs w:val="28"/>
          <w:lang w:val="uk-UA"/>
        </w:rPr>
        <w:t>соціального</w:t>
      </w:r>
      <w:r w:rsidRPr="00FC2F21">
        <w:rPr>
          <w:color w:val="0A0A0A"/>
          <w:sz w:val="28"/>
          <w:szCs w:val="28"/>
        </w:rPr>
        <w:t xml:space="preserve"> захисту населення</w:t>
      </w:r>
    </w:p>
    <w:p w:rsidR="00C32696" w:rsidRPr="00C32696" w:rsidRDefault="00C32696" w:rsidP="00C32696">
      <w:pPr>
        <w:shd w:val="clear" w:color="auto" w:fill="FFFFFF"/>
        <w:spacing w:line="326" w:lineRule="atLeast"/>
        <w:rPr>
          <w:rFonts w:ascii="Arial" w:hAnsi="Arial" w:cs="Arial"/>
          <w:color w:val="0A0A0A"/>
          <w:sz w:val="22"/>
          <w:szCs w:val="22"/>
          <w:lang w:val="uk-UA"/>
        </w:rPr>
      </w:pPr>
    </w:p>
    <w:p w:rsidR="00FC2F21" w:rsidRDefault="00FC2F21" w:rsidP="008E7B68">
      <w:pPr>
        <w:shd w:val="clear" w:color="auto" w:fill="FFFFFF"/>
        <w:spacing w:line="360" w:lineRule="auto"/>
        <w:ind w:firstLine="708"/>
        <w:jc w:val="both"/>
        <w:rPr>
          <w:color w:val="0A0A0A"/>
          <w:sz w:val="28"/>
          <w:szCs w:val="28"/>
          <w:lang w:val="uk-UA"/>
        </w:rPr>
      </w:pPr>
      <w:r w:rsidRPr="00FC2F21">
        <w:rPr>
          <w:color w:val="0A0A0A"/>
          <w:sz w:val="28"/>
          <w:szCs w:val="28"/>
        </w:rPr>
        <w:t xml:space="preserve">Відповідно до Закону України «Про статус депутатів місцевих рад», звітую про свою діяльність у 2025 році. Моя робота як депутата була спрямована на забезпечення життєдіяльності Марганецької </w:t>
      </w:r>
      <w:r w:rsidR="00B55D2C">
        <w:rPr>
          <w:color w:val="0A0A0A"/>
          <w:sz w:val="28"/>
          <w:szCs w:val="28"/>
          <w:lang w:val="uk-UA"/>
        </w:rPr>
        <w:t xml:space="preserve">міської територіальної </w:t>
      </w:r>
      <w:r w:rsidRPr="00FC2F21">
        <w:rPr>
          <w:color w:val="0A0A0A"/>
          <w:sz w:val="28"/>
          <w:szCs w:val="28"/>
        </w:rPr>
        <w:t>громади в умовах воєнного стану, підтримку медичної галузі та надання адресної допомоги мешканцям прифронтової території.</w:t>
      </w:r>
    </w:p>
    <w:p w:rsidR="00180C47" w:rsidRPr="00835CF9" w:rsidRDefault="00180C47" w:rsidP="00180C4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b/>
          <w:bCs/>
          <w:color w:val="0A0A0A"/>
          <w:sz w:val="28"/>
          <w:szCs w:val="28"/>
          <w:lang w:val="uk-UA"/>
        </w:rPr>
      </w:pPr>
      <w:r w:rsidRPr="00FC2F21">
        <w:rPr>
          <w:rStyle w:val="a8"/>
          <w:color w:val="0A0A0A"/>
          <w:sz w:val="28"/>
          <w:szCs w:val="28"/>
        </w:rPr>
        <w:t>Участь у засіданнях ради та прийняття рішень</w:t>
      </w:r>
    </w:p>
    <w:p w:rsidR="00180C47" w:rsidRPr="00835CF9" w:rsidRDefault="00180C47" w:rsidP="00180C47">
      <w:pPr>
        <w:shd w:val="clear" w:color="auto" w:fill="FFFFFF"/>
        <w:spacing w:line="360" w:lineRule="auto"/>
        <w:jc w:val="both"/>
        <w:rPr>
          <w:color w:val="0A0A0A"/>
          <w:sz w:val="28"/>
          <w:szCs w:val="28"/>
          <w:lang w:val="uk-UA"/>
        </w:rPr>
      </w:pPr>
      <w:r w:rsidRPr="00835CF9">
        <w:rPr>
          <w:color w:val="0A0A0A"/>
          <w:sz w:val="28"/>
          <w:szCs w:val="28"/>
          <w:lang w:val="uk-UA"/>
        </w:rPr>
        <w:t>Протягом 2025 року брав активну участь у пленарних засіданнях Марганецької міської ради. Послідовно підтримував рішення, спрямовані на зміцнення обороноздатності громади, належне фінансування заходів цивільного захисту, а також стале функціонування об’єктів критичної інфраструктури в умовах воєнного стану.</w:t>
      </w:r>
    </w:p>
    <w:p w:rsidR="00180C47" w:rsidRDefault="00180C47" w:rsidP="003876F9">
      <w:pPr>
        <w:shd w:val="clear" w:color="auto" w:fill="FFFFFF"/>
        <w:spacing w:line="360" w:lineRule="auto"/>
        <w:jc w:val="both"/>
        <w:rPr>
          <w:color w:val="0A0A0A"/>
          <w:sz w:val="28"/>
          <w:szCs w:val="28"/>
          <w:lang w:val="uk-UA"/>
        </w:rPr>
      </w:pPr>
      <w:r w:rsidRPr="00835CF9">
        <w:rPr>
          <w:color w:val="0A0A0A"/>
          <w:sz w:val="28"/>
          <w:szCs w:val="28"/>
          <w:lang w:val="uk-UA"/>
        </w:rPr>
        <w:t xml:space="preserve">Попри складну безпекову ситуацію, депутатський корпус та профільна комісія продовжують системно працювати над збереженням соціальної стабільності. </w:t>
      </w:r>
    </w:p>
    <w:p w:rsidR="00FC2F21" w:rsidRPr="00FC2F21" w:rsidRDefault="00FC2F21" w:rsidP="00180C47">
      <w:pPr>
        <w:numPr>
          <w:ilvl w:val="0"/>
          <w:numId w:val="20"/>
        </w:numPr>
        <w:shd w:val="clear" w:color="auto" w:fill="FFFFFF"/>
        <w:spacing w:line="360" w:lineRule="auto"/>
        <w:rPr>
          <w:b/>
          <w:bCs/>
          <w:color w:val="0A0A0A"/>
          <w:sz w:val="28"/>
          <w:szCs w:val="28"/>
        </w:rPr>
      </w:pPr>
      <w:r w:rsidRPr="00FC2F21">
        <w:rPr>
          <w:rStyle w:val="a8"/>
          <w:color w:val="0A0A0A"/>
          <w:sz w:val="28"/>
          <w:szCs w:val="28"/>
        </w:rPr>
        <w:t>Діяльність у постійній депутатській комісії</w:t>
      </w:r>
    </w:p>
    <w:p w:rsidR="008E7B68" w:rsidRPr="008E7B68" w:rsidRDefault="00FC2F21" w:rsidP="008E7B68">
      <w:pPr>
        <w:shd w:val="clear" w:color="auto" w:fill="FFFFFF"/>
        <w:spacing w:line="360" w:lineRule="auto"/>
        <w:jc w:val="both"/>
        <w:rPr>
          <w:color w:val="0A0A0A"/>
          <w:sz w:val="12"/>
          <w:szCs w:val="12"/>
          <w:lang w:val="uk-UA"/>
        </w:rPr>
      </w:pPr>
      <w:r w:rsidRPr="00FC2F21">
        <w:rPr>
          <w:color w:val="0A0A0A"/>
          <w:sz w:val="28"/>
          <w:szCs w:val="28"/>
        </w:rPr>
        <w:t xml:space="preserve">Як голова </w:t>
      </w:r>
      <w:r w:rsidR="00B55D2C">
        <w:rPr>
          <w:color w:val="0A0A0A"/>
          <w:sz w:val="28"/>
          <w:szCs w:val="28"/>
          <w:lang w:val="uk-UA"/>
        </w:rPr>
        <w:t xml:space="preserve">постійної депутатської </w:t>
      </w:r>
      <w:r w:rsidRPr="00FC2F21">
        <w:rPr>
          <w:color w:val="0A0A0A"/>
          <w:sz w:val="28"/>
          <w:szCs w:val="28"/>
        </w:rPr>
        <w:t xml:space="preserve">комісії з питань охорони здоров’я та </w:t>
      </w:r>
      <w:r>
        <w:rPr>
          <w:color w:val="0A0A0A"/>
          <w:sz w:val="28"/>
          <w:szCs w:val="28"/>
          <w:lang w:val="uk-UA"/>
        </w:rPr>
        <w:t>соціального</w:t>
      </w:r>
      <w:r w:rsidRPr="00FC2F21">
        <w:rPr>
          <w:color w:val="0A0A0A"/>
          <w:sz w:val="28"/>
          <w:szCs w:val="28"/>
        </w:rPr>
        <w:t xml:space="preserve"> захисту</w:t>
      </w:r>
      <w:r w:rsidR="00B55D2C">
        <w:rPr>
          <w:color w:val="0A0A0A"/>
          <w:sz w:val="28"/>
          <w:szCs w:val="28"/>
          <w:lang w:val="uk-UA"/>
        </w:rPr>
        <w:t xml:space="preserve"> населення</w:t>
      </w:r>
      <w:r w:rsidRPr="00FC2F21">
        <w:rPr>
          <w:color w:val="0A0A0A"/>
          <w:sz w:val="28"/>
          <w:szCs w:val="28"/>
        </w:rPr>
        <w:t>, протягом звітного періоду я зосередив увагу на таких стратегічних напрямках:</w:t>
      </w:r>
    </w:p>
    <w:p w:rsidR="00FC2F21" w:rsidRDefault="00FC2F21" w:rsidP="00835CF9">
      <w:pPr>
        <w:numPr>
          <w:ilvl w:val="0"/>
          <w:numId w:val="14"/>
        </w:numPr>
        <w:shd w:val="clear" w:color="auto" w:fill="FFFFFF"/>
        <w:spacing w:after="163" w:line="360" w:lineRule="auto"/>
        <w:jc w:val="both"/>
        <w:rPr>
          <w:sz w:val="28"/>
          <w:szCs w:val="28"/>
          <w:lang w:val="uk-UA"/>
        </w:rPr>
      </w:pPr>
      <w:r w:rsidRPr="009035F0">
        <w:rPr>
          <w:rStyle w:val="a8"/>
          <w:b w:val="0"/>
          <w:i/>
          <w:color w:val="0A0A0A"/>
          <w:sz w:val="28"/>
          <w:szCs w:val="28"/>
        </w:rPr>
        <w:t>Стабільність медичної системи</w:t>
      </w:r>
      <w:r w:rsidRPr="009035F0">
        <w:rPr>
          <w:rStyle w:val="a8"/>
          <w:i/>
          <w:color w:val="0A0A0A"/>
          <w:sz w:val="28"/>
          <w:szCs w:val="28"/>
        </w:rPr>
        <w:t>:</w:t>
      </w:r>
      <w:r>
        <w:rPr>
          <w:rStyle w:val="t286pc"/>
          <w:color w:val="0A0A0A"/>
          <w:sz w:val="28"/>
          <w:szCs w:val="28"/>
        </w:rPr>
        <w:t> </w:t>
      </w:r>
      <w:r w:rsidRPr="008E7B68">
        <w:rPr>
          <w:sz w:val="28"/>
          <w:szCs w:val="28"/>
        </w:rPr>
        <w:t>координація роботи закладів охорони здоров’я в умовах енергетичних викликів. Здійс</w:t>
      </w:r>
      <w:r w:rsidR="003876F9">
        <w:rPr>
          <w:sz w:val="28"/>
          <w:szCs w:val="28"/>
        </w:rPr>
        <w:t>нював контроль за забезпеченням</w:t>
      </w:r>
      <w:r w:rsidR="003876F9">
        <w:rPr>
          <w:sz w:val="28"/>
          <w:szCs w:val="28"/>
          <w:lang w:val="uk-UA"/>
        </w:rPr>
        <w:t xml:space="preserve"> </w:t>
      </w:r>
      <w:r w:rsidRPr="008E7B68">
        <w:rPr>
          <w:sz w:val="28"/>
          <w:szCs w:val="28"/>
        </w:rPr>
        <w:t>альтернативними джерелами живлення, пальним та необхідним запасом медикаментів для надання екстреної допомоги мешканцям.</w:t>
      </w:r>
    </w:p>
    <w:p w:rsidR="00B55D2C" w:rsidRPr="00691F01" w:rsidRDefault="00FC2F21" w:rsidP="00B55D2C">
      <w:pPr>
        <w:numPr>
          <w:ilvl w:val="0"/>
          <w:numId w:val="14"/>
        </w:numPr>
        <w:shd w:val="clear" w:color="auto" w:fill="FFFFFF"/>
        <w:spacing w:after="163" w:line="360" w:lineRule="auto"/>
        <w:jc w:val="both"/>
        <w:rPr>
          <w:sz w:val="28"/>
          <w:szCs w:val="28"/>
          <w:lang w:val="uk-UA"/>
        </w:rPr>
      </w:pPr>
      <w:r w:rsidRPr="00835CF9">
        <w:rPr>
          <w:rStyle w:val="a8"/>
          <w:b w:val="0"/>
          <w:i/>
          <w:color w:val="0A0A0A"/>
          <w:sz w:val="28"/>
          <w:szCs w:val="28"/>
          <w:lang w:val="uk-UA"/>
        </w:rPr>
        <w:lastRenderedPageBreak/>
        <w:t>Соціальна підтримка:</w:t>
      </w:r>
      <w:r w:rsidRPr="00835CF9">
        <w:rPr>
          <w:rStyle w:val="a8"/>
          <w:b w:val="0"/>
          <w:i/>
          <w:color w:val="0A0A0A"/>
          <w:sz w:val="28"/>
          <w:szCs w:val="28"/>
        </w:rPr>
        <w:t> </w:t>
      </w:r>
      <w:r w:rsidR="00B55D2C" w:rsidRPr="00835CF9">
        <w:rPr>
          <w:sz w:val="28"/>
          <w:szCs w:val="28"/>
        </w:rPr>
        <w:t>у</w:t>
      </w:r>
      <w:r w:rsidR="00B55D2C" w:rsidRPr="00835CF9">
        <w:rPr>
          <w:sz w:val="28"/>
          <w:szCs w:val="28"/>
          <w:lang w:val="uk-UA"/>
        </w:rPr>
        <w:t xml:space="preserve"> межах роботи постійної </w:t>
      </w:r>
      <w:r w:rsidR="00B55D2C" w:rsidRPr="00835CF9">
        <w:rPr>
          <w:sz w:val="28"/>
          <w:szCs w:val="28"/>
        </w:rPr>
        <w:t xml:space="preserve">депутатської </w:t>
      </w:r>
      <w:r w:rsidR="00B55D2C" w:rsidRPr="00835CF9">
        <w:rPr>
          <w:sz w:val="28"/>
          <w:szCs w:val="28"/>
          <w:lang w:val="uk-UA"/>
        </w:rPr>
        <w:t>комісії було підтримано низку програм соціального спрямування</w:t>
      </w:r>
      <w:r w:rsidR="00B55D2C" w:rsidRPr="00835CF9">
        <w:rPr>
          <w:sz w:val="28"/>
          <w:szCs w:val="28"/>
        </w:rPr>
        <w:t xml:space="preserve">. </w:t>
      </w:r>
      <w:r w:rsidR="00B55D2C" w:rsidRPr="00835CF9">
        <w:rPr>
          <w:sz w:val="28"/>
          <w:szCs w:val="28"/>
          <w:lang w:val="uk-UA"/>
        </w:rPr>
        <w:t>Пріоритетним напрямком роботи стало надання матеріальної допомоги мешканцям громади на лікування та подальшу реабілітацію</w:t>
      </w:r>
      <w:r w:rsidR="00B55D2C" w:rsidRPr="00835CF9">
        <w:rPr>
          <w:sz w:val="28"/>
          <w:szCs w:val="28"/>
        </w:rPr>
        <w:t xml:space="preserve"> </w:t>
      </w:r>
      <w:r w:rsidR="00B55D2C" w:rsidRPr="00835CF9">
        <w:rPr>
          <w:sz w:val="28"/>
          <w:szCs w:val="28"/>
          <w:lang w:val="uk-UA"/>
        </w:rPr>
        <w:t>за рахунок коштів міського бюджету. Окрему увагу приділено опрацюванню алгоритмів виплат для осіб, що постраждали від збройної агресії рф, що дозволило оперативно надавати необхідну фінансову підтримку постраждалим марганчанам у найкоротші терміни.</w:t>
      </w:r>
    </w:p>
    <w:p w:rsidR="00FC2F21" w:rsidRPr="00FC2F21" w:rsidRDefault="00FC2F21" w:rsidP="00180C4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b/>
          <w:bCs/>
          <w:color w:val="0A0A0A"/>
          <w:sz w:val="28"/>
          <w:szCs w:val="28"/>
        </w:rPr>
      </w:pPr>
      <w:r w:rsidRPr="00FC2F21">
        <w:rPr>
          <w:rStyle w:val="a8"/>
          <w:color w:val="0A0A0A"/>
          <w:sz w:val="28"/>
          <w:szCs w:val="28"/>
        </w:rPr>
        <w:t>Робота у виборчому окрузі та взаємодія з громадою</w:t>
      </w:r>
    </w:p>
    <w:p w:rsidR="009035F0" w:rsidRPr="009035F0" w:rsidRDefault="00FC2F21" w:rsidP="00FC2F21">
      <w:pPr>
        <w:shd w:val="clear" w:color="auto" w:fill="FFFFFF"/>
        <w:spacing w:line="360" w:lineRule="auto"/>
        <w:jc w:val="both"/>
        <w:rPr>
          <w:color w:val="0A0A0A"/>
          <w:sz w:val="12"/>
          <w:szCs w:val="12"/>
          <w:lang w:val="uk-UA"/>
        </w:rPr>
      </w:pPr>
      <w:r w:rsidRPr="00FC2F21">
        <w:rPr>
          <w:color w:val="0A0A0A"/>
          <w:sz w:val="28"/>
          <w:szCs w:val="28"/>
        </w:rPr>
        <w:t>Діяльність на окрузі була орієнтована на оперативне вирішення критичних побутових та безпекових питань:</w:t>
      </w:r>
    </w:p>
    <w:p w:rsidR="00FC2F21" w:rsidRPr="00FC2F21" w:rsidRDefault="00FC2F21" w:rsidP="00835CF9">
      <w:pPr>
        <w:numPr>
          <w:ilvl w:val="0"/>
          <w:numId w:val="15"/>
        </w:numPr>
        <w:shd w:val="clear" w:color="auto" w:fill="FFFFFF"/>
        <w:spacing w:after="163" w:line="360" w:lineRule="auto"/>
        <w:jc w:val="both"/>
        <w:rPr>
          <w:color w:val="0A0A0A"/>
          <w:sz w:val="28"/>
          <w:szCs w:val="28"/>
        </w:rPr>
      </w:pPr>
      <w:r w:rsidRPr="009035F0">
        <w:rPr>
          <w:rStyle w:val="a8"/>
          <w:b w:val="0"/>
          <w:i/>
          <w:color w:val="0A0A0A"/>
          <w:sz w:val="28"/>
          <w:szCs w:val="28"/>
          <w:lang w:val="uk-UA"/>
        </w:rPr>
        <w:t>Ліквідація наслідків обстрілів:</w:t>
      </w:r>
      <w:r w:rsidR="009035F0">
        <w:rPr>
          <w:rStyle w:val="t286pc"/>
          <w:color w:val="0A0A0A"/>
          <w:sz w:val="28"/>
          <w:szCs w:val="28"/>
        </w:rPr>
        <w:t> </w:t>
      </w:r>
      <w:r w:rsidR="009035F0">
        <w:rPr>
          <w:rStyle w:val="t286pc"/>
          <w:color w:val="0A0A0A"/>
          <w:sz w:val="28"/>
          <w:szCs w:val="28"/>
          <w:lang w:val="uk-UA"/>
        </w:rPr>
        <w:t>о</w:t>
      </w:r>
      <w:r w:rsidRPr="009035F0">
        <w:rPr>
          <w:rStyle w:val="t286pc"/>
          <w:color w:val="0A0A0A"/>
          <w:sz w:val="28"/>
          <w:szCs w:val="28"/>
          <w:lang w:val="uk-UA"/>
        </w:rPr>
        <w:t xml:space="preserve">рганізація </w:t>
      </w:r>
      <w:r w:rsidR="00835CF9">
        <w:rPr>
          <w:rStyle w:val="t286pc"/>
          <w:color w:val="0A0A0A"/>
          <w:sz w:val="28"/>
          <w:szCs w:val="28"/>
          <w:lang w:val="uk-UA"/>
        </w:rPr>
        <w:t xml:space="preserve">ефективної </w:t>
      </w:r>
      <w:r w:rsidRPr="009035F0">
        <w:rPr>
          <w:rStyle w:val="t286pc"/>
          <w:color w:val="0A0A0A"/>
          <w:sz w:val="28"/>
          <w:szCs w:val="28"/>
          <w:lang w:val="uk-UA"/>
        </w:rPr>
        <w:t xml:space="preserve">взаємодії з комунальними службами та гуманітарними </w:t>
      </w:r>
      <w:r w:rsidR="009035F0">
        <w:rPr>
          <w:rStyle w:val="t286pc"/>
          <w:color w:val="0A0A0A"/>
          <w:sz w:val="28"/>
          <w:szCs w:val="28"/>
          <w:lang w:val="uk-UA"/>
        </w:rPr>
        <w:t>організаціями</w:t>
      </w:r>
      <w:r w:rsidRPr="009035F0">
        <w:rPr>
          <w:rStyle w:val="t286pc"/>
          <w:color w:val="0A0A0A"/>
          <w:sz w:val="28"/>
          <w:szCs w:val="28"/>
          <w:lang w:val="uk-UA"/>
        </w:rPr>
        <w:t xml:space="preserve"> для </w:t>
      </w:r>
      <w:r w:rsidR="00835CF9">
        <w:rPr>
          <w:rStyle w:val="t286pc"/>
          <w:color w:val="0A0A0A"/>
          <w:sz w:val="28"/>
          <w:szCs w:val="28"/>
          <w:lang w:val="uk-UA"/>
        </w:rPr>
        <w:t xml:space="preserve">максимально </w:t>
      </w:r>
      <w:r w:rsidRPr="009035F0">
        <w:rPr>
          <w:rStyle w:val="t286pc"/>
          <w:color w:val="0A0A0A"/>
          <w:sz w:val="28"/>
          <w:szCs w:val="28"/>
          <w:lang w:val="uk-UA"/>
        </w:rPr>
        <w:t>ш</w:t>
      </w:r>
      <w:r w:rsidR="009035F0">
        <w:rPr>
          <w:rStyle w:val="t286pc"/>
          <w:color w:val="0A0A0A"/>
          <w:sz w:val="28"/>
          <w:szCs w:val="28"/>
          <w:lang w:val="uk-UA"/>
        </w:rPr>
        <w:t>видкої видачі будматеріалів (</w:t>
      </w:r>
      <w:r w:rsidR="009035F0">
        <w:rPr>
          <w:rStyle w:val="t286pc"/>
          <w:color w:val="0A0A0A"/>
          <w:sz w:val="28"/>
          <w:szCs w:val="28"/>
          <w:lang w:val="en-US"/>
        </w:rPr>
        <w:t>OSB</w:t>
      </w:r>
      <w:r w:rsidR="00691F01">
        <w:rPr>
          <w:rStyle w:val="t286pc"/>
          <w:color w:val="0A0A0A"/>
          <w:sz w:val="28"/>
          <w:szCs w:val="28"/>
          <w:lang w:val="uk-UA"/>
        </w:rPr>
        <w:t>-плити</w:t>
      </w:r>
      <w:r w:rsidRPr="009035F0">
        <w:rPr>
          <w:rStyle w:val="t286pc"/>
          <w:color w:val="0A0A0A"/>
          <w:sz w:val="28"/>
          <w:szCs w:val="28"/>
          <w:lang w:val="uk-UA"/>
        </w:rPr>
        <w:t xml:space="preserve">, плівка, шифер) власникам пошкодженого житла. </w:t>
      </w:r>
      <w:r w:rsidR="009035F0">
        <w:rPr>
          <w:rStyle w:val="t286pc"/>
          <w:color w:val="0A0A0A"/>
          <w:sz w:val="28"/>
          <w:szCs w:val="28"/>
        </w:rPr>
        <w:t xml:space="preserve">Особисто </w:t>
      </w:r>
      <w:r w:rsidR="00835CF9">
        <w:rPr>
          <w:rStyle w:val="t286pc"/>
          <w:color w:val="0A0A0A"/>
          <w:sz w:val="28"/>
          <w:szCs w:val="28"/>
          <w:lang w:val="uk-UA"/>
        </w:rPr>
        <w:t>брав</w:t>
      </w:r>
      <w:r w:rsidRPr="00FC2F21">
        <w:rPr>
          <w:rStyle w:val="t286pc"/>
          <w:color w:val="0A0A0A"/>
          <w:sz w:val="28"/>
          <w:szCs w:val="28"/>
        </w:rPr>
        <w:t xml:space="preserve"> участь в оцінці масштабів руйнувань для прискорення надання допомоги.</w:t>
      </w:r>
    </w:p>
    <w:p w:rsidR="00FC2F21" w:rsidRPr="00FC2F21" w:rsidRDefault="00FC2F21" w:rsidP="00835CF9">
      <w:pPr>
        <w:numPr>
          <w:ilvl w:val="0"/>
          <w:numId w:val="15"/>
        </w:numPr>
        <w:shd w:val="clear" w:color="auto" w:fill="FFFFFF"/>
        <w:spacing w:after="163" w:line="360" w:lineRule="auto"/>
        <w:jc w:val="both"/>
        <w:rPr>
          <w:color w:val="0A0A0A"/>
          <w:sz w:val="28"/>
          <w:szCs w:val="28"/>
        </w:rPr>
      </w:pPr>
      <w:r w:rsidRPr="009035F0">
        <w:rPr>
          <w:rStyle w:val="a8"/>
          <w:b w:val="0"/>
          <w:i/>
          <w:color w:val="0A0A0A"/>
          <w:sz w:val="28"/>
          <w:szCs w:val="28"/>
          <w:lang w:val="uk-UA"/>
        </w:rPr>
        <w:t>Відновлення інфраструктури</w:t>
      </w:r>
      <w:r w:rsidR="00835CF9" w:rsidRPr="009035F0">
        <w:rPr>
          <w:rStyle w:val="a8"/>
          <w:b w:val="0"/>
          <w:i/>
          <w:color w:val="0A0A0A"/>
          <w:sz w:val="28"/>
          <w:szCs w:val="28"/>
          <w:lang w:val="uk-UA"/>
        </w:rPr>
        <w:t>:</w:t>
      </w:r>
      <w:r w:rsidR="00835CF9" w:rsidRPr="00835CF9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835CF9">
        <w:rPr>
          <w:rStyle w:val="t286pc"/>
          <w:sz w:val="28"/>
          <w:szCs w:val="28"/>
          <w:lang w:val="uk-UA"/>
        </w:rPr>
        <w:t>с</w:t>
      </w:r>
      <w:r w:rsidR="00835CF9" w:rsidRPr="00835CF9">
        <w:rPr>
          <w:rStyle w:val="t286pc"/>
          <w:sz w:val="28"/>
          <w:szCs w:val="28"/>
          <w:lang w:val="uk-UA"/>
        </w:rPr>
        <w:t>прияння та контроль за оперативним ремонтом пошкоджених мереж</w:t>
      </w:r>
      <w:r w:rsidR="00835CF9">
        <w:rPr>
          <w:rStyle w:val="t286pc"/>
          <w:sz w:val="28"/>
          <w:szCs w:val="28"/>
          <w:lang w:val="uk-UA"/>
        </w:rPr>
        <w:t xml:space="preserve"> </w:t>
      </w:r>
      <w:r w:rsidRPr="00FC2F21">
        <w:rPr>
          <w:rStyle w:val="t286pc"/>
          <w:color w:val="0A0A0A"/>
          <w:sz w:val="28"/>
          <w:szCs w:val="28"/>
        </w:rPr>
        <w:t>водо-, газо- та еле</w:t>
      </w:r>
      <w:r w:rsidRPr="00835CF9">
        <w:rPr>
          <w:rStyle w:val="t286pc"/>
          <w:color w:val="0A0A0A"/>
          <w:sz w:val="28"/>
          <w:szCs w:val="28"/>
          <w:lang w:val="uk-UA"/>
        </w:rPr>
        <w:t xml:space="preserve">ктропостачання </w:t>
      </w:r>
      <w:r w:rsidR="00835CF9" w:rsidRPr="00835CF9">
        <w:rPr>
          <w:rStyle w:val="t286pc"/>
          <w:sz w:val="28"/>
          <w:szCs w:val="28"/>
          <w:lang w:val="uk-UA"/>
        </w:rPr>
        <w:t xml:space="preserve">після ворожих атак для відновлення життєзабезпечення </w:t>
      </w:r>
      <w:r w:rsidR="00835CF9">
        <w:rPr>
          <w:rStyle w:val="t286pc"/>
          <w:sz w:val="28"/>
          <w:szCs w:val="28"/>
          <w:lang w:val="uk-UA"/>
        </w:rPr>
        <w:t>мешканців громади</w:t>
      </w:r>
      <w:r w:rsidRPr="00835CF9">
        <w:rPr>
          <w:rStyle w:val="t286pc"/>
          <w:color w:val="0A0A0A"/>
          <w:sz w:val="28"/>
          <w:szCs w:val="28"/>
          <w:lang w:val="uk-UA"/>
        </w:rPr>
        <w:t>.</w:t>
      </w:r>
    </w:p>
    <w:p w:rsidR="00691F01" w:rsidRPr="003876F9" w:rsidRDefault="00031BC2" w:rsidP="003876F9">
      <w:pPr>
        <w:numPr>
          <w:ilvl w:val="0"/>
          <w:numId w:val="15"/>
        </w:numPr>
        <w:shd w:val="clear" w:color="auto" w:fill="FFFFFF"/>
        <w:spacing w:after="163" w:line="360" w:lineRule="auto"/>
        <w:jc w:val="both"/>
        <w:rPr>
          <w:rStyle w:val="a8"/>
          <w:lang w:val="uk-UA"/>
        </w:rPr>
      </w:pPr>
      <w:r w:rsidRPr="00691F01">
        <w:rPr>
          <w:rStyle w:val="a8"/>
          <w:b w:val="0"/>
          <w:i/>
          <w:color w:val="0A0A0A"/>
          <w:sz w:val="28"/>
          <w:szCs w:val="28"/>
          <w:lang w:val="uk-UA"/>
        </w:rPr>
        <w:t xml:space="preserve">Робота зі </w:t>
      </w:r>
      <w:r w:rsidR="00FC2F21" w:rsidRPr="00691F01">
        <w:rPr>
          <w:rStyle w:val="a8"/>
          <w:b w:val="0"/>
          <w:i/>
          <w:color w:val="0A0A0A"/>
          <w:sz w:val="28"/>
          <w:szCs w:val="28"/>
          <w:lang w:val="uk-UA"/>
        </w:rPr>
        <w:t>зверненнями</w:t>
      </w:r>
      <w:r w:rsidR="00FC2F21" w:rsidRPr="00691F01">
        <w:rPr>
          <w:rStyle w:val="t286pc"/>
          <w:bCs/>
          <w:lang w:val="uk-UA"/>
        </w:rPr>
        <w:t>:</w:t>
      </w:r>
      <w:r w:rsidRPr="00691F01">
        <w:rPr>
          <w:rStyle w:val="t286pc"/>
          <w:b/>
          <w:bCs/>
          <w:sz w:val="28"/>
          <w:szCs w:val="28"/>
          <w:lang w:val="uk-UA"/>
        </w:rPr>
        <w:t> </w:t>
      </w:r>
      <w:r w:rsidR="00691F01" w:rsidRPr="00691F01">
        <w:rPr>
          <w:rStyle w:val="t286pc"/>
          <w:color w:val="0A0A0A"/>
          <w:sz w:val="28"/>
          <w:szCs w:val="28"/>
          <w:lang w:val="uk-UA"/>
        </w:rPr>
        <w:t>Протягом року було розглянуто понад 120 звернень</w:t>
      </w:r>
      <w:r w:rsidR="003876F9">
        <w:rPr>
          <w:rStyle w:val="t286pc"/>
          <w:color w:val="0A0A0A"/>
          <w:sz w:val="28"/>
          <w:szCs w:val="28"/>
          <w:lang w:val="uk-UA"/>
        </w:rPr>
        <w:t xml:space="preserve"> громадян. </w:t>
      </w:r>
      <w:r w:rsidR="003876F9" w:rsidRPr="003876F9">
        <w:rPr>
          <w:rStyle w:val="t286pc"/>
          <w:bCs/>
          <w:sz w:val="28"/>
          <w:szCs w:val="28"/>
          <w:lang w:val="uk-UA"/>
        </w:rPr>
        <w:t>К</w:t>
      </w:r>
      <w:r w:rsidR="00691F01" w:rsidRPr="003876F9">
        <w:rPr>
          <w:rStyle w:val="t286pc"/>
          <w:color w:val="0A0A0A"/>
          <w:sz w:val="28"/>
          <w:szCs w:val="28"/>
          <w:lang w:val="uk-UA"/>
        </w:rPr>
        <w:t xml:space="preserve">лючові питання стосувалися нарахування соціальних виплат, надання консультацій щодо державної програми «Є-Відновлення» та відновлення пошкодженого житла. Значну увагу приділено питанням ЖКГ та благоустрою: контролю за </w:t>
      </w:r>
      <w:r w:rsidR="003876F9">
        <w:rPr>
          <w:rStyle w:val="t286pc"/>
          <w:color w:val="0A0A0A"/>
          <w:sz w:val="28"/>
          <w:szCs w:val="28"/>
          <w:lang w:val="uk-UA"/>
        </w:rPr>
        <w:t xml:space="preserve">поточним </w:t>
      </w:r>
      <w:r w:rsidR="00691F01" w:rsidRPr="003876F9">
        <w:rPr>
          <w:rStyle w:val="t286pc"/>
          <w:color w:val="0A0A0A"/>
          <w:sz w:val="28"/>
          <w:szCs w:val="28"/>
          <w:lang w:val="uk-UA"/>
        </w:rPr>
        <w:t>ремонтом дорожнього покриття, організації ліквідації аварійних дерев, ремонту мереж вуличного освітлення та оперативному усуненню аварійних ситуацій на комунальних мережах громади.</w:t>
      </w:r>
    </w:p>
    <w:p w:rsidR="00FC2F21" w:rsidRPr="00691F01" w:rsidRDefault="00FC2F21" w:rsidP="00180C4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Style w:val="a8"/>
          <w:color w:val="0A0A0A"/>
          <w:sz w:val="28"/>
          <w:szCs w:val="28"/>
        </w:rPr>
      </w:pPr>
      <w:r w:rsidRPr="00691F01">
        <w:rPr>
          <w:rStyle w:val="a8"/>
          <w:color w:val="0A0A0A"/>
          <w:sz w:val="28"/>
          <w:szCs w:val="28"/>
        </w:rPr>
        <w:t>Гуманітарна та волонтерська діяльність</w:t>
      </w:r>
    </w:p>
    <w:p w:rsidR="00D50B48" w:rsidRPr="00835CF9" w:rsidRDefault="001E7406" w:rsidP="00835CF9">
      <w:pPr>
        <w:shd w:val="clear" w:color="auto" w:fill="FFFFFF"/>
        <w:spacing w:line="360" w:lineRule="auto"/>
        <w:jc w:val="both"/>
        <w:rPr>
          <w:color w:val="0A0A0A"/>
          <w:sz w:val="12"/>
          <w:szCs w:val="12"/>
        </w:rPr>
      </w:pPr>
      <w:r w:rsidRPr="001E7406">
        <w:rPr>
          <w:color w:val="0A0A0A"/>
          <w:sz w:val="28"/>
          <w:szCs w:val="28"/>
        </w:rPr>
        <w:t>Реалізовано заходи з підтримки найбільш вразливих верств населення та захисників громади</w:t>
      </w:r>
      <w:r w:rsidR="00FC2F21" w:rsidRPr="00FC2F21">
        <w:rPr>
          <w:color w:val="0A0A0A"/>
          <w:sz w:val="28"/>
          <w:szCs w:val="28"/>
        </w:rPr>
        <w:t>:</w:t>
      </w:r>
    </w:p>
    <w:p w:rsidR="00835CF9" w:rsidRPr="001E7406" w:rsidRDefault="00835CF9" w:rsidP="00835CF9">
      <w:pPr>
        <w:numPr>
          <w:ilvl w:val="0"/>
          <w:numId w:val="16"/>
        </w:numPr>
        <w:shd w:val="clear" w:color="auto" w:fill="FFFFFF"/>
        <w:spacing w:after="163" w:line="360" w:lineRule="auto"/>
        <w:jc w:val="both"/>
        <w:rPr>
          <w:rStyle w:val="t286pc"/>
          <w:i/>
          <w:color w:val="0A0A0A"/>
          <w:sz w:val="28"/>
          <w:szCs w:val="28"/>
          <w:lang w:val="uk-UA"/>
        </w:rPr>
      </w:pPr>
      <w:r w:rsidRPr="001E7406">
        <w:rPr>
          <w:rStyle w:val="a8"/>
          <w:b w:val="0"/>
          <w:i/>
          <w:color w:val="0A0A0A"/>
          <w:sz w:val="28"/>
          <w:szCs w:val="28"/>
          <w:lang w:val="uk-UA"/>
        </w:rPr>
        <w:lastRenderedPageBreak/>
        <w:t>Адресна допомога:</w:t>
      </w:r>
      <w:r w:rsidRPr="001E7406">
        <w:rPr>
          <w:rStyle w:val="t286pc"/>
          <w:color w:val="0A0A0A"/>
          <w:sz w:val="28"/>
          <w:szCs w:val="28"/>
        </w:rPr>
        <w:t> </w:t>
      </w:r>
      <w:r w:rsidR="001E7406">
        <w:rPr>
          <w:rStyle w:val="t286pc"/>
          <w:sz w:val="28"/>
          <w:szCs w:val="28"/>
          <w:lang w:val="uk-UA"/>
        </w:rPr>
        <w:t xml:space="preserve">налагоджено </w:t>
      </w:r>
      <w:r w:rsidR="001E7406" w:rsidRPr="001E7406">
        <w:rPr>
          <w:rStyle w:val="t286pc"/>
          <w:sz w:val="28"/>
          <w:szCs w:val="28"/>
          <w:lang w:val="uk-UA"/>
        </w:rPr>
        <w:t>доставку продуктових та гігієнічних наборів маломобільним групам населення та одиноким пенсіонерам безпосередньо до осель.</w:t>
      </w:r>
    </w:p>
    <w:p w:rsidR="00835CF9" w:rsidRPr="003876F9" w:rsidRDefault="00835CF9" w:rsidP="00180C47">
      <w:pPr>
        <w:numPr>
          <w:ilvl w:val="0"/>
          <w:numId w:val="16"/>
        </w:numPr>
        <w:shd w:val="clear" w:color="auto" w:fill="FFFFFF"/>
        <w:spacing w:after="163" w:line="360" w:lineRule="auto"/>
        <w:jc w:val="both"/>
        <w:rPr>
          <w:color w:val="0A0A0A"/>
          <w:sz w:val="28"/>
          <w:szCs w:val="28"/>
        </w:rPr>
      </w:pPr>
      <w:r w:rsidRPr="001E7406">
        <w:rPr>
          <w:rStyle w:val="a8"/>
          <w:b w:val="0"/>
          <w:i/>
          <w:color w:val="0A0A0A"/>
          <w:sz w:val="28"/>
          <w:szCs w:val="28"/>
          <w:lang w:val="uk-UA"/>
        </w:rPr>
        <w:t>Допомога захисникам:</w:t>
      </w:r>
      <w:r w:rsidRPr="001E7406">
        <w:rPr>
          <w:rStyle w:val="t286pc"/>
          <w:color w:val="0A0A0A"/>
          <w:sz w:val="28"/>
          <w:szCs w:val="28"/>
          <w:lang w:val="uk-UA"/>
        </w:rPr>
        <w:t> </w:t>
      </w:r>
      <w:r w:rsidRPr="001E7406">
        <w:rPr>
          <w:rStyle w:val="t286pc"/>
          <w:sz w:val="28"/>
          <w:szCs w:val="28"/>
          <w:lang w:val="uk-UA"/>
        </w:rPr>
        <w:t>пріоритетним напрямком залишалася координація зусиль громади для підтримки військових підрозділів. У тісній співпраці з головами квартальних комітетів було організовано системний збір та оперативну передачу необхідної допомоги нашим захисникам. Завдяки згуртованості мешканців округу, вдалося забезпечити підрозділи продуктами харчування та предметами першої необхідності</w:t>
      </w:r>
      <w:r w:rsidRPr="001E7406">
        <w:rPr>
          <w:rStyle w:val="t286pc"/>
          <w:color w:val="0A0A0A"/>
          <w:sz w:val="28"/>
          <w:szCs w:val="28"/>
          <w:lang w:val="uk-UA"/>
        </w:rPr>
        <w:t>.</w:t>
      </w:r>
    </w:p>
    <w:p w:rsidR="00C32696" w:rsidRDefault="003876F9" w:rsidP="003876F9">
      <w:pPr>
        <w:shd w:val="clear" w:color="auto" w:fill="FFFFFF"/>
        <w:spacing w:line="360" w:lineRule="auto"/>
        <w:jc w:val="both"/>
        <w:rPr>
          <w:color w:val="0A0A0A"/>
          <w:sz w:val="28"/>
          <w:szCs w:val="28"/>
          <w:lang w:val="uk-UA"/>
        </w:rPr>
      </w:pPr>
      <w:r w:rsidRPr="003876F9">
        <w:rPr>
          <w:color w:val="0A0A0A"/>
          <w:sz w:val="28"/>
          <w:szCs w:val="28"/>
          <w:lang w:val="uk-UA"/>
        </w:rPr>
        <w:t xml:space="preserve">2025 рік став черговим іспитом на міцність для </w:t>
      </w:r>
      <w:r>
        <w:rPr>
          <w:color w:val="0A0A0A"/>
          <w:sz w:val="28"/>
          <w:szCs w:val="28"/>
          <w:lang w:val="uk-UA"/>
        </w:rPr>
        <w:t>Марганецької міської територіальної громади</w:t>
      </w:r>
      <w:r w:rsidRPr="003876F9">
        <w:rPr>
          <w:color w:val="0A0A0A"/>
          <w:sz w:val="28"/>
          <w:szCs w:val="28"/>
          <w:lang w:val="uk-UA"/>
        </w:rPr>
        <w:t>, який ми витримали завдяки єдності. Моя діяльність і надалі буде спрямована на захист інтересів марганчан та оперативне вирішення насущних проблем громади. Працюємо далі заради спільної мети</w:t>
      </w:r>
      <w:r w:rsidR="00D34EB6">
        <w:rPr>
          <w:color w:val="0A0A0A"/>
          <w:sz w:val="28"/>
          <w:szCs w:val="28"/>
          <w:lang w:val="uk-UA"/>
        </w:rPr>
        <w:t>!</w:t>
      </w:r>
    </w:p>
    <w:p w:rsidR="00D34EB6" w:rsidRDefault="00D34EB6" w:rsidP="003876F9">
      <w:pPr>
        <w:shd w:val="clear" w:color="auto" w:fill="FFFFFF"/>
        <w:spacing w:line="360" w:lineRule="auto"/>
        <w:jc w:val="both"/>
        <w:rPr>
          <w:color w:val="0A0A0A"/>
          <w:sz w:val="28"/>
          <w:szCs w:val="28"/>
          <w:lang w:val="uk-UA"/>
        </w:rPr>
      </w:pPr>
    </w:p>
    <w:p w:rsidR="00D34EB6" w:rsidRPr="00D34EB6" w:rsidRDefault="00D34EB6" w:rsidP="003876F9">
      <w:pPr>
        <w:shd w:val="clear" w:color="auto" w:fill="FFFFFF"/>
        <w:spacing w:line="360" w:lineRule="auto"/>
        <w:jc w:val="both"/>
        <w:rPr>
          <w:rStyle w:val="a8"/>
          <w:b w:val="0"/>
          <w:color w:val="0A0A0A"/>
          <w:sz w:val="28"/>
          <w:szCs w:val="28"/>
          <w:shd w:val="clear" w:color="auto" w:fill="FFFFFF"/>
          <w:lang w:val="uk-UA"/>
        </w:rPr>
      </w:pP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  <w:lang w:val="uk-UA"/>
        </w:rPr>
        <w:t>З</w:t>
      </w: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</w:rPr>
        <w:t xml:space="preserve"> </w:t>
      </w: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  <w:lang w:val="uk-UA"/>
        </w:rPr>
        <w:t>повагою</w:t>
      </w: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</w:rPr>
        <w:t xml:space="preserve">, </w:t>
      </w:r>
    </w:p>
    <w:p w:rsidR="00D34EB6" w:rsidRPr="00D34EB6" w:rsidRDefault="00D34EB6" w:rsidP="003876F9">
      <w:pPr>
        <w:shd w:val="clear" w:color="auto" w:fill="FFFFFF"/>
        <w:spacing w:line="360" w:lineRule="auto"/>
        <w:jc w:val="both"/>
        <w:rPr>
          <w:b/>
          <w:color w:val="0A0A0A"/>
          <w:sz w:val="28"/>
          <w:szCs w:val="28"/>
          <w:lang w:val="uk-UA"/>
        </w:rPr>
      </w:pP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</w:rPr>
        <w:t xml:space="preserve">депутат Марганецької міської ради </w:t>
      </w: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  <w:lang w:val="uk-UA"/>
        </w:rPr>
        <w:t xml:space="preserve">                       </w:t>
      </w:r>
      <w:r>
        <w:rPr>
          <w:rStyle w:val="a8"/>
          <w:b w:val="0"/>
          <w:color w:val="0A0A0A"/>
          <w:sz w:val="28"/>
          <w:szCs w:val="28"/>
          <w:shd w:val="clear" w:color="auto" w:fill="FFFFFF"/>
          <w:lang w:val="uk-UA"/>
        </w:rPr>
        <w:t xml:space="preserve">      </w:t>
      </w: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  <w:lang w:val="uk-UA"/>
        </w:rPr>
        <w:t xml:space="preserve">                     </w:t>
      </w:r>
      <w:r w:rsidRPr="00D34EB6">
        <w:rPr>
          <w:rStyle w:val="a8"/>
          <w:b w:val="0"/>
          <w:color w:val="0A0A0A"/>
          <w:sz w:val="28"/>
          <w:szCs w:val="28"/>
          <w:shd w:val="clear" w:color="auto" w:fill="FFFFFF"/>
        </w:rPr>
        <w:t>Ігор ЧИМБАР</w:t>
      </w:r>
    </w:p>
    <w:sectPr w:rsidR="00D34EB6" w:rsidRPr="00D34EB6" w:rsidSect="009810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D21"/>
    <w:multiLevelType w:val="hybridMultilevel"/>
    <w:tmpl w:val="49BC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C97"/>
    <w:multiLevelType w:val="multilevel"/>
    <w:tmpl w:val="1D4A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E08AD"/>
    <w:multiLevelType w:val="hybridMultilevel"/>
    <w:tmpl w:val="29F85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0E0D3F"/>
    <w:multiLevelType w:val="hybridMultilevel"/>
    <w:tmpl w:val="5F0A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91BFA"/>
    <w:multiLevelType w:val="multilevel"/>
    <w:tmpl w:val="0120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10143"/>
    <w:multiLevelType w:val="multilevel"/>
    <w:tmpl w:val="325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310E1"/>
    <w:multiLevelType w:val="hybridMultilevel"/>
    <w:tmpl w:val="6FEE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B688D"/>
    <w:multiLevelType w:val="hybridMultilevel"/>
    <w:tmpl w:val="1C52C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3C4446"/>
    <w:multiLevelType w:val="multilevel"/>
    <w:tmpl w:val="E630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24E92"/>
    <w:multiLevelType w:val="multilevel"/>
    <w:tmpl w:val="E52E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D4941"/>
    <w:multiLevelType w:val="multilevel"/>
    <w:tmpl w:val="1F9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A3387"/>
    <w:multiLevelType w:val="hybridMultilevel"/>
    <w:tmpl w:val="57BAF720"/>
    <w:lvl w:ilvl="0" w:tplc="22C8C5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F4386"/>
    <w:multiLevelType w:val="multilevel"/>
    <w:tmpl w:val="35FA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43DF6"/>
    <w:multiLevelType w:val="hybridMultilevel"/>
    <w:tmpl w:val="0B54D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62FCB"/>
    <w:multiLevelType w:val="hybridMultilevel"/>
    <w:tmpl w:val="1168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D6AC9"/>
    <w:multiLevelType w:val="hybridMultilevel"/>
    <w:tmpl w:val="E8D24A66"/>
    <w:lvl w:ilvl="0" w:tplc="21ECCB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D154211"/>
    <w:multiLevelType w:val="multilevel"/>
    <w:tmpl w:val="A08E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A35C98"/>
    <w:multiLevelType w:val="multilevel"/>
    <w:tmpl w:val="093A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A75969"/>
    <w:multiLevelType w:val="hybridMultilevel"/>
    <w:tmpl w:val="96EA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B5264"/>
    <w:multiLevelType w:val="hybridMultilevel"/>
    <w:tmpl w:val="2E8A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14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13"/>
  </w:num>
  <w:num w:numId="16">
    <w:abstractNumId w:val="3"/>
  </w:num>
  <w:num w:numId="17">
    <w:abstractNumId w:val="19"/>
  </w:num>
  <w:num w:numId="18">
    <w:abstractNumId w:val="16"/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A32"/>
    <w:rsid w:val="0001723F"/>
    <w:rsid w:val="00031BC2"/>
    <w:rsid w:val="00060C3D"/>
    <w:rsid w:val="000658F4"/>
    <w:rsid w:val="00070B1A"/>
    <w:rsid w:val="00082470"/>
    <w:rsid w:val="000A0AB1"/>
    <w:rsid w:val="000D1B93"/>
    <w:rsid w:val="00103889"/>
    <w:rsid w:val="0015395C"/>
    <w:rsid w:val="00163B25"/>
    <w:rsid w:val="00180C47"/>
    <w:rsid w:val="001828FA"/>
    <w:rsid w:val="001B254B"/>
    <w:rsid w:val="001B7E48"/>
    <w:rsid w:val="001C7B91"/>
    <w:rsid w:val="001E6492"/>
    <w:rsid w:val="001E7406"/>
    <w:rsid w:val="00204310"/>
    <w:rsid w:val="002077C8"/>
    <w:rsid w:val="00207FF1"/>
    <w:rsid w:val="00211E09"/>
    <w:rsid w:val="00220717"/>
    <w:rsid w:val="00276271"/>
    <w:rsid w:val="002835DD"/>
    <w:rsid w:val="00284B38"/>
    <w:rsid w:val="002B5241"/>
    <w:rsid w:val="002C559E"/>
    <w:rsid w:val="002C6258"/>
    <w:rsid w:val="002D14A4"/>
    <w:rsid w:val="002D4FFF"/>
    <w:rsid w:val="002F543E"/>
    <w:rsid w:val="002F5810"/>
    <w:rsid w:val="00304140"/>
    <w:rsid w:val="0030629D"/>
    <w:rsid w:val="00326DDF"/>
    <w:rsid w:val="003279D9"/>
    <w:rsid w:val="003322ED"/>
    <w:rsid w:val="0034679B"/>
    <w:rsid w:val="003876F9"/>
    <w:rsid w:val="003A3BD1"/>
    <w:rsid w:val="003A4A51"/>
    <w:rsid w:val="003B2AD3"/>
    <w:rsid w:val="003C11D3"/>
    <w:rsid w:val="003D4F2A"/>
    <w:rsid w:val="003E4446"/>
    <w:rsid w:val="00472831"/>
    <w:rsid w:val="004E535B"/>
    <w:rsid w:val="004E7457"/>
    <w:rsid w:val="004F1A32"/>
    <w:rsid w:val="00511B82"/>
    <w:rsid w:val="00511E39"/>
    <w:rsid w:val="00520917"/>
    <w:rsid w:val="005635C3"/>
    <w:rsid w:val="005663CE"/>
    <w:rsid w:val="005812E5"/>
    <w:rsid w:val="005B6639"/>
    <w:rsid w:val="005B70C1"/>
    <w:rsid w:val="005C1159"/>
    <w:rsid w:val="005C2A91"/>
    <w:rsid w:val="00616AA0"/>
    <w:rsid w:val="0065162D"/>
    <w:rsid w:val="00686B7E"/>
    <w:rsid w:val="00691F01"/>
    <w:rsid w:val="006A44FA"/>
    <w:rsid w:val="006B07C5"/>
    <w:rsid w:val="006B7042"/>
    <w:rsid w:val="006C0232"/>
    <w:rsid w:val="006E0DDD"/>
    <w:rsid w:val="006E1012"/>
    <w:rsid w:val="00711711"/>
    <w:rsid w:val="0073638F"/>
    <w:rsid w:val="007528CA"/>
    <w:rsid w:val="007647D6"/>
    <w:rsid w:val="00765380"/>
    <w:rsid w:val="00772C6E"/>
    <w:rsid w:val="007854F0"/>
    <w:rsid w:val="00794FC9"/>
    <w:rsid w:val="007C3FFB"/>
    <w:rsid w:val="007D3A76"/>
    <w:rsid w:val="007E111E"/>
    <w:rsid w:val="007F143F"/>
    <w:rsid w:val="00801383"/>
    <w:rsid w:val="0081569D"/>
    <w:rsid w:val="00823784"/>
    <w:rsid w:val="00835CF9"/>
    <w:rsid w:val="00841FC9"/>
    <w:rsid w:val="00883E1C"/>
    <w:rsid w:val="00894520"/>
    <w:rsid w:val="008B5EE9"/>
    <w:rsid w:val="008D2D8B"/>
    <w:rsid w:val="008E7B68"/>
    <w:rsid w:val="009035F0"/>
    <w:rsid w:val="00912706"/>
    <w:rsid w:val="00914980"/>
    <w:rsid w:val="009317A2"/>
    <w:rsid w:val="00944BE5"/>
    <w:rsid w:val="00947C4F"/>
    <w:rsid w:val="00951EE6"/>
    <w:rsid w:val="00962742"/>
    <w:rsid w:val="00973AC7"/>
    <w:rsid w:val="00974B29"/>
    <w:rsid w:val="0097585C"/>
    <w:rsid w:val="00977C32"/>
    <w:rsid w:val="009810A1"/>
    <w:rsid w:val="009A7FBB"/>
    <w:rsid w:val="009C6C3D"/>
    <w:rsid w:val="009D3F0E"/>
    <w:rsid w:val="009E0D36"/>
    <w:rsid w:val="009F0CB2"/>
    <w:rsid w:val="009F297C"/>
    <w:rsid w:val="009F74F0"/>
    <w:rsid w:val="00A549F2"/>
    <w:rsid w:val="00A87DFE"/>
    <w:rsid w:val="00A9438B"/>
    <w:rsid w:val="00AA3F5D"/>
    <w:rsid w:val="00AB65D9"/>
    <w:rsid w:val="00AD271E"/>
    <w:rsid w:val="00AF59C4"/>
    <w:rsid w:val="00B103B3"/>
    <w:rsid w:val="00B124B7"/>
    <w:rsid w:val="00B21C3D"/>
    <w:rsid w:val="00B309B5"/>
    <w:rsid w:val="00B30DBD"/>
    <w:rsid w:val="00B5073D"/>
    <w:rsid w:val="00B5095D"/>
    <w:rsid w:val="00B55D2C"/>
    <w:rsid w:val="00B77768"/>
    <w:rsid w:val="00B8393C"/>
    <w:rsid w:val="00BA425C"/>
    <w:rsid w:val="00BA6E40"/>
    <w:rsid w:val="00BB42B7"/>
    <w:rsid w:val="00BC56B3"/>
    <w:rsid w:val="00BD3CE1"/>
    <w:rsid w:val="00BE329D"/>
    <w:rsid w:val="00C0388D"/>
    <w:rsid w:val="00C03FFE"/>
    <w:rsid w:val="00C113D9"/>
    <w:rsid w:val="00C32696"/>
    <w:rsid w:val="00C475F8"/>
    <w:rsid w:val="00C71235"/>
    <w:rsid w:val="00CB5D57"/>
    <w:rsid w:val="00CC1789"/>
    <w:rsid w:val="00CD3EF4"/>
    <w:rsid w:val="00D006CE"/>
    <w:rsid w:val="00D016E0"/>
    <w:rsid w:val="00D34EB6"/>
    <w:rsid w:val="00D4163E"/>
    <w:rsid w:val="00D500BD"/>
    <w:rsid w:val="00D50B48"/>
    <w:rsid w:val="00D607B6"/>
    <w:rsid w:val="00DA75B5"/>
    <w:rsid w:val="00DB0419"/>
    <w:rsid w:val="00DB6696"/>
    <w:rsid w:val="00DC0D8B"/>
    <w:rsid w:val="00DE0D37"/>
    <w:rsid w:val="00DE7BB4"/>
    <w:rsid w:val="00DF3C6D"/>
    <w:rsid w:val="00E228AA"/>
    <w:rsid w:val="00E2477F"/>
    <w:rsid w:val="00E30A91"/>
    <w:rsid w:val="00E4724E"/>
    <w:rsid w:val="00E64DD1"/>
    <w:rsid w:val="00E71035"/>
    <w:rsid w:val="00E80FDF"/>
    <w:rsid w:val="00EB00E6"/>
    <w:rsid w:val="00EC541F"/>
    <w:rsid w:val="00EC77CE"/>
    <w:rsid w:val="00ED101A"/>
    <w:rsid w:val="00ED5149"/>
    <w:rsid w:val="00EE635F"/>
    <w:rsid w:val="00F2072B"/>
    <w:rsid w:val="00F279B5"/>
    <w:rsid w:val="00F43185"/>
    <w:rsid w:val="00F51254"/>
    <w:rsid w:val="00F52D15"/>
    <w:rsid w:val="00F52FF1"/>
    <w:rsid w:val="00F53288"/>
    <w:rsid w:val="00F75919"/>
    <w:rsid w:val="00FA39A4"/>
    <w:rsid w:val="00FB4681"/>
    <w:rsid w:val="00FC2F21"/>
    <w:rsid w:val="00FC495D"/>
    <w:rsid w:val="00FD7535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3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49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0BD"/>
    <w:pPr>
      <w:tabs>
        <w:tab w:val="center" w:pos="4153"/>
        <w:tab w:val="right" w:pos="8306"/>
      </w:tabs>
    </w:pPr>
    <w:rPr>
      <w:sz w:val="28"/>
      <w:szCs w:val="20"/>
    </w:rPr>
  </w:style>
  <w:style w:type="table" w:styleId="a4">
    <w:name w:val="Table Grid"/>
    <w:basedOn w:val="a1"/>
    <w:uiPriority w:val="59"/>
    <w:rsid w:val="00E4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74B29"/>
    <w:pPr>
      <w:suppressAutoHyphens/>
      <w:spacing w:after="120"/>
    </w:pPr>
    <w:rPr>
      <w:lang w:val="uk-UA" w:eastAsia="ar-SA"/>
    </w:rPr>
  </w:style>
  <w:style w:type="character" w:customStyle="1" w:styleId="a6">
    <w:name w:val="Основной текст Знак"/>
    <w:link w:val="a5"/>
    <w:rsid w:val="00974B29"/>
    <w:rPr>
      <w:sz w:val="24"/>
      <w:szCs w:val="24"/>
      <w:lang w:val="uk-UA" w:eastAsia="ar-SA"/>
    </w:rPr>
  </w:style>
  <w:style w:type="character" w:customStyle="1" w:styleId="10">
    <w:name w:val="Заголовок 1 Знак"/>
    <w:link w:val="1"/>
    <w:rsid w:val="00FC49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FC495D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a8">
    <w:name w:val="Strong"/>
    <w:basedOn w:val="a0"/>
    <w:uiPriority w:val="22"/>
    <w:qFormat/>
    <w:rsid w:val="00C32696"/>
    <w:rPr>
      <w:b/>
      <w:bCs/>
    </w:rPr>
  </w:style>
  <w:style w:type="character" w:customStyle="1" w:styleId="t286pc">
    <w:name w:val="t286pc"/>
    <w:basedOn w:val="a0"/>
    <w:rsid w:val="00C32696"/>
  </w:style>
  <w:style w:type="character" w:styleId="a9">
    <w:name w:val="Emphasis"/>
    <w:basedOn w:val="a0"/>
    <w:uiPriority w:val="20"/>
    <w:qFormat/>
    <w:rsid w:val="00FC2F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32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1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4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77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33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4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5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11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17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76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51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64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37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1296">
                                                      <w:marLeft w:val="0"/>
                                                      <w:marRight w:val="10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320091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17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4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4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2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7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9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5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63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69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7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33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5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9A15-BF4B-4DC9-AF41-13C9D069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Марганецкий Исполком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Владимир Григорьевич</dc:creator>
  <cp:lastModifiedBy>USER</cp:lastModifiedBy>
  <cp:revision>9</cp:revision>
  <cp:lastPrinted>2024-04-29T10:28:00Z</cp:lastPrinted>
  <dcterms:created xsi:type="dcterms:W3CDTF">2026-03-24T12:00:00Z</dcterms:created>
  <dcterms:modified xsi:type="dcterms:W3CDTF">2026-03-24T12:49:00Z</dcterms:modified>
</cp:coreProperties>
</file>