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063A3FD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38C37971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341E31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2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1</w:t>
      </w:r>
      <w:r w:rsidR="00341E31">
        <w:rPr>
          <w:rFonts w:ascii="Times New Roman" w:eastAsia="Batang" w:hAnsi="Times New Roman"/>
          <w:b/>
          <w:sz w:val="28"/>
          <w:szCs w:val="28"/>
          <w:lang w:val="uk-UA" w:eastAsia="ru-RU"/>
        </w:rPr>
        <w:t>0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341E31">
        <w:rPr>
          <w:rFonts w:ascii="Times New Roman" w:eastAsia="Batang" w:hAnsi="Times New Roman"/>
          <w:b/>
          <w:sz w:val="28"/>
          <w:szCs w:val="28"/>
          <w:lang w:val="uk-UA" w:eastAsia="ru-RU"/>
        </w:rPr>
        <w:t>лютого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B64DA7" w14:paraId="0023B1FF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7AB" w14:textId="7B2971B2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9AF" w14:textId="5E4C3279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Положення про Міжвідомчу координаційну раду з питань запобігання та протидії домашньому насильству і насильству за ознакою статі на території Марганецької міської територіальної громади</w:t>
            </w:r>
          </w:p>
        </w:tc>
        <w:tc>
          <w:tcPr>
            <w:tcW w:w="1065" w:type="dxa"/>
          </w:tcPr>
          <w:p w14:paraId="40268AE4" w14:textId="43D74EFC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2481" w:type="dxa"/>
            <w:vMerge w:val="restart"/>
            <w:vAlign w:val="center"/>
          </w:tcPr>
          <w:p w14:paraId="0595D016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919BF0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544412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0254A2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B21DB0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2FCF47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CB9AAF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85C477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1369F8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E90679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0D3714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935AFF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ADF9CB" w14:textId="77777777" w:rsidR="007823BD" w:rsidRDefault="007823BD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29F666" w14:textId="4216CC72" w:rsidR="00B64DA7" w:rsidRDefault="00B64DA7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6BFCFF25" w14:textId="0BED8C3F" w:rsidR="00B64DA7" w:rsidRPr="004F10A9" w:rsidRDefault="00B64DA7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 ДУПЛІЙ</w:t>
            </w:r>
          </w:p>
          <w:p w14:paraId="72CFB531" w14:textId="77777777" w:rsidR="00B64DA7" w:rsidRDefault="00B64DA7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671F39" w14:textId="77777777" w:rsidR="00B64DA7" w:rsidRDefault="00B64DA7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25A275" w14:textId="77777777" w:rsidR="00B64DA7" w:rsidRDefault="00B64DA7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8B08DD" w14:textId="77777777" w:rsidR="00B64DA7" w:rsidRDefault="00B64DA7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DFB68B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6AA512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4B94AF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93BBB0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943F07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42E58F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6D55B8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7E6B95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F1FC2F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6474BC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DF2C16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AB0F06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6C3A83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0D8B8F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AFA9DE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1476F9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2519AE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56FF47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8C232E" w14:textId="77777777" w:rsidR="00B64DA7" w:rsidRDefault="00B64DA7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2E7420" w14:textId="77777777" w:rsidR="00B64DA7" w:rsidRPr="004F10A9" w:rsidRDefault="00B64DA7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AB2F23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F3C1CA5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43A99D91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51F" w14:textId="76F0ED26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D07" w14:textId="31CA2B9D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організацію проведення громадських робіт на 2026 рік</w:t>
            </w:r>
          </w:p>
        </w:tc>
        <w:tc>
          <w:tcPr>
            <w:tcW w:w="1065" w:type="dxa"/>
          </w:tcPr>
          <w:p w14:paraId="57B2A3A8" w14:textId="4CC6BE8C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481" w:type="dxa"/>
            <w:vMerge/>
          </w:tcPr>
          <w:p w14:paraId="7B3D541F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AD11F45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268B72B0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51F" w14:textId="4AF6EE0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11D" w14:textId="49346CA9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додатку рішення виконавчого комітету Марганецької міської ради від 11 грудня 2025 року №847 «Про організацію призначення і виплати компенсації фізичним особам, які надають соціальні послуги з догляду на непрофесійній основі у новій редакції»</w:t>
            </w:r>
          </w:p>
        </w:tc>
        <w:tc>
          <w:tcPr>
            <w:tcW w:w="1065" w:type="dxa"/>
          </w:tcPr>
          <w:p w14:paraId="0B4659C4" w14:textId="47674B9D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2481" w:type="dxa"/>
            <w:vMerge/>
          </w:tcPr>
          <w:p w14:paraId="24EE5878" w14:textId="7B397C0A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6C4CA22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1B488FE6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8D6" w14:textId="3A6D1294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DDA" w14:textId="79B6BA74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подання до суду про можливість призначення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***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опікуном над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09.12.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5F62AB15" w14:textId="3FD40422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481" w:type="dxa"/>
            <w:vMerge/>
          </w:tcPr>
          <w:p w14:paraId="674A28E2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0F414B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4785F3CB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021" w14:textId="7A59A111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6F5" w14:textId="02EF8076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подання до суду про можливість призначення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опікуном над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14.12.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68709E17" w14:textId="0C3F2090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2481" w:type="dxa"/>
            <w:vMerge/>
          </w:tcPr>
          <w:p w14:paraId="436DD76F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321E2764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B59" w14:textId="1B6F0CD9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5E9" w14:textId="511FF37C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допомоги на поховання</w:t>
            </w:r>
          </w:p>
        </w:tc>
        <w:tc>
          <w:tcPr>
            <w:tcW w:w="1065" w:type="dxa"/>
          </w:tcPr>
          <w:p w14:paraId="374A89CC" w14:textId="37955E2D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2481" w:type="dxa"/>
            <w:vMerge/>
          </w:tcPr>
          <w:p w14:paraId="41951BE5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05BF04B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0C5AC7DB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FC" w14:textId="2C71FA65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B06" w14:textId="4EAE8711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Порядку надання допомоги мешканцям Марганецької міської територіальної громади за рахунок коштів міського бюджету у 2026 році</w:t>
            </w:r>
          </w:p>
        </w:tc>
        <w:tc>
          <w:tcPr>
            <w:tcW w:w="1065" w:type="dxa"/>
          </w:tcPr>
          <w:p w14:paraId="56E89665" w14:textId="15005B29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2481" w:type="dxa"/>
            <w:vMerge/>
          </w:tcPr>
          <w:p w14:paraId="33DE8C37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BB5E68E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14:paraId="378F9AFD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90C" w14:textId="2D166554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77A" w14:textId="77777777" w:rsidR="00427B8B" w:rsidRDefault="00427B8B" w:rsidP="00DE5B51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14:paraId="15FA565A" w14:textId="3FCF7C2F" w:rsidR="00B64DA7" w:rsidRDefault="00B64DA7" w:rsidP="00DE5B51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передачу основних засобів</w:t>
            </w:r>
          </w:p>
          <w:p w14:paraId="195A90A2" w14:textId="6684F6BB" w:rsidR="00427B8B" w:rsidRPr="00DE5B51" w:rsidRDefault="00427B8B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</w:tcPr>
          <w:p w14:paraId="6A4F5860" w14:textId="77777777" w:rsidR="00427B8B" w:rsidRDefault="00427B8B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26B52AD" w14:textId="304BE2FA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2481" w:type="dxa"/>
            <w:vMerge/>
          </w:tcPr>
          <w:p w14:paraId="2A4F86C7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7F25ABB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:rsidRPr="00150E95" w14:paraId="58780ECD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6AB" w14:textId="03639A24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183" w14:textId="7D7E16B1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дозвіл на продовження дії договору про тимчасове підключення фізичною особою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до внутрішніх електричних мереж КЗ «МЕНЦДУМ» Марганецької міської ради Дніпропетровської області</w:t>
            </w:r>
          </w:p>
        </w:tc>
        <w:tc>
          <w:tcPr>
            <w:tcW w:w="1065" w:type="dxa"/>
          </w:tcPr>
          <w:p w14:paraId="42842529" w14:textId="09DDBDC7" w:rsidR="00B64DA7" w:rsidRPr="009B051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481" w:type="dxa"/>
            <w:vMerge/>
          </w:tcPr>
          <w:p w14:paraId="6292786C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822C1F8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4DA7" w:rsidRPr="0061266C" w14:paraId="410259DF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E46" w14:textId="37FF9D33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FA2" w14:textId="784A5860" w:rsidR="00B64DA7" w:rsidRPr="00DE5B51" w:rsidRDefault="00B64DA7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закріплення території обслуговування за закладами загальної середньої освіти та організацію ведення обліку дітей дошкільного, шкільного віку, вихованців та учнів Марганецької міської територіальної громади</w:t>
            </w:r>
          </w:p>
        </w:tc>
        <w:tc>
          <w:tcPr>
            <w:tcW w:w="1065" w:type="dxa"/>
          </w:tcPr>
          <w:p w14:paraId="0E330947" w14:textId="021FFF30" w:rsidR="00B64DA7" w:rsidRPr="0061266C" w:rsidRDefault="00B64DA7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2481" w:type="dxa"/>
            <w:vMerge/>
          </w:tcPr>
          <w:p w14:paraId="56F7B0F3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74C310B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4D09EB6B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A65" w14:textId="1D0E05C9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2F144" w14:textId="6ED2DF83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січень 2026 року</w:t>
            </w:r>
          </w:p>
        </w:tc>
        <w:tc>
          <w:tcPr>
            <w:tcW w:w="1065" w:type="dxa"/>
          </w:tcPr>
          <w:p w14:paraId="16BEAFF9" w14:textId="47392EC9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2481" w:type="dxa"/>
            <w:vMerge w:val="restart"/>
          </w:tcPr>
          <w:p w14:paraId="2225278B" w14:textId="77777777" w:rsidR="007E6A74" w:rsidRDefault="007E6A74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769403B" w14:textId="77777777" w:rsidR="007E6A74" w:rsidRDefault="007E6A74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2C719702" w14:textId="066AB9DE" w:rsidR="0061266C" w:rsidRPr="007E6A74" w:rsidRDefault="007E6A74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7E6A7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</w:tc>
        <w:tc>
          <w:tcPr>
            <w:tcW w:w="844" w:type="dxa"/>
          </w:tcPr>
          <w:p w14:paraId="1CBB005F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0DE10141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5E3" w14:textId="7B8516DE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95C3B" w14:textId="2AD5A398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зняття з контролю рішень виконавчого комітету Марганецької міської ради</w:t>
            </w:r>
          </w:p>
        </w:tc>
        <w:tc>
          <w:tcPr>
            <w:tcW w:w="1065" w:type="dxa"/>
          </w:tcPr>
          <w:p w14:paraId="78742A4F" w14:textId="0E51BACE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2481" w:type="dxa"/>
            <w:vMerge/>
          </w:tcPr>
          <w:p w14:paraId="1B88019A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BB22FCF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4C3D237A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1BE" w14:textId="7CA8BB5B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784CE" w14:textId="60F1D38F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підсумки роботи архівного сектору міської ради у 2025 році</w:t>
            </w:r>
          </w:p>
        </w:tc>
        <w:tc>
          <w:tcPr>
            <w:tcW w:w="1065" w:type="dxa"/>
          </w:tcPr>
          <w:p w14:paraId="4A3ECA6C" w14:textId="4A8EF453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59</w:t>
            </w:r>
          </w:p>
        </w:tc>
        <w:tc>
          <w:tcPr>
            <w:tcW w:w="2481" w:type="dxa"/>
            <w:vMerge/>
          </w:tcPr>
          <w:p w14:paraId="65E8672D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FCB104D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609460D7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502" w14:textId="5CD6A4CF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1341" w14:textId="384E10E2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підсумки роботи зі зверненнями громадян у 2025 році</w:t>
            </w:r>
          </w:p>
        </w:tc>
        <w:tc>
          <w:tcPr>
            <w:tcW w:w="1065" w:type="dxa"/>
          </w:tcPr>
          <w:p w14:paraId="05628340" w14:textId="524F9554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60</w:t>
            </w:r>
          </w:p>
        </w:tc>
        <w:tc>
          <w:tcPr>
            <w:tcW w:w="2481" w:type="dxa"/>
            <w:vMerge/>
          </w:tcPr>
          <w:p w14:paraId="2F51F189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5ABF2F4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36849ED3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B9B9" w14:textId="395EE281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79133" w14:textId="25EA7237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схвалення проєкту Програми розвитку системи забезпечення захисту населення Марганецької міської територіальної громади від злочинних та протиправних проявів, забезпечення безпеки дорожнього руху на 2026-2030 роки</w:t>
            </w:r>
          </w:p>
        </w:tc>
        <w:tc>
          <w:tcPr>
            <w:tcW w:w="1065" w:type="dxa"/>
          </w:tcPr>
          <w:p w14:paraId="096A24B4" w14:textId="45E56832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61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A07E" w14:textId="77777777" w:rsidR="00FA1A0D" w:rsidRDefault="00FA1A0D" w:rsidP="00B64DA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B0197B" w14:textId="77777777" w:rsidR="00FA1A0D" w:rsidRDefault="00FA1A0D" w:rsidP="00FA1A0D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0DF683C7" w14:textId="452A0FE2" w:rsidR="00FA1A0D" w:rsidRDefault="00FA1A0D" w:rsidP="00FA1A0D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Георгійович ЄВДОКИМЕНКО</w:t>
            </w:r>
          </w:p>
          <w:p w14:paraId="480EC955" w14:textId="0E1086FD" w:rsidR="0061266C" w:rsidRDefault="0061266C" w:rsidP="00FA1A0D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A4EA7B4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0D44685E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89D" w14:textId="74C09F25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3025" w14:textId="2E2C5FBB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забезпечення усунення наслідків обстрілів військовими російської федерації</w:t>
            </w:r>
          </w:p>
        </w:tc>
        <w:tc>
          <w:tcPr>
            <w:tcW w:w="1065" w:type="dxa"/>
          </w:tcPr>
          <w:p w14:paraId="0CF2BE81" w14:textId="4F78803D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3B03" w14:textId="77777777" w:rsidR="00FA1A0D" w:rsidRDefault="00FA1A0D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2EF3993D" w14:textId="77777777" w:rsidR="00FA1A0D" w:rsidRPr="004F10A9" w:rsidRDefault="00FA1A0D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57832424" w14:textId="42BA3829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D0E6BA4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266C" w14:paraId="27D7A334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15A" w14:textId="2FF3866B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1F452" w14:textId="776141CD" w:rsidR="0061266C" w:rsidRPr="00DE5B51" w:rsidRDefault="0061266C" w:rsidP="0061266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77F0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дати проведення конкурсу з визначення виконавця послуг з вивезення побутових відходів на території Марганецької міської територіальної громади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7D6B379" w14:textId="132248EF" w:rsidR="0061266C" w:rsidRP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63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FFF4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4FAE2B3" w14:textId="77777777" w:rsidR="0061266C" w:rsidRDefault="0061266C" w:rsidP="0061266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:rsidRPr="008722E0" w14:paraId="15898815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233" w14:textId="267A1D21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BBB4" w14:textId="69265081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77F0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підсумки перереєстрації громадян, що перебувають на обліку громадян, які потребують поліпшення житлових умов</w:t>
            </w:r>
          </w:p>
        </w:tc>
        <w:tc>
          <w:tcPr>
            <w:tcW w:w="1065" w:type="dxa"/>
          </w:tcPr>
          <w:p w14:paraId="72A7C5AC" w14:textId="4D1D84C4" w:rsidR="00FA1A0D" w:rsidRPr="009B051C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B940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FFA3BB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799AA4" w14:textId="2805798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136689" w14:textId="04518EB5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DC6FD3" w14:textId="6EBAC2B9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CD2194" w14:textId="118DF3AD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C9DD36" w14:textId="14381E49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974AB8" w14:textId="771A5965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E46EE7" w14:textId="7E7F6D74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96FDAA" w14:textId="308E4CC8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246F65" w14:textId="36D24E42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110847" w14:textId="51775E8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71B5CF" w14:textId="0458A77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1E1420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BC2CCD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A4B8C3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F4081B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765142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F333D3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91E362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E6C95E" w14:textId="3817F800" w:rsidR="00FA1A0D" w:rsidRDefault="00FA1A0D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4DC7FA28" w14:textId="7BA375AA" w:rsidR="00FA1A0D" w:rsidRDefault="00FA1A0D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48E5E202" w14:textId="52F6E9E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788B20" w14:textId="5C7E31A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43A423" w14:textId="6DFCD610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AD0DB0" w14:textId="64F2E5BD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646477" w14:textId="076F1D2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BDEE34" w14:textId="2D6831F5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516185" w14:textId="7A16D2CD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A1F81C" w14:textId="58B82AE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52CCDD" w14:textId="7F8A182B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CE1A50" w14:textId="50D45018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118B3F" w14:textId="4817EA9E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909D9E" w14:textId="3EFB97A8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F5D907" w14:textId="7693C8F1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90B8DE" w14:textId="3110E51B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320915" w14:textId="4A936762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F20514" w14:textId="46B9880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A3BA53" w14:textId="622FD6D2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5119DE" w14:textId="225A42D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C35991" w14:textId="10500E9C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4D1EC2" w14:textId="2BA1D92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13D353" w14:textId="429F1F8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BCB8D6" w14:textId="211CF492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DF37C3" w14:textId="046B32EC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8D3D9C" w14:textId="08815428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8624C6" w14:textId="093D9A26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4F4B98" w14:textId="77777777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A35C19" w14:textId="1211045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DFA471" w14:textId="6BB4570B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7C3297" w14:textId="37AD8C6B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F04E8B" w14:textId="77777777" w:rsidR="00EB39B6" w:rsidRDefault="00EB39B6" w:rsidP="00EB39B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2301FBB8" w14:textId="77777777" w:rsidR="00EB39B6" w:rsidRDefault="00EB39B6" w:rsidP="00EB39B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17F0BC3E" w14:textId="1E2297C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25E0F9" w14:textId="383479F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37B379" w14:textId="03ED1263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E702E2" w14:textId="1166644F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22D3C3" w14:textId="7322A7FE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93B868" w14:textId="25162E72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009BE3" w14:textId="35693074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749594" w14:textId="569B148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6F36A5" w14:textId="439002E0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CB284A" w14:textId="3AD55B5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1E5594" w14:textId="74C5C5FC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494FBA" w14:textId="3184841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CC20F3" w14:textId="0918E5C5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3361BA" w14:textId="1D38E80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2A04A6" w14:textId="06011F50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1AECB8" w14:textId="2BC9C12B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04617D" w14:textId="77777777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B90241" w14:textId="7DD9C9AC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1AD4E8" w14:textId="4B6680DA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6A0A5B" w14:textId="1D1C12C3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08842D" w14:textId="36C39B2C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24C53F" w14:textId="62AFC8B1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B32118" w14:textId="4F0953AF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DC42BB" w14:textId="77777777" w:rsidR="00D457EF" w:rsidRDefault="00D457EF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AB83AC" w14:textId="7DE74B7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477A09" w14:textId="2A2188B5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864EA2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14CD99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C5D2AA" w14:textId="04459E62" w:rsidR="00EB39B6" w:rsidRDefault="00EB39B6" w:rsidP="00EB39B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D2FA623" w14:textId="77777777" w:rsidR="00EB39B6" w:rsidRDefault="00EB39B6" w:rsidP="00EB39B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76A6382B" w14:textId="77777777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E9DE96" w14:textId="5C0CFD54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5F5B60" w14:textId="5A41663D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FC0F73" w14:textId="75E967B8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3CFFD9" w14:textId="3D2FE101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D7AD8A" w14:textId="1D298098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370BA0" w14:textId="46C5F31C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0C47EC" w14:textId="792FFEE6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52B969" w14:textId="1D9FD4BA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B0A669" w14:textId="6EECBE84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55CCE3" w14:textId="75A1C88C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97A9E1" w14:textId="075D02DF" w:rsidR="00EB39B6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43C83B" w14:textId="77777777" w:rsidR="00EB39B6" w:rsidRPr="004F10A9" w:rsidRDefault="00EB39B6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96C134" w14:textId="77777777" w:rsidR="00FA1A0D" w:rsidRDefault="00FA1A0D" w:rsidP="00FA1A0D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575D28" w14:textId="7FC6AAE3" w:rsidR="00FA1A0D" w:rsidRPr="00BB2DF0" w:rsidRDefault="00FA1A0D" w:rsidP="00FA1A0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79DA32C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623ED596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0F3" w14:textId="13688DB4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2DBE" w14:textId="6CE43E10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77F0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</w:tcPr>
          <w:p w14:paraId="3D45A86B" w14:textId="35503EB9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481" w:type="dxa"/>
            <w:vMerge/>
          </w:tcPr>
          <w:p w14:paraId="345AD4E8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BA69F6D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493AE26D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82E" w14:textId="7B0A75EE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D787" w14:textId="12984E86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77F0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відмову у взятті на квартирний облік громадянина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</w:tcPr>
          <w:p w14:paraId="70DD0F36" w14:textId="5742B71D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2481" w:type="dxa"/>
            <w:vMerge/>
          </w:tcPr>
          <w:p w14:paraId="6B9D7B28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38AA725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240FA046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F4E" w14:textId="5461C206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7437" w14:textId="096E45EC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065" w:type="dxa"/>
          </w:tcPr>
          <w:p w14:paraId="60855CDC" w14:textId="4B06B043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2481" w:type="dxa"/>
            <w:vMerge/>
          </w:tcPr>
          <w:p w14:paraId="77485FED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E94F88A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:rsidRPr="0061266C" w14:paraId="43EE4A07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835" w14:textId="2490431A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653C" w14:textId="667D2F9F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пошкодження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території)</w:t>
            </w:r>
          </w:p>
        </w:tc>
        <w:tc>
          <w:tcPr>
            <w:tcW w:w="1065" w:type="dxa"/>
          </w:tcPr>
          <w:p w14:paraId="7F0D6950" w14:textId="01D40A39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2481" w:type="dxa"/>
            <w:vMerge/>
          </w:tcPr>
          <w:p w14:paraId="408E1CF2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6F9458F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:rsidRPr="0061266C" w14:paraId="6E09F36D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29CF" w14:textId="1E57364F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9C96F" w14:textId="03B20724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0" w:name="_Hlk221697192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категоріям</w:t>
            </w:r>
            <w:r w:rsidR="009C0F6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внутрішньо переміщених осіб, що проживали на тимчасово окупованій території)</w:t>
            </w:r>
            <w:bookmarkEnd w:id="0"/>
          </w:p>
        </w:tc>
        <w:tc>
          <w:tcPr>
            <w:tcW w:w="1065" w:type="dxa"/>
          </w:tcPr>
          <w:p w14:paraId="13617BFF" w14:textId="075679DA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2481" w:type="dxa"/>
            <w:vMerge/>
          </w:tcPr>
          <w:p w14:paraId="1DDEA2DB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11A6E66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09AEB536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689" w14:textId="18DF205B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F9B86" w14:textId="5FDC51B3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1" w:name="_Hlk221697265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продовження дії договору оренди міського комунального майна № 041/18-1 від 22.08.2018 р.</w:t>
            </w:r>
            <w:bookmarkEnd w:id="1"/>
          </w:p>
        </w:tc>
        <w:tc>
          <w:tcPr>
            <w:tcW w:w="1065" w:type="dxa"/>
          </w:tcPr>
          <w:p w14:paraId="5C2E30EE" w14:textId="1AEAE0E4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2481" w:type="dxa"/>
            <w:vMerge/>
          </w:tcPr>
          <w:p w14:paraId="7317FEB6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A938DAA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3E73E958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9C9" w14:textId="46742AF6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BA024" w14:textId="22372AF4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2" w:name="_Hlk221697300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житлового будинку №3, розташованому у заїзді Київському в м. Марганці Дніпропетровської області</w:t>
            </w:r>
            <w:bookmarkEnd w:id="2"/>
          </w:p>
        </w:tc>
        <w:tc>
          <w:tcPr>
            <w:tcW w:w="1065" w:type="dxa"/>
          </w:tcPr>
          <w:p w14:paraId="369B630A" w14:textId="1E5234AB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2481" w:type="dxa"/>
            <w:vMerge/>
          </w:tcPr>
          <w:p w14:paraId="023347EF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45B5260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3353BEC9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806" w14:textId="4984EF4B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49F00" w14:textId="39778DD6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3" w:name="_Hlk221697398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гаражу, розташованому по вул. Святослава Хороброго (Кінноармійська)</w:t>
            </w:r>
            <w:bookmarkEnd w:id="3"/>
          </w:p>
        </w:tc>
        <w:tc>
          <w:tcPr>
            <w:tcW w:w="1065" w:type="dxa"/>
          </w:tcPr>
          <w:p w14:paraId="5F646BAF" w14:textId="7547C39E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2481" w:type="dxa"/>
            <w:vMerge/>
          </w:tcPr>
          <w:p w14:paraId="2A840A9E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6981469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63D974DF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912" w14:textId="7735FC94" w:rsidR="00FA1A0D" w:rsidRPr="00F457F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457F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E5640" w14:textId="3A891140" w:rsidR="00FA1A0D" w:rsidRPr="00F457FB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4" w:name="_Hlk221697459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поштової адреси гаражу, розташованому по вул. Кленовій в місті Марганці</w:t>
            </w:r>
            <w:bookmarkEnd w:id="4"/>
          </w:p>
        </w:tc>
        <w:tc>
          <w:tcPr>
            <w:tcW w:w="1065" w:type="dxa"/>
          </w:tcPr>
          <w:p w14:paraId="1E2F9F82" w14:textId="778AAD12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73</w:t>
            </w:r>
          </w:p>
        </w:tc>
        <w:tc>
          <w:tcPr>
            <w:tcW w:w="2481" w:type="dxa"/>
            <w:vMerge/>
          </w:tcPr>
          <w:p w14:paraId="2406F1EE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97BF7AD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161E7942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C7A" w14:textId="710253CB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0DD86" w14:textId="50D39ECE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5" w:name="_Hlk221697487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розміщення стаціонарної тимчасової споруди – торговельного павільйону по вул. Київській, біля житлового будинку №147 в м. Марганці Дніпропетровської області</w:t>
            </w:r>
            <w:bookmarkEnd w:id="5"/>
          </w:p>
        </w:tc>
        <w:tc>
          <w:tcPr>
            <w:tcW w:w="1065" w:type="dxa"/>
          </w:tcPr>
          <w:p w14:paraId="100F4948" w14:textId="1268866E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74</w:t>
            </w:r>
          </w:p>
        </w:tc>
        <w:tc>
          <w:tcPr>
            <w:tcW w:w="2481" w:type="dxa"/>
            <w:vMerge/>
          </w:tcPr>
          <w:p w14:paraId="357AFC57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A2F5D63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:rsidRPr="0061266C" w14:paraId="18D35BE0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30C1" w14:textId="4A7D6B6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3ECB" w14:textId="4B59C5E7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6" w:name="_Hlk221697510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продовження розміщення стаціонарної тимчасової споруди – торговельного павільйону по вул. Проєкній, перехрестя з вул. Київською в м. Марганці Дніпропетровської області</w:t>
            </w:r>
            <w:bookmarkEnd w:id="6"/>
          </w:p>
        </w:tc>
        <w:tc>
          <w:tcPr>
            <w:tcW w:w="1065" w:type="dxa"/>
          </w:tcPr>
          <w:p w14:paraId="6703DFAA" w14:textId="3FF1B18E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2481" w:type="dxa"/>
            <w:vMerge/>
          </w:tcPr>
          <w:p w14:paraId="1AA86882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BDFE58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4640328F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0CB" w14:textId="0F43F948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CA99A" w14:textId="551BCD4A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родовження розміщення стаціонарної тимчасової споруди – торговельного павільйону по вул. Незалежності, біля нежитлової будівлі №8 в м. Марганці Дніпропетровської області</w:t>
            </w:r>
          </w:p>
        </w:tc>
        <w:tc>
          <w:tcPr>
            <w:tcW w:w="1065" w:type="dxa"/>
          </w:tcPr>
          <w:p w14:paraId="52235914" w14:textId="386D3934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2481" w:type="dxa"/>
            <w:vMerge/>
          </w:tcPr>
          <w:p w14:paraId="311D2FD4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7C0B081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720C3587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270" w14:textId="629FB4D0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7" w:name="_Hlk221697560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DE8A" w14:textId="565B1AAF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розміщення стаціонарної тимчасової споруди – торговельного павільйону по вул. Історичній, біля житлового будинку №85 в м. Марганці Дніпропетровської області</w:t>
            </w:r>
          </w:p>
        </w:tc>
        <w:tc>
          <w:tcPr>
            <w:tcW w:w="1065" w:type="dxa"/>
          </w:tcPr>
          <w:p w14:paraId="359D5E14" w14:textId="7AF0DFEE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77</w:t>
            </w:r>
          </w:p>
        </w:tc>
        <w:tc>
          <w:tcPr>
            <w:tcW w:w="2481" w:type="dxa"/>
            <w:vMerge/>
          </w:tcPr>
          <w:p w14:paraId="712EE82D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F8DE80E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00843E72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084" w14:textId="70B0C011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8" w:name="_Hlk221697598"/>
            <w:bookmarkEnd w:id="7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D338" w14:textId="6AEB1071" w:rsidR="00D457EF" w:rsidRPr="00DE5B51" w:rsidRDefault="00FA1A0D" w:rsidP="00A010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продовження розміщення стаціонарної тимчасової споруди – торговельного павільйону з реконструкцією зупинки громадського транспорту  по вул. Київській, біля житлового будинку №145 в м. Марганці Дніпропетровської області</w:t>
            </w:r>
          </w:p>
        </w:tc>
        <w:tc>
          <w:tcPr>
            <w:tcW w:w="1065" w:type="dxa"/>
          </w:tcPr>
          <w:p w14:paraId="558FC7F6" w14:textId="26A65A97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78</w:t>
            </w:r>
          </w:p>
        </w:tc>
        <w:tc>
          <w:tcPr>
            <w:tcW w:w="2481" w:type="dxa"/>
            <w:vMerge/>
          </w:tcPr>
          <w:p w14:paraId="07F70030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9CEE06B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bookmarkEnd w:id="8"/>
      <w:tr w:rsidR="00FA1A0D" w:rsidRPr="0061266C" w14:paraId="784FAAC0" w14:textId="77777777" w:rsidTr="00E1308F">
        <w:trPr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D9A" w14:textId="755DEA6F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CCC9" w14:textId="40F43EF7" w:rsidR="00D457EF" w:rsidRPr="00DE5B51" w:rsidRDefault="00FA1A0D" w:rsidP="00A010B5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bookmarkStart w:id="9" w:name="_Hlk221697666"/>
            <w:r w:rsidRPr="00653C1A">
              <w:rPr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iCs/>
                <w:sz w:val="28"/>
                <w:szCs w:val="28"/>
                <w:lang w:val="uk-UA"/>
              </w:rPr>
              <w:t>продовження розміщення стаціонарної тимчасової споруди – торговельного павільйону по вул. Київській, біля нежитлової будівлі №143-А в м. Марганці Дніпропетровської області</w:t>
            </w:r>
            <w:bookmarkEnd w:id="9"/>
          </w:p>
        </w:tc>
        <w:tc>
          <w:tcPr>
            <w:tcW w:w="1065" w:type="dxa"/>
          </w:tcPr>
          <w:p w14:paraId="59E50B91" w14:textId="07C2D688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2481" w:type="dxa"/>
            <w:vMerge/>
          </w:tcPr>
          <w:p w14:paraId="42F99DA1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D210F2A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A1A0D" w14:paraId="0B3CAC06" w14:textId="77777777" w:rsidTr="00A010B5">
        <w:trPr>
          <w:trHeight w:val="285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EF9" w14:textId="05E967EB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59E" w14:textId="2B389AA1" w:rsidR="00FA1A0D" w:rsidRPr="00DE5B51" w:rsidRDefault="00FA1A0D" w:rsidP="00FA1A0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10" w:name="_Hlk221697692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продовження розміщення стаціонарної тимчасової споруди – павільйону з літнім майданчиком по вул. Нікопольській, біля АЗС в м. Марганці Дніпропетровської області</w:t>
            </w:r>
            <w:bookmarkEnd w:id="10"/>
          </w:p>
        </w:tc>
        <w:tc>
          <w:tcPr>
            <w:tcW w:w="1065" w:type="dxa"/>
          </w:tcPr>
          <w:p w14:paraId="7E53DC18" w14:textId="7B78DEDF" w:rsidR="00FA1A0D" w:rsidRPr="005F387B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2481" w:type="dxa"/>
            <w:vMerge/>
          </w:tcPr>
          <w:p w14:paraId="722F92C8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61EEB7C" w14:textId="77777777" w:rsidR="00FA1A0D" w:rsidRDefault="00FA1A0D" w:rsidP="00FA1A0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57EF" w14:paraId="24986F1A" w14:textId="77777777" w:rsidTr="00ED6837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807D" w14:textId="636A5F0A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CF8" w14:textId="02CCE864" w:rsidR="00D457EF" w:rsidRPr="00D457EF" w:rsidRDefault="00D457EF" w:rsidP="00D457E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bookmarkStart w:id="11" w:name="_Hlk221697712"/>
            <w:r w:rsidRPr="00D457E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рішень виконкому</w:t>
            </w:r>
            <w:bookmarkEnd w:id="11"/>
          </w:p>
        </w:tc>
        <w:tc>
          <w:tcPr>
            <w:tcW w:w="1065" w:type="dxa"/>
          </w:tcPr>
          <w:p w14:paraId="7E411CBF" w14:textId="09FBEB12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2481" w:type="dxa"/>
            <w:vMerge w:val="restart"/>
          </w:tcPr>
          <w:p w14:paraId="37A05FCA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72B5DC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BC2F86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660B67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E48685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CD6E81" w14:textId="7AD03094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3A1AD606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4CD8A6C8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7CE593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AC93C7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2359E0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E83F90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2D6BBD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15266F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924DAD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F1C74E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C9AA8E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916CDC" w14:textId="2077D8EC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22F8D69B" w14:textId="100A151B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4" w:type="dxa"/>
          </w:tcPr>
          <w:p w14:paraId="3F4DBEAB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7FB2FCCF" w14:textId="77777777" w:rsidTr="00ED6837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F24" w14:textId="2075C17F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91A1" w14:textId="608CF932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рішень виконкому</w:t>
            </w:r>
          </w:p>
        </w:tc>
        <w:tc>
          <w:tcPr>
            <w:tcW w:w="1065" w:type="dxa"/>
          </w:tcPr>
          <w:p w14:paraId="4ACF6DC8" w14:textId="1B40DC7A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82</w:t>
            </w:r>
          </w:p>
        </w:tc>
        <w:tc>
          <w:tcPr>
            <w:tcW w:w="2481" w:type="dxa"/>
            <w:vMerge/>
          </w:tcPr>
          <w:p w14:paraId="12B37684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9D65CCE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3EAE5D7D" w14:textId="77777777" w:rsidTr="00ED6837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753" w14:textId="2257064B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405" w14:textId="4B30CE18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bookmarkStart w:id="12" w:name="_Hlk221697841"/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дітей, позбавлених батьківського піклування,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24.08.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 09.12.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  <w:bookmarkEnd w:id="12"/>
          </w:p>
        </w:tc>
        <w:tc>
          <w:tcPr>
            <w:tcW w:w="1065" w:type="dxa"/>
          </w:tcPr>
          <w:p w14:paraId="455A2ED9" w14:textId="3458818C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83</w:t>
            </w:r>
          </w:p>
        </w:tc>
        <w:tc>
          <w:tcPr>
            <w:tcW w:w="2481" w:type="dxa"/>
            <w:vMerge/>
          </w:tcPr>
          <w:p w14:paraId="2FC41E90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1D54B17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5A0C35D7" w14:textId="77777777" w:rsidTr="00ED6837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DBA" w14:textId="426EA51C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FD3" w14:textId="0151C987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10.05.01.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дитини-сироти</w:t>
            </w:r>
          </w:p>
        </w:tc>
        <w:tc>
          <w:tcPr>
            <w:tcW w:w="1065" w:type="dxa"/>
          </w:tcPr>
          <w:p w14:paraId="22B3E7E4" w14:textId="6D46BBC8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84</w:t>
            </w:r>
          </w:p>
        </w:tc>
        <w:tc>
          <w:tcPr>
            <w:tcW w:w="2481" w:type="dxa"/>
            <w:vMerge/>
          </w:tcPr>
          <w:p w14:paraId="6AD3E194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D81DD1B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08F0854A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B90" w14:textId="4D9EEA08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0B6" w14:textId="5A7168B8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(довірена особа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) на укладання договору     дарування ½ частки житлового будинку №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Набережна у м. Марганці Нікопольського району Дніпропетровської області та земельної ділянки під ним за кадастровим номером: 1211300000:01:012: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на ім’я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якого є та залишається  малолітня дитина,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01.04.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р.н.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44BE850" w14:textId="5FE40370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85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F1BF1A5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E1223B4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14EDEDD1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3A5" w14:textId="4964B8C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76A" w14:textId="0D7A7604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дарування 1/5 частки 3-х кімнатної квартири №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кварталу Східний у м. Марганці Нікопольського району      Дніпропетровської області на ім’я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якої є та залишається  малолітня дитина,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18.04.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р.н.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7D2595F" w14:textId="12DBBFF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86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B5F82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E4C01CE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0071641F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453" w14:textId="13603136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CDF" w14:textId="5D674306" w:rsidR="00D457EF" w:rsidRDefault="00D457EF" w:rsidP="00A010B5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гр.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купівлі-продажу 2-х кімнатної квартири №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Клубна у м. Марганці Нікопольського району Дніпропетровської області на ім’я гр.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якої є та залишається  малолітня дитина, 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21.06.20</w:t>
            </w:r>
            <w:r w:rsidR="00A01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5EC3241B" w14:textId="549E3DEB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BA0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</w:tcPr>
          <w:p w14:paraId="49C407F0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5C552C8A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C40" w14:textId="55BA54E2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590" w14:textId="5F566334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виключення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13.12.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 із числа вихованців дитячого будинку сімейного типу Пирог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122" w14:textId="783B6058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88</w:t>
            </w: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96A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203B7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63A017DF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92A" w14:textId="18EC16D8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6CD" w14:textId="25FE0C44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виключення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15.11.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 із числа вихованців дитячого будинку сімейного типу Пирог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4A503872" w14:textId="726C8BB0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89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FB885E5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2D5C55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E579AD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873E9E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1C76BE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8344E9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2A8B89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455D95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F2515F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0C1755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17C0B8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D8D28E" w14:textId="7777777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22F59C" w14:textId="43494B41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02923C51" w14:textId="4535348B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3F20AD2B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6D9798A1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051D" w14:textId="4937CE81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55C" w14:textId="1A5ABEA7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 надання 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***, 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24.07.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44DF2C82" w14:textId="213F6049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40BB5902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E527D23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7E0BFCED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42F" w14:textId="77777777" w:rsidR="00D457EF" w:rsidRDefault="00D457EF" w:rsidP="00E1308F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BC021F0" w14:textId="7C0A835F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7FF" w14:textId="104EB9B3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 надання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, 07.03.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8B99A3D" w14:textId="61B0B374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91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235EDF84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9B19E21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3D6DEC07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274" w14:textId="77777777" w:rsidR="00D457EF" w:rsidRPr="0061266C" w:rsidRDefault="00D457EF" w:rsidP="00E1308F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46</w:t>
            </w:r>
          </w:p>
          <w:p w14:paraId="2FC49140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2270" w14:textId="3736C146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надання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, 02.01.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706E287" w14:textId="137D8DB7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92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7E2D2596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507F5D0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0D64C504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45B" w14:textId="52B27115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A217" w14:textId="7A2EE32B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 надання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, 21.10.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3D152FF0" w14:textId="4BE57708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93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70DCCD05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1B239EB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457EF" w14:paraId="3D9DEDD8" w14:textId="77777777" w:rsidTr="00D457EF">
        <w:tblPrEx>
          <w:jc w:val="left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5923" w14:textId="3D1441AD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E02" w14:textId="1882423B" w:rsidR="00D457EF" w:rsidRDefault="00D457EF" w:rsidP="00D457E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 надання 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***, 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08.01.</w:t>
            </w:r>
            <w:r w:rsidR="00A010B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53C1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р.н., статусу дитини, яка постраждала внаслідок воєнних дій та збройних конфлікті</w:t>
            </w:r>
          </w:p>
        </w:tc>
        <w:tc>
          <w:tcPr>
            <w:tcW w:w="1065" w:type="dxa"/>
          </w:tcPr>
          <w:p w14:paraId="0D33F17C" w14:textId="21F263B2" w:rsidR="00D457EF" w:rsidRDefault="00D457EF" w:rsidP="00D457EF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94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1CC3E2B6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1DD3098" w14:textId="77777777" w:rsidR="00D457EF" w:rsidRDefault="00D457EF" w:rsidP="00E1308F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FBEEB63" w14:textId="0A591613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77777777" w:rsidR="00EB39B6" w:rsidRPr="00EB39B6" w:rsidRDefault="00EB39B6" w:rsidP="00EB39B6">
      <w:pPr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BE7"/>
    <w:rsid w:val="00362BE3"/>
    <w:rsid w:val="003653DE"/>
    <w:rsid w:val="00365BB6"/>
    <w:rsid w:val="00372CFE"/>
    <w:rsid w:val="003754A7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4D98"/>
    <w:rsid w:val="00425C4F"/>
    <w:rsid w:val="004272B2"/>
    <w:rsid w:val="00427B8B"/>
    <w:rsid w:val="00430A18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10B5"/>
    <w:rsid w:val="00A02488"/>
    <w:rsid w:val="00A02CEF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55415"/>
    <w:rsid w:val="00B574BF"/>
    <w:rsid w:val="00B576C4"/>
    <w:rsid w:val="00B60C8B"/>
    <w:rsid w:val="00B637BE"/>
    <w:rsid w:val="00B64DA7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569F1"/>
    <w:rsid w:val="00C64372"/>
    <w:rsid w:val="00C66785"/>
    <w:rsid w:val="00C7675A"/>
    <w:rsid w:val="00C770CD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543D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1770"/>
    <w:rsid w:val="00D42B86"/>
    <w:rsid w:val="00D43CC4"/>
    <w:rsid w:val="00D4535F"/>
    <w:rsid w:val="00D457E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1214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2 від 10 лютого 2026 року </vt:lpstr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2026-02-11T07:53:00Z</cp:lastPrinted>
  <dcterms:created xsi:type="dcterms:W3CDTF">2026-02-12T06:23:00Z</dcterms:created>
  <dcterms:modified xsi:type="dcterms:W3CDTF">2026-02-12T06:28:00Z</dcterms:modified>
</cp:coreProperties>
</file>