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348" w:type="pct"/>
        <w:tblInd w:w="4959" w:type="dxa"/>
        <w:tblCellMar>
          <w:left w:w="0" w:type="dxa"/>
          <w:right w:w="0" w:type="dxa"/>
        </w:tblCellMar>
        <w:tblLook w:val="04A0" w:firstRow="1" w:lastRow="0" w:firstColumn="1" w:lastColumn="0" w:noHBand="0" w:noVBand="1"/>
      </w:tblPr>
      <w:tblGrid>
        <w:gridCol w:w="4393"/>
      </w:tblGrid>
      <w:tr w:rsidR="00A616B6" w:rsidRPr="00A616B6" w14:paraId="4D00FAB1" w14:textId="77777777" w:rsidTr="00A616B6">
        <w:tc>
          <w:tcPr>
            <w:tcW w:w="5000" w:type="pct"/>
            <w:hideMark/>
          </w:tcPr>
          <w:p w14:paraId="51A89FA2" w14:textId="77777777" w:rsidR="00A616B6" w:rsidRPr="00A616B6" w:rsidRDefault="00A616B6" w:rsidP="00A616B6">
            <w:pPr>
              <w:spacing w:before="150" w:after="150" w:line="240" w:lineRule="auto"/>
              <w:rPr>
                <w:rFonts w:ascii="Times New Roman" w:eastAsia="Times New Roman" w:hAnsi="Times New Roman" w:cs="Times New Roman"/>
                <w:sz w:val="24"/>
                <w:szCs w:val="24"/>
                <w:lang w:eastAsia="ru-RU"/>
              </w:rPr>
            </w:pPr>
            <w:r w:rsidRPr="004D61DE">
              <w:rPr>
                <w:rFonts w:ascii="Times New Roman" w:eastAsia="Times New Roman" w:hAnsi="Times New Roman" w:cs="Times New Roman"/>
                <w:sz w:val="24"/>
                <w:szCs w:val="24"/>
                <w:lang w:eastAsia="ru-RU"/>
              </w:rPr>
              <w:t>Додаток 4</w:t>
            </w:r>
            <w:r w:rsidRPr="004D61DE">
              <w:rPr>
                <w:rFonts w:ascii="Times New Roman" w:eastAsia="Times New Roman" w:hAnsi="Times New Roman" w:cs="Times New Roman"/>
                <w:sz w:val="24"/>
                <w:szCs w:val="24"/>
                <w:lang w:eastAsia="ru-RU"/>
              </w:rPr>
              <w:br/>
              <w:t>до Порядку визначення потреб населення</w:t>
            </w:r>
            <w:r w:rsidRPr="004D61DE">
              <w:rPr>
                <w:rFonts w:ascii="Times New Roman" w:eastAsia="Times New Roman" w:hAnsi="Times New Roman" w:cs="Times New Roman"/>
                <w:sz w:val="24"/>
                <w:szCs w:val="24"/>
                <w:lang w:eastAsia="ru-RU"/>
              </w:rPr>
              <w:br/>
              <w:t>адміністративно-територіальної одиниці/</w:t>
            </w:r>
            <w:r w:rsidRPr="004D61DE">
              <w:rPr>
                <w:rFonts w:ascii="Times New Roman" w:eastAsia="Times New Roman" w:hAnsi="Times New Roman" w:cs="Times New Roman"/>
                <w:sz w:val="24"/>
                <w:szCs w:val="24"/>
                <w:lang w:eastAsia="ru-RU"/>
              </w:rPr>
              <w:br/>
              <w:t>територіальної громади</w:t>
            </w:r>
            <w:r w:rsidRPr="004D61DE">
              <w:rPr>
                <w:rFonts w:ascii="Times New Roman" w:eastAsia="Times New Roman" w:hAnsi="Times New Roman" w:cs="Times New Roman"/>
                <w:sz w:val="24"/>
                <w:szCs w:val="24"/>
                <w:lang w:eastAsia="ru-RU"/>
              </w:rPr>
              <w:br/>
              <w:t>у соціальних послугах</w:t>
            </w:r>
            <w:r w:rsidRPr="004D61DE">
              <w:rPr>
                <w:rFonts w:ascii="Times New Roman" w:eastAsia="Times New Roman" w:hAnsi="Times New Roman" w:cs="Times New Roman"/>
                <w:sz w:val="24"/>
                <w:szCs w:val="24"/>
                <w:lang w:eastAsia="ru-RU"/>
              </w:rPr>
              <w:br/>
              <w:t>(пункт 1 розділу II)</w:t>
            </w:r>
          </w:p>
        </w:tc>
      </w:tr>
    </w:tbl>
    <w:p w14:paraId="399E4745" w14:textId="77777777" w:rsidR="00A616B6" w:rsidRPr="004D61DE" w:rsidRDefault="00A616B6" w:rsidP="00A616B6">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bookmarkStart w:id="0" w:name="n166"/>
      <w:bookmarkEnd w:id="0"/>
      <w:r w:rsidRPr="004D61DE">
        <w:rPr>
          <w:rFonts w:ascii="Times New Roman" w:eastAsia="Times New Roman" w:hAnsi="Times New Roman" w:cs="Times New Roman"/>
          <w:b/>
          <w:bCs/>
          <w:sz w:val="28"/>
          <w:szCs w:val="28"/>
          <w:lang w:eastAsia="ru-RU"/>
        </w:rPr>
        <w:t>ІНФОРМАЦІЯ</w:t>
      </w:r>
      <w:r w:rsidRPr="004D61DE">
        <w:rPr>
          <w:rFonts w:ascii="Times New Roman" w:eastAsia="Times New Roman" w:hAnsi="Times New Roman" w:cs="Times New Roman"/>
          <w:sz w:val="24"/>
          <w:szCs w:val="24"/>
          <w:lang w:eastAsia="ru-RU"/>
        </w:rPr>
        <w:br/>
      </w:r>
      <w:r w:rsidRPr="004D61DE">
        <w:rPr>
          <w:rFonts w:ascii="Times New Roman" w:eastAsia="Times New Roman" w:hAnsi="Times New Roman" w:cs="Times New Roman"/>
          <w:b/>
          <w:bCs/>
          <w:sz w:val="28"/>
          <w:szCs w:val="28"/>
          <w:lang w:eastAsia="ru-RU"/>
        </w:rPr>
        <w:t>за результатами оцінювання організаційної спроможності</w:t>
      </w:r>
    </w:p>
    <w:p w14:paraId="0820FC49" w14:textId="33D33BE3" w:rsidR="00A616B6" w:rsidRPr="004D61DE" w:rsidRDefault="00777CDD" w:rsidP="00A616B6">
      <w:pPr>
        <w:shd w:val="clear" w:color="auto" w:fill="FFFFFF"/>
        <w:spacing w:before="150" w:after="150" w:line="240" w:lineRule="auto"/>
        <w:jc w:val="center"/>
        <w:rPr>
          <w:rFonts w:ascii="Times New Roman" w:eastAsia="Times New Roman" w:hAnsi="Times New Roman" w:cs="Times New Roman"/>
          <w:sz w:val="24"/>
          <w:szCs w:val="24"/>
          <w:lang w:eastAsia="ru-RU"/>
        </w:rPr>
      </w:pPr>
      <w:bookmarkStart w:id="1" w:name="n167"/>
      <w:bookmarkEnd w:id="1"/>
      <w:r w:rsidRPr="004D61DE">
        <w:rPr>
          <w:rFonts w:ascii="Times New Roman" w:eastAsia="Times New Roman" w:hAnsi="Times New Roman" w:cs="Times New Roman"/>
          <w:b/>
          <w:bCs/>
          <w:sz w:val="28"/>
          <w:szCs w:val="28"/>
          <w:u w:val="single"/>
          <w:lang w:val="uk-UA" w:eastAsia="ru-RU"/>
        </w:rPr>
        <w:t>Марганецька міська територіальна громада</w:t>
      </w:r>
      <w:r w:rsidR="00A616B6" w:rsidRPr="004D61DE">
        <w:rPr>
          <w:rFonts w:ascii="Times New Roman" w:eastAsia="Times New Roman" w:hAnsi="Times New Roman" w:cs="Times New Roman"/>
          <w:b/>
          <w:bCs/>
          <w:sz w:val="24"/>
          <w:szCs w:val="24"/>
          <w:lang w:eastAsia="ru-RU"/>
        </w:rPr>
        <w:br/>
      </w:r>
      <w:r w:rsidR="00A616B6" w:rsidRPr="004D61DE">
        <w:rPr>
          <w:rFonts w:ascii="Times New Roman" w:eastAsia="Times New Roman" w:hAnsi="Times New Roman" w:cs="Times New Roman"/>
          <w:sz w:val="20"/>
          <w:szCs w:val="20"/>
          <w:lang w:eastAsia="ru-RU"/>
        </w:rPr>
        <w:t>(назва територіальної громади)</w:t>
      </w:r>
    </w:p>
    <w:p w14:paraId="747B244E" w14:textId="77777777" w:rsidR="00A616B6" w:rsidRPr="004D61DE" w:rsidRDefault="00A616B6" w:rsidP="00A616B6">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bookmarkStart w:id="2" w:name="n168"/>
      <w:bookmarkEnd w:id="2"/>
      <w:r w:rsidRPr="004D61DE">
        <w:rPr>
          <w:rFonts w:ascii="Times New Roman" w:eastAsia="Times New Roman" w:hAnsi="Times New Roman" w:cs="Times New Roman"/>
          <w:b/>
          <w:bCs/>
          <w:sz w:val="28"/>
          <w:szCs w:val="28"/>
          <w:lang w:eastAsia="ru-RU"/>
        </w:rPr>
        <w:t>у забезпеченні населення соціальними послугами</w:t>
      </w:r>
    </w:p>
    <w:tbl>
      <w:tblPr>
        <w:tblW w:w="5081" w:type="pct"/>
        <w:tblCellMar>
          <w:top w:w="15" w:type="dxa"/>
          <w:left w:w="15" w:type="dxa"/>
          <w:bottom w:w="15" w:type="dxa"/>
          <w:right w:w="15" w:type="dxa"/>
        </w:tblCellMar>
        <w:tblLook w:val="04A0" w:firstRow="1" w:lastRow="0" w:firstColumn="1" w:lastColumn="0" w:noHBand="0" w:noVBand="1"/>
      </w:tblPr>
      <w:tblGrid>
        <w:gridCol w:w="581"/>
        <w:gridCol w:w="2319"/>
        <w:gridCol w:w="1107"/>
        <w:gridCol w:w="319"/>
        <w:gridCol w:w="985"/>
        <w:gridCol w:w="1148"/>
        <w:gridCol w:w="653"/>
        <w:gridCol w:w="653"/>
        <w:gridCol w:w="1560"/>
        <w:gridCol w:w="165"/>
      </w:tblGrid>
      <w:tr w:rsidR="004D61DE" w:rsidRPr="004D61DE" w14:paraId="7367564E" w14:textId="77777777" w:rsidTr="008B3D34">
        <w:trPr>
          <w:trHeight w:val="60"/>
        </w:trPr>
        <w:tc>
          <w:tcPr>
            <w:tcW w:w="580" w:type="dxa"/>
            <w:tcBorders>
              <w:top w:val="single" w:sz="6" w:space="0" w:color="000000"/>
              <w:left w:val="single" w:sz="6" w:space="0" w:color="000000"/>
              <w:bottom w:val="single" w:sz="6" w:space="0" w:color="000000"/>
              <w:right w:val="single" w:sz="6" w:space="0" w:color="000000"/>
            </w:tcBorders>
            <w:hideMark/>
          </w:tcPr>
          <w:p w14:paraId="5F4B75D5" w14:textId="77777777" w:rsidR="005C6A2B" w:rsidRPr="004D61DE" w:rsidRDefault="005C6A2B" w:rsidP="005C6A2B">
            <w:pPr>
              <w:spacing w:before="150" w:after="150" w:line="240" w:lineRule="auto"/>
              <w:jc w:val="center"/>
              <w:rPr>
                <w:rFonts w:ascii="Times New Roman" w:eastAsia="Times New Roman" w:hAnsi="Times New Roman" w:cs="Times New Roman"/>
                <w:sz w:val="20"/>
                <w:szCs w:val="20"/>
              </w:rPr>
            </w:pPr>
            <w:r w:rsidRPr="004D61DE">
              <w:rPr>
                <w:rFonts w:ascii="Times New Roman" w:eastAsia="Times New Roman" w:hAnsi="Times New Roman" w:cs="Times New Roman"/>
                <w:b/>
                <w:bCs/>
                <w:sz w:val="20"/>
                <w:szCs w:val="20"/>
              </w:rPr>
              <w:t>1</w:t>
            </w:r>
          </w:p>
        </w:tc>
        <w:tc>
          <w:tcPr>
            <w:tcW w:w="8910" w:type="dxa"/>
            <w:gridSpan w:val="9"/>
            <w:tcBorders>
              <w:top w:val="single" w:sz="6" w:space="0" w:color="000000"/>
              <w:left w:val="single" w:sz="6" w:space="0" w:color="000000"/>
              <w:bottom w:val="single" w:sz="6" w:space="0" w:color="000000"/>
              <w:right w:val="single" w:sz="6" w:space="0" w:color="000000"/>
            </w:tcBorders>
            <w:hideMark/>
          </w:tcPr>
          <w:p w14:paraId="6CF44E28" w14:textId="77777777" w:rsidR="005C6A2B" w:rsidRPr="004D61DE" w:rsidRDefault="005C6A2B" w:rsidP="005C6A2B">
            <w:pPr>
              <w:spacing w:before="150" w:after="150" w:line="240" w:lineRule="auto"/>
              <w:rPr>
                <w:rFonts w:ascii="Times New Roman" w:eastAsia="Times New Roman" w:hAnsi="Times New Roman" w:cs="Times New Roman"/>
                <w:sz w:val="20"/>
                <w:szCs w:val="20"/>
              </w:rPr>
            </w:pPr>
            <w:r w:rsidRPr="004D61DE">
              <w:rPr>
                <w:rFonts w:ascii="Times New Roman" w:eastAsia="Times New Roman" w:hAnsi="Times New Roman" w:cs="Times New Roman"/>
                <w:b/>
                <w:bCs/>
                <w:sz w:val="20"/>
                <w:szCs w:val="20"/>
              </w:rPr>
              <w:t>Організаційний розвиток суб</w:t>
            </w:r>
            <w:r w:rsidRPr="004D61DE">
              <w:rPr>
                <w:rFonts w:ascii="Times New Roman" w:eastAsia="Times New Roman" w:hAnsi="Times New Roman" w:cs="Times New Roman"/>
                <w:sz w:val="20"/>
                <w:szCs w:val="20"/>
              </w:rPr>
              <w:t>’</w:t>
            </w:r>
            <w:r w:rsidRPr="004D61DE">
              <w:rPr>
                <w:rFonts w:ascii="Times New Roman" w:eastAsia="Times New Roman" w:hAnsi="Times New Roman" w:cs="Times New Roman"/>
                <w:b/>
                <w:bCs/>
                <w:sz w:val="20"/>
                <w:szCs w:val="20"/>
              </w:rPr>
              <w:t>єктів системи надання соціальних послуг</w:t>
            </w:r>
          </w:p>
        </w:tc>
      </w:tr>
      <w:tr w:rsidR="004D61DE" w:rsidRPr="004D61DE" w14:paraId="3D9E3767" w14:textId="77777777" w:rsidTr="008B3D34">
        <w:trPr>
          <w:trHeight w:val="60"/>
        </w:trPr>
        <w:tc>
          <w:tcPr>
            <w:tcW w:w="580" w:type="dxa"/>
            <w:tcBorders>
              <w:top w:val="single" w:sz="6" w:space="0" w:color="000000"/>
              <w:left w:val="single" w:sz="6" w:space="0" w:color="000000"/>
              <w:bottom w:val="single" w:sz="6" w:space="0" w:color="000000"/>
              <w:right w:val="single" w:sz="6" w:space="0" w:color="000000"/>
            </w:tcBorders>
            <w:hideMark/>
          </w:tcPr>
          <w:p w14:paraId="5E66DF40" w14:textId="77777777" w:rsidR="005C6A2B" w:rsidRPr="004D61DE" w:rsidRDefault="005C6A2B" w:rsidP="005C6A2B">
            <w:pPr>
              <w:spacing w:before="150" w:after="150" w:line="240" w:lineRule="auto"/>
              <w:jc w:val="center"/>
              <w:rPr>
                <w:rFonts w:ascii="Times New Roman" w:eastAsia="Times New Roman" w:hAnsi="Times New Roman" w:cs="Times New Roman"/>
                <w:sz w:val="20"/>
                <w:szCs w:val="20"/>
              </w:rPr>
            </w:pPr>
            <w:r w:rsidRPr="004D61DE">
              <w:rPr>
                <w:rFonts w:ascii="Times New Roman" w:eastAsia="Times New Roman" w:hAnsi="Times New Roman" w:cs="Times New Roman"/>
                <w:b/>
                <w:bCs/>
                <w:i/>
                <w:iCs/>
                <w:sz w:val="20"/>
                <w:szCs w:val="20"/>
              </w:rPr>
              <w:t>1.1</w:t>
            </w:r>
          </w:p>
        </w:tc>
        <w:tc>
          <w:tcPr>
            <w:tcW w:w="8910" w:type="dxa"/>
            <w:gridSpan w:val="9"/>
            <w:tcBorders>
              <w:top w:val="single" w:sz="6" w:space="0" w:color="000000"/>
              <w:left w:val="single" w:sz="6" w:space="0" w:color="000000"/>
              <w:bottom w:val="single" w:sz="6" w:space="0" w:color="000000"/>
              <w:right w:val="single" w:sz="6" w:space="0" w:color="000000"/>
            </w:tcBorders>
            <w:hideMark/>
          </w:tcPr>
          <w:p w14:paraId="2B8F9043" w14:textId="77777777" w:rsidR="005C6A2B" w:rsidRPr="004D61DE" w:rsidRDefault="005C6A2B" w:rsidP="005C6A2B">
            <w:pPr>
              <w:spacing w:before="150" w:after="150" w:line="240" w:lineRule="auto"/>
              <w:rPr>
                <w:rFonts w:ascii="Times New Roman" w:eastAsia="Times New Roman" w:hAnsi="Times New Roman" w:cs="Times New Roman"/>
                <w:sz w:val="20"/>
                <w:szCs w:val="20"/>
              </w:rPr>
            </w:pPr>
            <w:r w:rsidRPr="004D61DE">
              <w:rPr>
                <w:rFonts w:ascii="Times New Roman" w:eastAsia="Times New Roman" w:hAnsi="Times New Roman" w:cs="Times New Roman"/>
                <w:b/>
                <w:bCs/>
                <w:i/>
                <w:iCs/>
                <w:sz w:val="20"/>
                <w:szCs w:val="20"/>
              </w:rPr>
              <w:t>Функціонування структурного підрозділу з питань соціального захисту населення районної у мм. Києві та Севастополі державної адміністрації, виконавчого органу сільської, селищної, міської ради (далі </w:t>
            </w:r>
            <w:r w:rsidRPr="004D61DE">
              <w:rPr>
                <w:rFonts w:ascii="Times New Roman" w:eastAsia="Times New Roman" w:hAnsi="Times New Roman" w:cs="Times New Roman"/>
                <w:sz w:val="20"/>
                <w:szCs w:val="20"/>
              </w:rPr>
              <w:t>-</w:t>
            </w:r>
            <w:r w:rsidRPr="004D61DE">
              <w:rPr>
                <w:rFonts w:ascii="Times New Roman" w:eastAsia="Times New Roman" w:hAnsi="Times New Roman" w:cs="Times New Roman"/>
                <w:b/>
                <w:bCs/>
                <w:i/>
                <w:iCs/>
                <w:sz w:val="20"/>
                <w:szCs w:val="20"/>
              </w:rPr>
              <w:t> місцевий орган соціального захисту населення)</w:t>
            </w:r>
          </w:p>
        </w:tc>
      </w:tr>
      <w:tr w:rsidR="004D61DE" w:rsidRPr="004D61DE" w14:paraId="65954891" w14:textId="77777777" w:rsidTr="008B3D34">
        <w:trPr>
          <w:trHeight w:val="60"/>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79C034D2" w14:textId="77777777" w:rsidR="005C6A2B" w:rsidRPr="004D61DE" w:rsidRDefault="005C6A2B" w:rsidP="005C6A2B">
            <w:pPr>
              <w:spacing w:before="150" w:after="150" w:line="240" w:lineRule="auto"/>
              <w:jc w:val="center"/>
              <w:rPr>
                <w:rFonts w:ascii="Times New Roman" w:eastAsia="Times New Roman" w:hAnsi="Times New Roman" w:cs="Times New Roman"/>
                <w:sz w:val="20"/>
                <w:szCs w:val="20"/>
              </w:rPr>
            </w:pPr>
            <w:r w:rsidRPr="004D61DE">
              <w:rPr>
                <w:rFonts w:ascii="Times New Roman" w:eastAsia="Times New Roman" w:hAnsi="Times New Roman" w:cs="Times New Roman"/>
                <w:sz w:val="20"/>
                <w:szCs w:val="20"/>
              </w:rPr>
              <w:t>1.1.1</w:t>
            </w:r>
          </w:p>
        </w:tc>
        <w:tc>
          <w:tcPr>
            <w:tcW w:w="0" w:type="auto"/>
            <w:gridSpan w:val="6"/>
            <w:vMerge w:val="restart"/>
            <w:tcBorders>
              <w:top w:val="single" w:sz="6" w:space="0" w:color="000000"/>
              <w:left w:val="single" w:sz="6" w:space="0" w:color="000000"/>
              <w:bottom w:val="single" w:sz="6" w:space="0" w:color="000000"/>
              <w:right w:val="single" w:sz="6" w:space="0" w:color="000000"/>
            </w:tcBorders>
            <w:hideMark/>
          </w:tcPr>
          <w:p w14:paraId="5DB7444A" w14:textId="77777777" w:rsidR="005C6A2B" w:rsidRPr="004D61DE" w:rsidRDefault="005C6A2B" w:rsidP="005C6A2B">
            <w:pPr>
              <w:spacing w:before="150" w:after="150" w:line="240" w:lineRule="auto"/>
              <w:rPr>
                <w:rFonts w:ascii="Times New Roman" w:eastAsia="Times New Roman" w:hAnsi="Times New Roman" w:cs="Times New Roman"/>
                <w:sz w:val="20"/>
                <w:szCs w:val="20"/>
              </w:rPr>
            </w:pPr>
            <w:r w:rsidRPr="004D61DE">
              <w:rPr>
                <w:rFonts w:ascii="Times New Roman" w:eastAsia="Times New Roman" w:hAnsi="Times New Roman" w:cs="Times New Roman"/>
                <w:sz w:val="20"/>
                <w:szCs w:val="20"/>
              </w:rPr>
              <w:t>наявність місцевого органу соціального захисту населення*</w:t>
            </w:r>
          </w:p>
        </w:tc>
        <w:tc>
          <w:tcPr>
            <w:tcW w:w="2206" w:type="dxa"/>
            <w:gridSpan w:val="2"/>
            <w:tcBorders>
              <w:top w:val="single" w:sz="6" w:space="0" w:color="000000"/>
              <w:left w:val="single" w:sz="6" w:space="0" w:color="000000"/>
              <w:bottom w:val="single" w:sz="6" w:space="0" w:color="000000"/>
              <w:right w:val="single" w:sz="6" w:space="0" w:color="000000"/>
            </w:tcBorders>
            <w:hideMark/>
          </w:tcPr>
          <w:p w14:paraId="5AC3A937" w14:textId="77777777" w:rsidR="005C6A2B" w:rsidRPr="004D61DE" w:rsidRDefault="005C6A2B" w:rsidP="005C6A2B">
            <w:pPr>
              <w:spacing w:before="150" w:after="150" w:line="240" w:lineRule="auto"/>
              <w:jc w:val="center"/>
              <w:rPr>
                <w:rFonts w:ascii="Times New Roman" w:eastAsia="Times New Roman" w:hAnsi="Times New Roman" w:cs="Times New Roman"/>
                <w:b/>
                <w:sz w:val="20"/>
                <w:szCs w:val="20"/>
              </w:rPr>
            </w:pPr>
            <w:r w:rsidRPr="004D61DE">
              <w:rPr>
                <w:rFonts w:ascii="Times New Roman" w:eastAsia="Times New Roman" w:hAnsi="Times New Roman" w:cs="Times New Roman"/>
                <w:b/>
                <w:sz w:val="20"/>
                <w:szCs w:val="20"/>
              </w:rPr>
              <w:t>Так</w:t>
            </w:r>
          </w:p>
        </w:tc>
        <w:tc>
          <w:tcPr>
            <w:tcW w:w="253" w:type="dxa"/>
            <w:tcBorders>
              <w:top w:val="single" w:sz="6" w:space="0" w:color="000000"/>
              <w:left w:val="single" w:sz="6" w:space="0" w:color="000000"/>
              <w:bottom w:val="single" w:sz="6" w:space="0" w:color="000000"/>
              <w:right w:val="single" w:sz="6" w:space="0" w:color="000000"/>
            </w:tcBorders>
            <w:hideMark/>
          </w:tcPr>
          <w:p w14:paraId="1F3F971F" w14:textId="2C9CF696" w:rsidR="005C6A2B" w:rsidRPr="008B3D34" w:rsidRDefault="008B3D34" w:rsidP="005C6A2B">
            <w:pPr>
              <w:spacing w:before="150" w:after="150" w:line="240" w:lineRule="auto"/>
              <w:jc w:val="center"/>
              <w:rPr>
                <w:rFonts w:ascii="Times New Roman" w:eastAsia="Times New Roman" w:hAnsi="Times New Roman" w:cs="Times New Roman"/>
                <w:b/>
                <w:bCs/>
                <w:sz w:val="20"/>
                <w:szCs w:val="20"/>
                <w:lang w:val="uk-UA"/>
              </w:rPr>
            </w:pPr>
            <w:r w:rsidRPr="008B3D34">
              <w:rPr>
                <w:rFonts w:ascii="Times New Roman" w:eastAsia="Times New Roman" w:hAnsi="Times New Roman" w:cs="Times New Roman"/>
                <w:b/>
                <w:bCs/>
                <w:sz w:val="20"/>
                <w:szCs w:val="20"/>
                <w:lang w:val="uk-UA"/>
              </w:rPr>
              <w:t>+</w:t>
            </w:r>
          </w:p>
        </w:tc>
      </w:tr>
      <w:tr w:rsidR="004D61DE" w:rsidRPr="004D61DE" w14:paraId="40FE4F0B" w14:textId="77777777" w:rsidTr="008B3D34">
        <w:trPr>
          <w:trHeight w:val="60"/>
        </w:trPr>
        <w:tc>
          <w:tcPr>
            <w:tcW w:w="0" w:type="auto"/>
            <w:vMerge/>
            <w:tcBorders>
              <w:top w:val="single" w:sz="6" w:space="0" w:color="000000"/>
              <w:left w:val="single" w:sz="6" w:space="0" w:color="000000"/>
              <w:bottom w:val="single" w:sz="6" w:space="0" w:color="000000"/>
              <w:right w:val="single" w:sz="6" w:space="0" w:color="000000"/>
            </w:tcBorders>
            <w:hideMark/>
          </w:tcPr>
          <w:p w14:paraId="2B0DC762" w14:textId="77777777" w:rsidR="005C6A2B" w:rsidRPr="004D61DE" w:rsidRDefault="005C6A2B" w:rsidP="005C6A2B">
            <w:pPr>
              <w:spacing w:after="0" w:line="240" w:lineRule="auto"/>
              <w:rPr>
                <w:rFonts w:ascii="Times New Roman" w:eastAsia="Times New Roman" w:hAnsi="Times New Roman" w:cs="Times New Roman"/>
                <w:sz w:val="20"/>
                <w:szCs w:val="20"/>
              </w:rPr>
            </w:pPr>
          </w:p>
        </w:tc>
        <w:tc>
          <w:tcPr>
            <w:tcW w:w="0" w:type="auto"/>
            <w:gridSpan w:val="6"/>
            <w:vMerge/>
            <w:tcBorders>
              <w:top w:val="single" w:sz="6" w:space="0" w:color="000000"/>
              <w:left w:val="single" w:sz="6" w:space="0" w:color="000000"/>
              <w:bottom w:val="single" w:sz="6" w:space="0" w:color="000000"/>
              <w:right w:val="single" w:sz="6" w:space="0" w:color="000000"/>
            </w:tcBorders>
            <w:hideMark/>
          </w:tcPr>
          <w:p w14:paraId="4AA6B2DF" w14:textId="77777777" w:rsidR="005C6A2B" w:rsidRPr="004D61DE" w:rsidRDefault="005C6A2B" w:rsidP="005C6A2B">
            <w:pPr>
              <w:spacing w:after="0" w:line="240" w:lineRule="auto"/>
              <w:rPr>
                <w:rFonts w:ascii="Times New Roman" w:eastAsia="Times New Roman" w:hAnsi="Times New Roman" w:cs="Times New Roman"/>
                <w:sz w:val="20"/>
                <w:szCs w:val="20"/>
              </w:rPr>
            </w:pPr>
          </w:p>
        </w:tc>
        <w:tc>
          <w:tcPr>
            <w:tcW w:w="2206" w:type="dxa"/>
            <w:gridSpan w:val="2"/>
            <w:tcBorders>
              <w:top w:val="single" w:sz="6" w:space="0" w:color="000000"/>
              <w:left w:val="single" w:sz="6" w:space="0" w:color="000000"/>
              <w:bottom w:val="single" w:sz="6" w:space="0" w:color="000000"/>
              <w:right w:val="single" w:sz="6" w:space="0" w:color="000000"/>
            </w:tcBorders>
            <w:hideMark/>
          </w:tcPr>
          <w:p w14:paraId="7828FEA8" w14:textId="77777777" w:rsidR="005C6A2B" w:rsidRPr="004D61DE" w:rsidRDefault="005C6A2B" w:rsidP="005C6A2B">
            <w:pPr>
              <w:spacing w:before="150" w:after="150" w:line="240" w:lineRule="auto"/>
              <w:jc w:val="center"/>
              <w:rPr>
                <w:rFonts w:ascii="Times New Roman" w:eastAsia="Times New Roman" w:hAnsi="Times New Roman" w:cs="Times New Roman"/>
                <w:sz w:val="20"/>
                <w:szCs w:val="20"/>
              </w:rPr>
            </w:pPr>
            <w:r w:rsidRPr="004D61DE">
              <w:rPr>
                <w:rFonts w:ascii="Times New Roman" w:eastAsia="Times New Roman" w:hAnsi="Times New Roman" w:cs="Times New Roman"/>
                <w:sz w:val="20"/>
                <w:szCs w:val="20"/>
              </w:rPr>
              <w:t>Ні</w:t>
            </w:r>
          </w:p>
        </w:tc>
        <w:tc>
          <w:tcPr>
            <w:tcW w:w="253" w:type="dxa"/>
            <w:tcBorders>
              <w:top w:val="single" w:sz="6" w:space="0" w:color="000000"/>
              <w:left w:val="single" w:sz="6" w:space="0" w:color="000000"/>
              <w:bottom w:val="single" w:sz="6" w:space="0" w:color="000000"/>
              <w:right w:val="single" w:sz="6" w:space="0" w:color="000000"/>
            </w:tcBorders>
            <w:hideMark/>
          </w:tcPr>
          <w:p w14:paraId="57BE7794" w14:textId="77777777" w:rsidR="005C6A2B" w:rsidRPr="004D61DE" w:rsidRDefault="005C6A2B" w:rsidP="005C6A2B">
            <w:pPr>
              <w:spacing w:before="150" w:after="150" w:line="240" w:lineRule="auto"/>
              <w:jc w:val="center"/>
              <w:rPr>
                <w:rFonts w:ascii="Times New Roman" w:eastAsia="Times New Roman" w:hAnsi="Times New Roman" w:cs="Times New Roman"/>
                <w:sz w:val="20"/>
                <w:szCs w:val="20"/>
              </w:rPr>
            </w:pPr>
            <w:r w:rsidRPr="004D61DE">
              <w:rPr>
                <w:rFonts w:ascii="Times New Roman" w:eastAsia="Times New Roman" w:hAnsi="Times New Roman" w:cs="Times New Roman"/>
                <w:sz w:val="20"/>
                <w:szCs w:val="20"/>
              </w:rPr>
              <w:t>•</w:t>
            </w:r>
          </w:p>
        </w:tc>
      </w:tr>
      <w:tr w:rsidR="004D61DE" w:rsidRPr="004D61DE" w14:paraId="42993EDC" w14:textId="77777777" w:rsidTr="008B3D34">
        <w:trPr>
          <w:trHeight w:val="60"/>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772B3082" w14:textId="77777777" w:rsidR="005C6A2B" w:rsidRPr="004D61DE" w:rsidRDefault="005C6A2B" w:rsidP="005C6A2B">
            <w:pPr>
              <w:spacing w:before="150" w:after="150" w:line="240" w:lineRule="auto"/>
              <w:jc w:val="center"/>
              <w:rPr>
                <w:rFonts w:ascii="Times New Roman" w:eastAsia="Times New Roman" w:hAnsi="Times New Roman" w:cs="Times New Roman"/>
                <w:sz w:val="20"/>
                <w:szCs w:val="20"/>
              </w:rPr>
            </w:pPr>
            <w:r w:rsidRPr="004D61DE">
              <w:rPr>
                <w:rFonts w:ascii="Times New Roman" w:eastAsia="Times New Roman" w:hAnsi="Times New Roman" w:cs="Times New Roman"/>
                <w:sz w:val="20"/>
                <w:szCs w:val="20"/>
              </w:rPr>
              <w:t>1.1.2</w:t>
            </w:r>
          </w:p>
        </w:tc>
        <w:tc>
          <w:tcPr>
            <w:tcW w:w="0" w:type="auto"/>
            <w:gridSpan w:val="6"/>
            <w:vMerge w:val="restart"/>
            <w:tcBorders>
              <w:top w:val="single" w:sz="6" w:space="0" w:color="000000"/>
              <w:left w:val="single" w:sz="6" w:space="0" w:color="000000"/>
              <w:bottom w:val="single" w:sz="6" w:space="0" w:color="000000"/>
              <w:right w:val="single" w:sz="6" w:space="0" w:color="000000"/>
            </w:tcBorders>
            <w:hideMark/>
          </w:tcPr>
          <w:p w14:paraId="4EF0F16C" w14:textId="77777777" w:rsidR="005C6A2B" w:rsidRPr="004D61DE" w:rsidRDefault="005C6A2B" w:rsidP="005C6A2B">
            <w:pPr>
              <w:spacing w:before="150" w:after="150" w:line="240" w:lineRule="auto"/>
              <w:rPr>
                <w:rFonts w:ascii="Times New Roman" w:eastAsia="Times New Roman" w:hAnsi="Times New Roman" w:cs="Times New Roman"/>
                <w:sz w:val="20"/>
                <w:szCs w:val="20"/>
              </w:rPr>
            </w:pPr>
            <w:r w:rsidRPr="004D61DE">
              <w:rPr>
                <w:rFonts w:ascii="Times New Roman" w:eastAsia="Times New Roman" w:hAnsi="Times New Roman" w:cs="Times New Roman"/>
                <w:sz w:val="20"/>
                <w:szCs w:val="20"/>
              </w:rPr>
              <w:t>наявність у місцевого органу соціального захисту населення статусу головного розпорядника коштів місцевого бюджету*</w:t>
            </w:r>
          </w:p>
        </w:tc>
        <w:tc>
          <w:tcPr>
            <w:tcW w:w="2206" w:type="dxa"/>
            <w:gridSpan w:val="2"/>
            <w:tcBorders>
              <w:top w:val="single" w:sz="6" w:space="0" w:color="000000"/>
              <w:left w:val="single" w:sz="6" w:space="0" w:color="000000"/>
              <w:bottom w:val="single" w:sz="6" w:space="0" w:color="000000"/>
              <w:right w:val="single" w:sz="6" w:space="0" w:color="000000"/>
            </w:tcBorders>
            <w:hideMark/>
          </w:tcPr>
          <w:p w14:paraId="0C6AA25D" w14:textId="77777777" w:rsidR="005C6A2B" w:rsidRPr="004D61DE" w:rsidRDefault="005C6A2B" w:rsidP="005C6A2B">
            <w:pPr>
              <w:spacing w:before="150" w:after="150" w:line="240" w:lineRule="auto"/>
              <w:jc w:val="center"/>
              <w:rPr>
                <w:rFonts w:ascii="Times New Roman" w:eastAsia="Times New Roman" w:hAnsi="Times New Roman" w:cs="Times New Roman"/>
                <w:b/>
                <w:sz w:val="20"/>
                <w:szCs w:val="20"/>
              </w:rPr>
            </w:pPr>
            <w:r w:rsidRPr="004D61DE">
              <w:rPr>
                <w:rFonts w:ascii="Times New Roman" w:eastAsia="Times New Roman" w:hAnsi="Times New Roman" w:cs="Times New Roman"/>
                <w:b/>
                <w:sz w:val="20"/>
                <w:szCs w:val="20"/>
              </w:rPr>
              <w:t>Так</w:t>
            </w:r>
          </w:p>
        </w:tc>
        <w:tc>
          <w:tcPr>
            <w:tcW w:w="253" w:type="dxa"/>
            <w:tcBorders>
              <w:top w:val="single" w:sz="6" w:space="0" w:color="000000"/>
              <w:left w:val="single" w:sz="6" w:space="0" w:color="000000"/>
              <w:bottom w:val="single" w:sz="6" w:space="0" w:color="000000"/>
              <w:right w:val="single" w:sz="6" w:space="0" w:color="000000"/>
            </w:tcBorders>
            <w:hideMark/>
          </w:tcPr>
          <w:p w14:paraId="71E3935D" w14:textId="2448A656" w:rsidR="005C6A2B" w:rsidRPr="008B3D34" w:rsidRDefault="008B3D34" w:rsidP="005C6A2B">
            <w:pPr>
              <w:spacing w:before="150" w:after="150" w:line="240" w:lineRule="auto"/>
              <w:jc w:val="center"/>
              <w:rPr>
                <w:rFonts w:ascii="Times New Roman" w:eastAsia="Times New Roman" w:hAnsi="Times New Roman" w:cs="Times New Roman"/>
                <w:b/>
                <w:bCs/>
                <w:sz w:val="20"/>
                <w:szCs w:val="20"/>
                <w:lang w:val="uk-UA"/>
              </w:rPr>
            </w:pPr>
            <w:r w:rsidRPr="008B3D34">
              <w:rPr>
                <w:rFonts w:ascii="Times New Roman" w:eastAsia="Times New Roman" w:hAnsi="Times New Roman" w:cs="Times New Roman"/>
                <w:b/>
                <w:bCs/>
                <w:sz w:val="20"/>
                <w:szCs w:val="20"/>
                <w:lang w:val="uk-UA"/>
              </w:rPr>
              <w:t>+</w:t>
            </w:r>
          </w:p>
        </w:tc>
      </w:tr>
      <w:tr w:rsidR="004D61DE" w:rsidRPr="004D61DE" w14:paraId="742CD897" w14:textId="77777777" w:rsidTr="008B3D34">
        <w:trPr>
          <w:trHeight w:val="60"/>
        </w:trPr>
        <w:tc>
          <w:tcPr>
            <w:tcW w:w="0" w:type="auto"/>
            <w:vMerge/>
            <w:tcBorders>
              <w:top w:val="single" w:sz="6" w:space="0" w:color="000000"/>
              <w:left w:val="single" w:sz="6" w:space="0" w:color="000000"/>
              <w:bottom w:val="single" w:sz="6" w:space="0" w:color="000000"/>
              <w:right w:val="single" w:sz="6" w:space="0" w:color="000000"/>
            </w:tcBorders>
            <w:hideMark/>
          </w:tcPr>
          <w:p w14:paraId="0C0D634E" w14:textId="77777777" w:rsidR="005C6A2B" w:rsidRPr="004D61DE" w:rsidRDefault="005C6A2B" w:rsidP="005C6A2B">
            <w:pPr>
              <w:spacing w:after="0" w:line="240" w:lineRule="auto"/>
              <w:rPr>
                <w:rFonts w:ascii="Times New Roman" w:eastAsia="Times New Roman" w:hAnsi="Times New Roman" w:cs="Times New Roman"/>
                <w:sz w:val="20"/>
                <w:szCs w:val="20"/>
              </w:rPr>
            </w:pPr>
          </w:p>
        </w:tc>
        <w:tc>
          <w:tcPr>
            <w:tcW w:w="0" w:type="auto"/>
            <w:gridSpan w:val="6"/>
            <w:vMerge/>
            <w:tcBorders>
              <w:top w:val="single" w:sz="6" w:space="0" w:color="000000"/>
              <w:left w:val="single" w:sz="6" w:space="0" w:color="000000"/>
              <w:bottom w:val="single" w:sz="6" w:space="0" w:color="000000"/>
              <w:right w:val="single" w:sz="6" w:space="0" w:color="000000"/>
            </w:tcBorders>
            <w:hideMark/>
          </w:tcPr>
          <w:p w14:paraId="78A75198" w14:textId="77777777" w:rsidR="005C6A2B" w:rsidRPr="004D61DE" w:rsidRDefault="005C6A2B" w:rsidP="005C6A2B">
            <w:pPr>
              <w:spacing w:after="0" w:line="240" w:lineRule="auto"/>
              <w:rPr>
                <w:rFonts w:ascii="Times New Roman" w:eastAsia="Times New Roman" w:hAnsi="Times New Roman" w:cs="Times New Roman"/>
                <w:sz w:val="20"/>
                <w:szCs w:val="20"/>
              </w:rPr>
            </w:pPr>
          </w:p>
        </w:tc>
        <w:tc>
          <w:tcPr>
            <w:tcW w:w="2206" w:type="dxa"/>
            <w:gridSpan w:val="2"/>
            <w:tcBorders>
              <w:top w:val="single" w:sz="6" w:space="0" w:color="000000"/>
              <w:left w:val="single" w:sz="6" w:space="0" w:color="000000"/>
              <w:bottom w:val="single" w:sz="6" w:space="0" w:color="000000"/>
              <w:right w:val="single" w:sz="6" w:space="0" w:color="000000"/>
            </w:tcBorders>
            <w:hideMark/>
          </w:tcPr>
          <w:p w14:paraId="45F21F24" w14:textId="77777777" w:rsidR="005C6A2B" w:rsidRPr="004D61DE" w:rsidRDefault="005C6A2B" w:rsidP="005C6A2B">
            <w:pPr>
              <w:spacing w:before="150" w:after="150" w:line="240" w:lineRule="auto"/>
              <w:jc w:val="center"/>
              <w:rPr>
                <w:rFonts w:ascii="Times New Roman" w:eastAsia="Times New Roman" w:hAnsi="Times New Roman" w:cs="Times New Roman"/>
                <w:sz w:val="20"/>
                <w:szCs w:val="20"/>
              </w:rPr>
            </w:pPr>
            <w:r w:rsidRPr="004D61DE">
              <w:rPr>
                <w:rFonts w:ascii="Times New Roman" w:eastAsia="Times New Roman" w:hAnsi="Times New Roman" w:cs="Times New Roman"/>
                <w:sz w:val="20"/>
                <w:szCs w:val="20"/>
              </w:rPr>
              <w:t>Ні</w:t>
            </w:r>
          </w:p>
        </w:tc>
        <w:tc>
          <w:tcPr>
            <w:tcW w:w="253" w:type="dxa"/>
            <w:tcBorders>
              <w:top w:val="single" w:sz="6" w:space="0" w:color="000000"/>
              <w:left w:val="single" w:sz="6" w:space="0" w:color="000000"/>
              <w:bottom w:val="single" w:sz="6" w:space="0" w:color="000000"/>
              <w:right w:val="single" w:sz="6" w:space="0" w:color="000000"/>
            </w:tcBorders>
            <w:hideMark/>
          </w:tcPr>
          <w:p w14:paraId="74A189B5" w14:textId="77777777" w:rsidR="005C6A2B" w:rsidRPr="004D61DE" w:rsidRDefault="005C6A2B" w:rsidP="005C6A2B">
            <w:pPr>
              <w:spacing w:before="150" w:after="150" w:line="240" w:lineRule="auto"/>
              <w:jc w:val="center"/>
              <w:rPr>
                <w:rFonts w:ascii="Times New Roman" w:eastAsia="Times New Roman" w:hAnsi="Times New Roman" w:cs="Times New Roman"/>
                <w:sz w:val="20"/>
                <w:szCs w:val="20"/>
              </w:rPr>
            </w:pPr>
            <w:r w:rsidRPr="004D61DE">
              <w:rPr>
                <w:rFonts w:ascii="Times New Roman" w:eastAsia="Times New Roman" w:hAnsi="Times New Roman" w:cs="Times New Roman"/>
                <w:sz w:val="20"/>
                <w:szCs w:val="20"/>
              </w:rPr>
              <w:t>•</w:t>
            </w:r>
          </w:p>
        </w:tc>
      </w:tr>
      <w:tr w:rsidR="004D61DE" w:rsidRPr="004D61DE" w14:paraId="0B812118" w14:textId="77777777" w:rsidTr="008B3D34">
        <w:trPr>
          <w:trHeight w:val="60"/>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777E1229" w14:textId="77777777" w:rsidR="005C6A2B" w:rsidRPr="004D61DE" w:rsidRDefault="005C6A2B" w:rsidP="005C6A2B">
            <w:pPr>
              <w:spacing w:before="150" w:after="150" w:line="240" w:lineRule="auto"/>
              <w:jc w:val="center"/>
              <w:rPr>
                <w:rFonts w:ascii="Times New Roman" w:eastAsia="Times New Roman" w:hAnsi="Times New Roman" w:cs="Times New Roman"/>
                <w:sz w:val="20"/>
                <w:szCs w:val="20"/>
              </w:rPr>
            </w:pPr>
            <w:r w:rsidRPr="004D61DE">
              <w:rPr>
                <w:rFonts w:ascii="Times New Roman" w:eastAsia="Times New Roman" w:hAnsi="Times New Roman" w:cs="Times New Roman"/>
                <w:sz w:val="20"/>
                <w:szCs w:val="20"/>
              </w:rPr>
              <w:t>1.1.3</w:t>
            </w:r>
          </w:p>
        </w:tc>
        <w:tc>
          <w:tcPr>
            <w:tcW w:w="0" w:type="auto"/>
            <w:gridSpan w:val="6"/>
            <w:vMerge w:val="restart"/>
            <w:tcBorders>
              <w:top w:val="single" w:sz="6" w:space="0" w:color="000000"/>
              <w:left w:val="single" w:sz="6" w:space="0" w:color="000000"/>
              <w:bottom w:val="single" w:sz="6" w:space="0" w:color="000000"/>
              <w:right w:val="single" w:sz="6" w:space="0" w:color="000000"/>
            </w:tcBorders>
            <w:hideMark/>
          </w:tcPr>
          <w:p w14:paraId="3A8BB218" w14:textId="77777777" w:rsidR="005C6A2B" w:rsidRPr="004D61DE" w:rsidRDefault="005C6A2B" w:rsidP="005C6A2B">
            <w:pPr>
              <w:spacing w:before="150" w:after="150" w:line="240" w:lineRule="auto"/>
              <w:rPr>
                <w:rFonts w:ascii="Times New Roman" w:eastAsia="Times New Roman" w:hAnsi="Times New Roman" w:cs="Times New Roman"/>
                <w:sz w:val="20"/>
                <w:szCs w:val="20"/>
              </w:rPr>
            </w:pPr>
            <w:r w:rsidRPr="004D61DE">
              <w:rPr>
                <w:rFonts w:ascii="Times New Roman" w:eastAsia="Times New Roman" w:hAnsi="Times New Roman" w:cs="Times New Roman"/>
                <w:sz w:val="20"/>
                <w:szCs w:val="20"/>
              </w:rPr>
              <w:t>проведення моніторингу надання та оцінки якості соціальних послуг, що надаються населенню за бюджетні кошти, за результатами звітного року*</w:t>
            </w:r>
          </w:p>
        </w:tc>
        <w:tc>
          <w:tcPr>
            <w:tcW w:w="2206" w:type="dxa"/>
            <w:gridSpan w:val="2"/>
            <w:tcBorders>
              <w:top w:val="single" w:sz="6" w:space="0" w:color="000000"/>
              <w:left w:val="single" w:sz="6" w:space="0" w:color="000000"/>
              <w:bottom w:val="single" w:sz="6" w:space="0" w:color="000000"/>
              <w:right w:val="single" w:sz="6" w:space="0" w:color="000000"/>
            </w:tcBorders>
            <w:hideMark/>
          </w:tcPr>
          <w:p w14:paraId="1C3C1EA9" w14:textId="77777777" w:rsidR="005C6A2B" w:rsidRPr="004D61DE" w:rsidRDefault="005C6A2B" w:rsidP="005C6A2B">
            <w:pPr>
              <w:spacing w:before="150" w:after="150" w:line="240" w:lineRule="auto"/>
              <w:jc w:val="center"/>
              <w:rPr>
                <w:rFonts w:ascii="Times New Roman" w:eastAsia="Times New Roman" w:hAnsi="Times New Roman" w:cs="Times New Roman"/>
                <w:sz w:val="20"/>
                <w:szCs w:val="20"/>
              </w:rPr>
            </w:pPr>
            <w:r w:rsidRPr="004D61DE">
              <w:rPr>
                <w:rFonts w:ascii="Times New Roman" w:eastAsia="Times New Roman" w:hAnsi="Times New Roman" w:cs="Times New Roman"/>
                <w:sz w:val="20"/>
                <w:szCs w:val="20"/>
              </w:rPr>
              <w:t>Так</w:t>
            </w:r>
          </w:p>
        </w:tc>
        <w:tc>
          <w:tcPr>
            <w:tcW w:w="253" w:type="dxa"/>
            <w:tcBorders>
              <w:top w:val="single" w:sz="6" w:space="0" w:color="000000"/>
              <w:left w:val="single" w:sz="6" w:space="0" w:color="000000"/>
              <w:bottom w:val="single" w:sz="6" w:space="0" w:color="000000"/>
              <w:right w:val="single" w:sz="6" w:space="0" w:color="000000"/>
            </w:tcBorders>
            <w:hideMark/>
          </w:tcPr>
          <w:p w14:paraId="4970E800" w14:textId="77777777" w:rsidR="005C6A2B" w:rsidRPr="004D61DE" w:rsidRDefault="005C6A2B" w:rsidP="005C6A2B">
            <w:pPr>
              <w:spacing w:before="150" w:after="150" w:line="240" w:lineRule="auto"/>
              <w:jc w:val="center"/>
              <w:rPr>
                <w:rFonts w:ascii="Times New Roman" w:eastAsia="Times New Roman" w:hAnsi="Times New Roman" w:cs="Times New Roman"/>
                <w:sz w:val="20"/>
                <w:szCs w:val="20"/>
              </w:rPr>
            </w:pPr>
            <w:r w:rsidRPr="004D61DE">
              <w:rPr>
                <w:rFonts w:ascii="Times New Roman" w:eastAsia="Times New Roman" w:hAnsi="Times New Roman" w:cs="Times New Roman"/>
                <w:sz w:val="20"/>
                <w:szCs w:val="20"/>
              </w:rPr>
              <w:t>•</w:t>
            </w:r>
          </w:p>
        </w:tc>
      </w:tr>
      <w:tr w:rsidR="004D61DE" w:rsidRPr="004D61DE" w14:paraId="0A2BF9E1" w14:textId="77777777" w:rsidTr="008B3D34">
        <w:trPr>
          <w:trHeight w:val="60"/>
        </w:trPr>
        <w:tc>
          <w:tcPr>
            <w:tcW w:w="0" w:type="auto"/>
            <w:vMerge/>
            <w:tcBorders>
              <w:top w:val="single" w:sz="6" w:space="0" w:color="000000"/>
              <w:left w:val="single" w:sz="6" w:space="0" w:color="000000"/>
              <w:bottom w:val="single" w:sz="6" w:space="0" w:color="000000"/>
              <w:right w:val="single" w:sz="6" w:space="0" w:color="000000"/>
            </w:tcBorders>
            <w:hideMark/>
          </w:tcPr>
          <w:p w14:paraId="73DF4811" w14:textId="77777777" w:rsidR="005C6A2B" w:rsidRPr="004D61DE" w:rsidRDefault="005C6A2B" w:rsidP="005C6A2B">
            <w:pPr>
              <w:spacing w:after="0" w:line="240" w:lineRule="auto"/>
              <w:rPr>
                <w:rFonts w:ascii="Times New Roman" w:eastAsia="Times New Roman" w:hAnsi="Times New Roman" w:cs="Times New Roman"/>
                <w:sz w:val="20"/>
                <w:szCs w:val="20"/>
              </w:rPr>
            </w:pPr>
          </w:p>
        </w:tc>
        <w:tc>
          <w:tcPr>
            <w:tcW w:w="0" w:type="auto"/>
            <w:gridSpan w:val="6"/>
            <w:vMerge/>
            <w:tcBorders>
              <w:top w:val="single" w:sz="6" w:space="0" w:color="000000"/>
              <w:left w:val="single" w:sz="6" w:space="0" w:color="000000"/>
              <w:bottom w:val="single" w:sz="6" w:space="0" w:color="000000"/>
              <w:right w:val="single" w:sz="6" w:space="0" w:color="000000"/>
            </w:tcBorders>
            <w:hideMark/>
          </w:tcPr>
          <w:p w14:paraId="57DCB6C6" w14:textId="77777777" w:rsidR="005C6A2B" w:rsidRPr="004D61DE" w:rsidRDefault="005C6A2B" w:rsidP="005C6A2B">
            <w:pPr>
              <w:spacing w:after="0" w:line="240" w:lineRule="auto"/>
              <w:rPr>
                <w:rFonts w:ascii="Times New Roman" w:eastAsia="Times New Roman" w:hAnsi="Times New Roman" w:cs="Times New Roman"/>
                <w:sz w:val="20"/>
                <w:szCs w:val="20"/>
              </w:rPr>
            </w:pPr>
          </w:p>
        </w:tc>
        <w:tc>
          <w:tcPr>
            <w:tcW w:w="2206" w:type="dxa"/>
            <w:gridSpan w:val="2"/>
            <w:tcBorders>
              <w:top w:val="single" w:sz="6" w:space="0" w:color="000000"/>
              <w:left w:val="single" w:sz="6" w:space="0" w:color="000000"/>
              <w:bottom w:val="single" w:sz="6" w:space="0" w:color="000000"/>
              <w:right w:val="single" w:sz="6" w:space="0" w:color="000000"/>
            </w:tcBorders>
            <w:hideMark/>
          </w:tcPr>
          <w:p w14:paraId="495CBAD9" w14:textId="77777777" w:rsidR="005C6A2B" w:rsidRPr="004D61DE" w:rsidRDefault="005C6A2B" w:rsidP="005C6A2B">
            <w:pPr>
              <w:spacing w:before="150" w:after="150" w:line="240" w:lineRule="auto"/>
              <w:jc w:val="center"/>
              <w:rPr>
                <w:rFonts w:ascii="Times New Roman" w:eastAsia="Times New Roman" w:hAnsi="Times New Roman" w:cs="Times New Roman"/>
                <w:b/>
                <w:sz w:val="20"/>
                <w:szCs w:val="20"/>
              </w:rPr>
            </w:pPr>
            <w:r w:rsidRPr="004D61DE">
              <w:rPr>
                <w:rFonts w:ascii="Times New Roman" w:eastAsia="Times New Roman" w:hAnsi="Times New Roman" w:cs="Times New Roman"/>
                <w:b/>
                <w:sz w:val="20"/>
                <w:szCs w:val="20"/>
              </w:rPr>
              <w:t>Ні</w:t>
            </w:r>
          </w:p>
        </w:tc>
        <w:tc>
          <w:tcPr>
            <w:tcW w:w="253" w:type="dxa"/>
            <w:tcBorders>
              <w:top w:val="single" w:sz="6" w:space="0" w:color="000000"/>
              <w:left w:val="single" w:sz="6" w:space="0" w:color="000000"/>
              <w:bottom w:val="single" w:sz="6" w:space="0" w:color="000000"/>
              <w:right w:val="single" w:sz="6" w:space="0" w:color="000000"/>
            </w:tcBorders>
            <w:hideMark/>
          </w:tcPr>
          <w:p w14:paraId="0578E669" w14:textId="3967377B" w:rsidR="005C6A2B" w:rsidRPr="008B3D34" w:rsidRDefault="008B3D34" w:rsidP="005C6A2B">
            <w:pPr>
              <w:spacing w:before="150" w:after="150" w:line="240" w:lineRule="auto"/>
              <w:jc w:val="center"/>
              <w:rPr>
                <w:rFonts w:ascii="Times New Roman" w:eastAsia="Times New Roman" w:hAnsi="Times New Roman" w:cs="Times New Roman"/>
                <w:b/>
                <w:bCs/>
                <w:sz w:val="20"/>
                <w:szCs w:val="20"/>
                <w:lang w:val="uk-UA"/>
              </w:rPr>
            </w:pPr>
            <w:r w:rsidRPr="008B3D34">
              <w:rPr>
                <w:rFonts w:ascii="Times New Roman" w:eastAsia="Times New Roman" w:hAnsi="Times New Roman" w:cs="Times New Roman"/>
                <w:b/>
                <w:bCs/>
                <w:sz w:val="20"/>
                <w:szCs w:val="20"/>
                <w:lang w:val="uk-UA"/>
              </w:rPr>
              <w:t>+</w:t>
            </w:r>
          </w:p>
        </w:tc>
      </w:tr>
      <w:tr w:rsidR="004D61DE" w:rsidRPr="004D61DE" w14:paraId="336F73E2" w14:textId="77777777" w:rsidTr="008B3D34">
        <w:trPr>
          <w:trHeight w:val="285"/>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541DD4E6" w14:textId="77777777" w:rsidR="005C6A2B" w:rsidRPr="004D61DE" w:rsidRDefault="005C6A2B" w:rsidP="005C6A2B">
            <w:pPr>
              <w:spacing w:before="150" w:after="150" w:line="240" w:lineRule="auto"/>
              <w:jc w:val="center"/>
              <w:rPr>
                <w:rFonts w:ascii="Times New Roman" w:eastAsia="Times New Roman" w:hAnsi="Times New Roman" w:cs="Times New Roman"/>
                <w:sz w:val="20"/>
                <w:szCs w:val="20"/>
              </w:rPr>
            </w:pPr>
            <w:r w:rsidRPr="004D61DE">
              <w:rPr>
                <w:rFonts w:ascii="Times New Roman" w:eastAsia="Times New Roman" w:hAnsi="Times New Roman" w:cs="Times New Roman"/>
                <w:sz w:val="20"/>
                <w:szCs w:val="20"/>
              </w:rPr>
              <w:t>1.1.4</w:t>
            </w:r>
          </w:p>
        </w:tc>
        <w:tc>
          <w:tcPr>
            <w:tcW w:w="3301" w:type="dxa"/>
            <w:gridSpan w:val="2"/>
            <w:vMerge w:val="restart"/>
            <w:tcBorders>
              <w:top w:val="single" w:sz="6" w:space="0" w:color="000000"/>
              <w:left w:val="single" w:sz="6" w:space="0" w:color="000000"/>
              <w:bottom w:val="single" w:sz="6" w:space="0" w:color="000000"/>
              <w:right w:val="single" w:sz="6" w:space="0" w:color="000000"/>
            </w:tcBorders>
            <w:hideMark/>
          </w:tcPr>
          <w:p w14:paraId="177D632F" w14:textId="77777777" w:rsidR="005C6A2B" w:rsidRPr="004D61DE" w:rsidRDefault="005C6A2B" w:rsidP="005C6A2B">
            <w:pPr>
              <w:spacing w:before="150" w:after="150" w:line="240" w:lineRule="auto"/>
              <w:rPr>
                <w:rFonts w:ascii="Times New Roman" w:eastAsia="Times New Roman" w:hAnsi="Times New Roman" w:cs="Times New Roman"/>
                <w:sz w:val="20"/>
                <w:szCs w:val="20"/>
              </w:rPr>
            </w:pPr>
            <w:r w:rsidRPr="004D61DE">
              <w:rPr>
                <w:rFonts w:ascii="Times New Roman" w:eastAsia="Times New Roman" w:hAnsi="Times New Roman" w:cs="Times New Roman"/>
                <w:sz w:val="20"/>
                <w:szCs w:val="20"/>
              </w:rPr>
              <w:t>повнота охоплення соціальних послуг, що фінансуються за рахунок коштів місцевого бюджету, моніторингом надання соціальних послуг*</w:t>
            </w:r>
          </w:p>
        </w:tc>
        <w:tc>
          <w:tcPr>
            <w:tcW w:w="5356" w:type="dxa"/>
            <w:gridSpan w:val="6"/>
            <w:tcBorders>
              <w:top w:val="single" w:sz="6" w:space="0" w:color="000000"/>
              <w:left w:val="single" w:sz="6" w:space="0" w:color="000000"/>
              <w:bottom w:val="single" w:sz="6" w:space="0" w:color="000000"/>
              <w:right w:val="single" w:sz="6" w:space="0" w:color="000000"/>
            </w:tcBorders>
            <w:hideMark/>
          </w:tcPr>
          <w:p w14:paraId="4052BD91" w14:textId="77777777" w:rsidR="005C6A2B" w:rsidRPr="004D61DE" w:rsidRDefault="005C6A2B" w:rsidP="005C6A2B">
            <w:pPr>
              <w:spacing w:before="150" w:after="150" w:line="240" w:lineRule="auto"/>
              <w:rPr>
                <w:rFonts w:ascii="Times New Roman" w:eastAsia="Times New Roman" w:hAnsi="Times New Roman" w:cs="Times New Roman"/>
                <w:b/>
                <w:sz w:val="20"/>
                <w:szCs w:val="20"/>
              </w:rPr>
            </w:pPr>
            <w:r w:rsidRPr="004D61DE">
              <w:rPr>
                <w:rFonts w:ascii="Times New Roman" w:eastAsia="Times New Roman" w:hAnsi="Times New Roman" w:cs="Times New Roman"/>
                <w:b/>
                <w:sz w:val="20"/>
                <w:szCs w:val="20"/>
              </w:rPr>
              <w:t>Моніторинг не проводився</w:t>
            </w:r>
          </w:p>
        </w:tc>
        <w:tc>
          <w:tcPr>
            <w:tcW w:w="253" w:type="dxa"/>
            <w:tcBorders>
              <w:top w:val="single" w:sz="6" w:space="0" w:color="000000"/>
              <w:left w:val="single" w:sz="6" w:space="0" w:color="000000"/>
              <w:bottom w:val="single" w:sz="6" w:space="0" w:color="000000"/>
              <w:right w:val="single" w:sz="6" w:space="0" w:color="000000"/>
            </w:tcBorders>
            <w:hideMark/>
          </w:tcPr>
          <w:p w14:paraId="413F460F" w14:textId="6990F4D0" w:rsidR="005C6A2B" w:rsidRPr="008B3D34" w:rsidRDefault="008B3D34" w:rsidP="005C6A2B">
            <w:pPr>
              <w:spacing w:before="150" w:after="150" w:line="240" w:lineRule="auto"/>
              <w:jc w:val="center"/>
              <w:rPr>
                <w:rFonts w:ascii="Times New Roman" w:eastAsia="Times New Roman" w:hAnsi="Times New Roman" w:cs="Times New Roman"/>
                <w:b/>
                <w:bCs/>
                <w:sz w:val="20"/>
                <w:szCs w:val="20"/>
                <w:lang w:val="uk-UA"/>
              </w:rPr>
            </w:pPr>
            <w:r w:rsidRPr="008B3D34">
              <w:rPr>
                <w:rFonts w:ascii="Times New Roman" w:eastAsia="Times New Roman" w:hAnsi="Times New Roman" w:cs="Times New Roman"/>
                <w:b/>
                <w:bCs/>
                <w:sz w:val="20"/>
                <w:szCs w:val="20"/>
                <w:lang w:val="uk-UA"/>
              </w:rPr>
              <w:t>+</w:t>
            </w:r>
          </w:p>
        </w:tc>
      </w:tr>
      <w:tr w:rsidR="004D61DE" w:rsidRPr="004D61DE" w14:paraId="61CCDBBE" w14:textId="77777777" w:rsidTr="008B3D34">
        <w:trPr>
          <w:trHeight w:val="285"/>
        </w:trPr>
        <w:tc>
          <w:tcPr>
            <w:tcW w:w="0" w:type="auto"/>
            <w:vMerge/>
            <w:tcBorders>
              <w:top w:val="single" w:sz="6" w:space="0" w:color="000000"/>
              <w:left w:val="single" w:sz="6" w:space="0" w:color="000000"/>
              <w:bottom w:val="single" w:sz="6" w:space="0" w:color="000000"/>
              <w:right w:val="single" w:sz="6" w:space="0" w:color="000000"/>
            </w:tcBorders>
            <w:hideMark/>
          </w:tcPr>
          <w:p w14:paraId="55BD750D" w14:textId="77777777" w:rsidR="005C6A2B" w:rsidRPr="004D61DE" w:rsidRDefault="005C6A2B" w:rsidP="005C6A2B">
            <w:pPr>
              <w:spacing w:after="0" w:line="240" w:lineRule="auto"/>
              <w:rPr>
                <w:rFonts w:ascii="Times New Roman" w:eastAsia="Times New Roman" w:hAnsi="Times New Roman" w:cs="Times New Roman"/>
                <w:sz w:val="20"/>
                <w:szCs w:val="20"/>
              </w:rPr>
            </w:pPr>
          </w:p>
        </w:tc>
        <w:tc>
          <w:tcPr>
            <w:tcW w:w="0" w:type="auto"/>
            <w:gridSpan w:val="2"/>
            <w:vMerge/>
            <w:tcBorders>
              <w:top w:val="single" w:sz="6" w:space="0" w:color="000000"/>
              <w:left w:val="single" w:sz="6" w:space="0" w:color="000000"/>
              <w:bottom w:val="single" w:sz="6" w:space="0" w:color="000000"/>
              <w:right w:val="single" w:sz="6" w:space="0" w:color="000000"/>
            </w:tcBorders>
            <w:hideMark/>
          </w:tcPr>
          <w:p w14:paraId="6040464B" w14:textId="77777777" w:rsidR="005C6A2B" w:rsidRPr="004D61DE" w:rsidRDefault="005C6A2B" w:rsidP="005C6A2B">
            <w:pPr>
              <w:spacing w:after="0" w:line="240" w:lineRule="auto"/>
              <w:rPr>
                <w:rFonts w:ascii="Times New Roman" w:eastAsia="Times New Roman" w:hAnsi="Times New Roman" w:cs="Times New Roman"/>
                <w:sz w:val="20"/>
                <w:szCs w:val="20"/>
              </w:rPr>
            </w:pPr>
          </w:p>
        </w:tc>
        <w:tc>
          <w:tcPr>
            <w:tcW w:w="5356" w:type="dxa"/>
            <w:gridSpan w:val="6"/>
            <w:tcBorders>
              <w:top w:val="single" w:sz="6" w:space="0" w:color="000000"/>
              <w:left w:val="single" w:sz="6" w:space="0" w:color="000000"/>
              <w:bottom w:val="single" w:sz="6" w:space="0" w:color="000000"/>
              <w:right w:val="single" w:sz="6" w:space="0" w:color="000000"/>
            </w:tcBorders>
            <w:hideMark/>
          </w:tcPr>
          <w:p w14:paraId="1CD58B88" w14:textId="77777777" w:rsidR="005C6A2B" w:rsidRPr="004D61DE" w:rsidRDefault="005C6A2B" w:rsidP="005C6A2B">
            <w:pPr>
              <w:spacing w:before="150" w:after="150" w:line="240" w:lineRule="auto"/>
              <w:rPr>
                <w:rFonts w:ascii="Times New Roman" w:eastAsia="Times New Roman" w:hAnsi="Times New Roman" w:cs="Times New Roman"/>
                <w:sz w:val="20"/>
                <w:szCs w:val="20"/>
              </w:rPr>
            </w:pPr>
            <w:r w:rsidRPr="004D61DE">
              <w:rPr>
                <w:rFonts w:ascii="Times New Roman" w:eastAsia="Times New Roman" w:hAnsi="Times New Roman" w:cs="Times New Roman"/>
                <w:sz w:val="20"/>
                <w:szCs w:val="20"/>
              </w:rPr>
              <w:t>Моніторингом охоплено лише окремі послуги</w:t>
            </w:r>
          </w:p>
        </w:tc>
        <w:tc>
          <w:tcPr>
            <w:tcW w:w="253" w:type="dxa"/>
            <w:tcBorders>
              <w:top w:val="single" w:sz="6" w:space="0" w:color="000000"/>
              <w:left w:val="single" w:sz="6" w:space="0" w:color="000000"/>
              <w:bottom w:val="single" w:sz="6" w:space="0" w:color="000000"/>
              <w:right w:val="single" w:sz="6" w:space="0" w:color="000000"/>
            </w:tcBorders>
            <w:hideMark/>
          </w:tcPr>
          <w:p w14:paraId="4756A38B" w14:textId="77777777" w:rsidR="005C6A2B" w:rsidRPr="004D61DE" w:rsidRDefault="005C6A2B" w:rsidP="005C6A2B">
            <w:pPr>
              <w:spacing w:before="150" w:after="150" w:line="240" w:lineRule="auto"/>
              <w:jc w:val="center"/>
              <w:rPr>
                <w:rFonts w:ascii="Times New Roman" w:eastAsia="Times New Roman" w:hAnsi="Times New Roman" w:cs="Times New Roman"/>
                <w:sz w:val="20"/>
                <w:szCs w:val="20"/>
              </w:rPr>
            </w:pPr>
            <w:r w:rsidRPr="004D61DE">
              <w:rPr>
                <w:rFonts w:ascii="Times New Roman" w:eastAsia="Times New Roman" w:hAnsi="Times New Roman" w:cs="Times New Roman"/>
                <w:sz w:val="20"/>
                <w:szCs w:val="20"/>
              </w:rPr>
              <w:t>•</w:t>
            </w:r>
          </w:p>
        </w:tc>
      </w:tr>
      <w:tr w:rsidR="004D61DE" w:rsidRPr="004D61DE" w14:paraId="63C9F998" w14:textId="77777777" w:rsidTr="008B3D34">
        <w:trPr>
          <w:trHeight w:val="285"/>
        </w:trPr>
        <w:tc>
          <w:tcPr>
            <w:tcW w:w="0" w:type="auto"/>
            <w:vMerge/>
            <w:tcBorders>
              <w:top w:val="single" w:sz="6" w:space="0" w:color="000000"/>
              <w:left w:val="single" w:sz="6" w:space="0" w:color="000000"/>
              <w:bottom w:val="single" w:sz="6" w:space="0" w:color="000000"/>
              <w:right w:val="single" w:sz="6" w:space="0" w:color="000000"/>
            </w:tcBorders>
            <w:hideMark/>
          </w:tcPr>
          <w:p w14:paraId="0B16F679" w14:textId="77777777" w:rsidR="005C6A2B" w:rsidRPr="004D61DE" w:rsidRDefault="005C6A2B" w:rsidP="005C6A2B">
            <w:pPr>
              <w:spacing w:after="0" w:line="240" w:lineRule="auto"/>
              <w:rPr>
                <w:rFonts w:ascii="Times New Roman" w:eastAsia="Times New Roman" w:hAnsi="Times New Roman" w:cs="Times New Roman"/>
                <w:sz w:val="20"/>
                <w:szCs w:val="20"/>
              </w:rPr>
            </w:pPr>
          </w:p>
        </w:tc>
        <w:tc>
          <w:tcPr>
            <w:tcW w:w="0" w:type="auto"/>
            <w:gridSpan w:val="2"/>
            <w:vMerge/>
            <w:tcBorders>
              <w:top w:val="single" w:sz="6" w:space="0" w:color="000000"/>
              <w:left w:val="single" w:sz="6" w:space="0" w:color="000000"/>
              <w:bottom w:val="single" w:sz="6" w:space="0" w:color="000000"/>
              <w:right w:val="single" w:sz="6" w:space="0" w:color="000000"/>
            </w:tcBorders>
            <w:hideMark/>
          </w:tcPr>
          <w:p w14:paraId="0AFA2965" w14:textId="77777777" w:rsidR="005C6A2B" w:rsidRPr="004D61DE" w:rsidRDefault="005C6A2B" w:rsidP="005C6A2B">
            <w:pPr>
              <w:spacing w:after="0" w:line="240" w:lineRule="auto"/>
              <w:rPr>
                <w:rFonts w:ascii="Times New Roman" w:eastAsia="Times New Roman" w:hAnsi="Times New Roman" w:cs="Times New Roman"/>
                <w:sz w:val="20"/>
                <w:szCs w:val="20"/>
              </w:rPr>
            </w:pPr>
          </w:p>
        </w:tc>
        <w:tc>
          <w:tcPr>
            <w:tcW w:w="5356" w:type="dxa"/>
            <w:gridSpan w:val="6"/>
            <w:tcBorders>
              <w:top w:val="single" w:sz="6" w:space="0" w:color="000000"/>
              <w:left w:val="single" w:sz="6" w:space="0" w:color="000000"/>
              <w:bottom w:val="single" w:sz="6" w:space="0" w:color="000000"/>
              <w:right w:val="single" w:sz="6" w:space="0" w:color="000000"/>
            </w:tcBorders>
            <w:hideMark/>
          </w:tcPr>
          <w:p w14:paraId="3A12CC54" w14:textId="77777777" w:rsidR="005C6A2B" w:rsidRPr="004D61DE" w:rsidRDefault="005C6A2B" w:rsidP="005C6A2B">
            <w:pPr>
              <w:spacing w:before="150" w:after="150" w:line="240" w:lineRule="auto"/>
              <w:rPr>
                <w:rFonts w:ascii="Times New Roman" w:eastAsia="Times New Roman" w:hAnsi="Times New Roman" w:cs="Times New Roman"/>
                <w:sz w:val="20"/>
                <w:szCs w:val="20"/>
              </w:rPr>
            </w:pPr>
            <w:r w:rsidRPr="004D61DE">
              <w:rPr>
                <w:rFonts w:ascii="Times New Roman" w:eastAsia="Times New Roman" w:hAnsi="Times New Roman" w:cs="Times New Roman"/>
                <w:sz w:val="20"/>
                <w:szCs w:val="20"/>
              </w:rPr>
              <w:t>Моніторингом охоплено більшу частину послуг</w:t>
            </w:r>
          </w:p>
        </w:tc>
        <w:tc>
          <w:tcPr>
            <w:tcW w:w="253" w:type="dxa"/>
            <w:tcBorders>
              <w:top w:val="single" w:sz="6" w:space="0" w:color="000000"/>
              <w:left w:val="single" w:sz="6" w:space="0" w:color="000000"/>
              <w:bottom w:val="single" w:sz="6" w:space="0" w:color="000000"/>
              <w:right w:val="single" w:sz="6" w:space="0" w:color="000000"/>
            </w:tcBorders>
            <w:hideMark/>
          </w:tcPr>
          <w:p w14:paraId="7E3574AD" w14:textId="77777777" w:rsidR="005C6A2B" w:rsidRPr="004D61DE" w:rsidRDefault="005C6A2B" w:rsidP="005C6A2B">
            <w:pPr>
              <w:spacing w:before="150" w:after="150" w:line="240" w:lineRule="auto"/>
              <w:jc w:val="center"/>
              <w:rPr>
                <w:rFonts w:ascii="Times New Roman" w:eastAsia="Times New Roman" w:hAnsi="Times New Roman" w:cs="Times New Roman"/>
                <w:sz w:val="20"/>
                <w:szCs w:val="20"/>
              </w:rPr>
            </w:pPr>
            <w:r w:rsidRPr="004D61DE">
              <w:rPr>
                <w:rFonts w:ascii="Times New Roman" w:eastAsia="Times New Roman" w:hAnsi="Times New Roman" w:cs="Times New Roman"/>
                <w:sz w:val="20"/>
                <w:szCs w:val="20"/>
              </w:rPr>
              <w:t>•</w:t>
            </w:r>
          </w:p>
        </w:tc>
      </w:tr>
      <w:tr w:rsidR="004D61DE" w:rsidRPr="004D61DE" w14:paraId="10032B11" w14:textId="77777777" w:rsidTr="008B3D34">
        <w:trPr>
          <w:trHeight w:val="285"/>
        </w:trPr>
        <w:tc>
          <w:tcPr>
            <w:tcW w:w="0" w:type="auto"/>
            <w:vMerge/>
            <w:tcBorders>
              <w:top w:val="single" w:sz="6" w:space="0" w:color="000000"/>
              <w:left w:val="single" w:sz="6" w:space="0" w:color="000000"/>
              <w:bottom w:val="single" w:sz="6" w:space="0" w:color="000000"/>
              <w:right w:val="single" w:sz="6" w:space="0" w:color="000000"/>
            </w:tcBorders>
            <w:hideMark/>
          </w:tcPr>
          <w:p w14:paraId="56793A06" w14:textId="77777777" w:rsidR="005C6A2B" w:rsidRPr="004D61DE" w:rsidRDefault="005C6A2B" w:rsidP="005C6A2B">
            <w:pPr>
              <w:spacing w:after="0" w:line="240" w:lineRule="auto"/>
              <w:rPr>
                <w:rFonts w:ascii="Times New Roman" w:eastAsia="Times New Roman" w:hAnsi="Times New Roman" w:cs="Times New Roman"/>
                <w:sz w:val="20"/>
                <w:szCs w:val="20"/>
              </w:rPr>
            </w:pPr>
          </w:p>
        </w:tc>
        <w:tc>
          <w:tcPr>
            <w:tcW w:w="0" w:type="auto"/>
            <w:gridSpan w:val="2"/>
            <w:vMerge/>
            <w:tcBorders>
              <w:top w:val="single" w:sz="6" w:space="0" w:color="000000"/>
              <w:left w:val="single" w:sz="6" w:space="0" w:color="000000"/>
              <w:bottom w:val="single" w:sz="6" w:space="0" w:color="000000"/>
              <w:right w:val="single" w:sz="6" w:space="0" w:color="000000"/>
            </w:tcBorders>
            <w:hideMark/>
          </w:tcPr>
          <w:p w14:paraId="03B3D10C" w14:textId="77777777" w:rsidR="005C6A2B" w:rsidRPr="004D61DE" w:rsidRDefault="005C6A2B" w:rsidP="005C6A2B">
            <w:pPr>
              <w:spacing w:after="0" w:line="240" w:lineRule="auto"/>
              <w:rPr>
                <w:rFonts w:ascii="Times New Roman" w:eastAsia="Times New Roman" w:hAnsi="Times New Roman" w:cs="Times New Roman"/>
                <w:sz w:val="20"/>
                <w:szCs w:val="20"/>
              </w:rPr>
            </w:pPr>
          </w:p>
        </w:tc>
        <w:tc>
          <w:tcPr>
            <w:tcW w:w="5356" w:type="dxa"/>
            <w:gridSpan w:val="6"/>
            <w:tcBorders>
              <w:top w:val="single" w:sz="6" w:space="0" w:color="000000"/>
              <w:left w:val="single" w:sz="6" w:space="0" w:color="000000"/>
              <w:bottom w:val="single" w:sz="6" w:space="0" w:color="000000"/>
              <w:right w:val="single" w:sz="6" w:space="0" w:color="000000"/>
            </w:tcBorders>
            <w:hideMark/>
          </w:tcPr>
          <w:p w14:paraId="24677D2C" w14:textId="77777777" w:rsidR="005C6A2B" w:rsidRPr="004D61DE" w:rsidRDefault="005C6A2B" w:rsidP="005C6A2B">
            <w:pPr>
              <w:spacing w:before="150" w:after="150" w:line="240" w:lineRule="auto"/>
              <w:rPr>
                <w:rFonts w:ascii="Times New Roman" w:eastAsia="Times New Roman" w:hAnsi="Times New Roman" w:cs="Times New Roman"/>
                <w:sz w:val="20"/>
                <w:szCs w:val="20"/>
              </w:rPr>
            </w:pPr>
            <w:r w:rsidRPr="004D61DE">
              <w:rPr>
                <w:rFonts w:ascii="Times New Roman" w:eastAsia="Times New Roman" w:hAnsi="Times New Roman" w:cs="Times New Roman"/>
                <w:sz w:val="20"/>
                <w:szCs w:val="20"/>
              </w:rPr>
              <w:t>Моніторингом охоплено всі послуги</w:t>
            </w:r>
          </w:p>
        </w:tc>
        <w:tc>
          <w:tcPr>
            <w:tcW w:w="253" w:type="dxa"/>
            <w:tcBorders>
              <w:top w:val="single" w:sz="6" w:space="0" w:color="000000"/>
              <w:left w:val="single" w:sz="6" w:space="0" w:color="000000"/>
              <w:bottom w:val="single" w:sz="6" w:space="0" w:color="000000"/>
              <w:right w:val="single" w:sz="6" w:space="0" w:color="000000"/>
            </w:tcBorders>
            <w:hideMark/>
          </w:tcPr>
          <w:p w14:paraId="3139C339" w14:textId="77777777" w:rsidR="005C6A2B" w:rsidRPr="004D61DE" w:rsidRDefault="005C6A2B" w:rsidP="005C6A2B">
            <w:pPr>
              <w:spacing w:before="150" w:after="150" w:line="240" w:lineRule="auto"/>
              <w:jc w:val="center"/>
              <w:rPr>
                <w:rFonts w:ascii="Times New Roman" w:eastAsia="Times New Roman" w:hAnsi="Times New Roman" w:cs="Times New Roman"/>
                <w:sz w:val="20"/>
                <w:szCs w:val="20"/>
              </w:rPr>
            </w:pPr>
            <w:r w:rsidRPr="004D61DE">
              <w:rPr>
                <w:rFonts w:ascii="Times New Roman" w:eastAsia="Times New Roman" w:hAnsi="Times New Roman" w:cs="Times New Roman"/>
                <w:sz w:val="20"/>
                <w:szCs w:val="20"/>
              </w:rPr>
              <w:t>•</w:t>
            </w:r>
          </w:p>
        </w:tc>
      </w:tr>
      <w:tr w:rsidR="004D61DE" w:rsidRPr="00A57B01" w14:paraId="7B91D8B9" w14:textId="77777777" w:rsidTr="008B3D34">
        <w:trPr>
          <w:trHeight w:val="60"/>
        </w:trPr>
        <w:tc>
          <w:tcPr>
            <w:tcW w:w="0" w:type="auto"/>
            <w:vMerge/>
            <w:tcBorders>
              <w:top w:val="single" w:sz="6" w:space="0" w:color="000000"/>
              <w:left w:val="single" w:sz="6" w:space="0" w:color="000000"/>
              <w:bottom w:val="single" w:sz="6" w:space="0" w:color="000000"/>
              <w:right w:val="single" w:sz="6" w:space="0" w:color="000000"/>
            </w:tcBorders>
            <w:hideMark/>
          </w:tcPr>
          <w:p w14:paraId="6497D7FB" w14:textId="77777777" w:rsidR="005C6A2B" w:rsidRPr="004D61DE" w:rsidRDefault="005C6A2B" w:rsidP="005C6A2B">
            <w:pPr>
              <w:spacing w:after="0" w:line="240" w:lineRule="auto"/>
              <w:rPr>
                <w:rFonts w:ascii="Times New Roman" w:eastAsia="Times New Roman" w:hAnsi="Times New Roman" w:cs="Times New Roman"/>
                <w:sz w:val="20"/>
                <w:szCs w:val="20"/>
              </w:rPr>
            </w:pPr>
          </w:p>
        </w:tc>
        <w:tc>
          <w:tcPr>
            <w:tcW w:w="8910" w:type="dxa"/>
            <w:gridSpan w:val="9"/>
            <w:tcBorders>
              <w:top w:val="single" w:sz="6" w:space="0" w:color="000000"/>
              <w:left w:val="single" w:sz="6" w:space="0" w:color="000000"/>
              <w:bottom w:val="single" w:sz="6" w:space="0" w:color="000000"/>
              <w:right w:val="single" w:sz="6" w:space="0" w:color="000000"/>
            </w:tcBorders>
            <w:hideMark/>
          </w:tcPr>
          <w:p w14:paraId="6BF71608" w14:textId="48AF9899" w:rsidR="00613DF2" w:rsidRPr="004D61DE" w:rsidRDefault="005C6A2B" w:rsidP="00613DF2">
            <w:pPr>
              <w:spacing w:after="0" w:line="240" w:lineRule="auto"/>
              <w:jc w:val="both"/>
              <w:rPr>
                <w:rFonts w:ascii="Times New Roman" w:eastAsia="Times New Roman" w:hAnsi="Times New Roman" w:cs="Times New Roman"/>
                <w:b/>
                <w:sz w:val="20"/>
                <w:szCs w:val="20"/>
                <w:lang w:val="uk-UA"/>
              </w:rPr>
            </w:pPr>
            <w:r w:rsidRPr="004D61DE">
              <w:rPr>
                <w:rFonts w:ascii="Times New Roman" w:eastAsia="Times New Roman" w:hAnsi="Times New Roman" w:cs="Times New Roman"/>
                <w:sz w:val="20"/>
                <w:szCs w:val="20"/>
              </w:rPr>
              <w:t xml:space="preserve">Коментар </w:t>
            </w:r>
            <w:proofErr w:type="gramStart"/>
            <w:r w:rsidRPr="004D61DE">
              <w:rPr>
                <w:rFonts w:ascii="Times New Roman" w:eastAsia="Times New Roman" w:hAnsi="Times New Roman" w:cs="Times New Roman"/>
                <w:sz w:val="20"/>
                <w:szCs w:val="20"/>
              </w:rPr>
              <w:t>до пункту</w:t>
            </w:r>
            <w:proofErr w:type="gramEnd"/>
            <w:r w:rsidRPr="004D61DE">
              <w:rPr>
                <w:rFonts w:ascii="Times New Roman" w:eastAsia="Times New Roman" w:hAnsi="Times New Roman" w:cs="Times New Roman"/>
                <w:sz w:val="20"/>
                <w:szCs w:val="20"/>
              </w:rPr>
              <w:t xml:space="preserve"> 1.1.4- </w:t>
            </w:r>
            <w:r w:rsidR="00613DF2" w:rsidRPr="004D61DE">
              <w:rPr>
                <w:rFonts w:ascii="Times New Roman" w:eastAsia="Times New Roman" w:hAnsi="Times New Roman" w:cs="Times New Roman"/>
                <w:b/>
                <w:sz w:val="20"/>
                <w:szCs w:val="20"/>
                <w:lang w:val="uk-UA"/>
              </w:rPr>
              <w:t xml:space="preserve">Відповідно до Указу Президента України № 64/2022 від 24.02.2022 року «Про введення воєнного стану» на всій території України введено воєнний стан. </w:t>
            </w:r>
          </w:p>
          <w:p w14:paraId="17222A0D" w14:textId="77777777" w:rsidR="005C6A2B" w:rsidRDefault="00613DF2" w:rsidP="00613DF2">
            <w:pPr>
              <w:spacing w:after="0" w:line="240" w:lineRule="auto"/>
              <w:jc w:val="both"/>
              <w:rPr>
                <w:rFonts w:ascii="Times New Roman" w:eastAsia="Times New Roman" w:hAnsi="Times New Roman" w:cs="Times New Roman"/>
                <w:b/>
                <w:sz w:val="20"/>
                <w:szCs w:val="20"/>
                <w:lang w:val="uk-UA"/>
              </w:rPr>
            </w:pPr>
            <w:r w:rsidRPr="004D61DE">
              <w:rPr>
                <w:rFonts w:ascii="Times New Roman" w:eastAsia="Times New Roman" w:hAnsi="Times New Roman" w:cs="Times New Roman"/>
                <w:b/>
                <w:sz w:val="20"/>
                <w:szCs w:val="20"/>
                <w:lang w:val="uk-UA"/>
              </w:rPr>
              <w:t xml:space="preserve">Згідно п.18 </w:t>
            </w:r>
            <w:r w:rsidR="005C6A2B" w:rsidRPr="004D61DE">
              <w:rPr>
                <w:rFonts w:ascii="Times New Roman" w:eastAsia="Times New Roman" w:hAnsi="Times New Roman" w:cs="Times New Roman"/>
                <w:b/>
                <w:sz w:val="20"/>
                <w:szCs w:val="20"/>
                <w:lang w:val="uk-UA"/>
              </w:rPr>
              <w:t>Порядку проведення моніторингу надання та о</w:t>
            </w:r>
            <w:r w:rsidRPr="004D61DE">
              <w:rPr>
                <w:rFonts w:ascii="Times New Roman" w:eastAsia="Times New Roman" w:hAnsi="Times New Roman" w:cs="Times New Roman"/>
                <w:b/>
                <w:sz w:val="20"/>
                <w:szCs w:val="20"/>
                <w:lang w:val="uk-UA"/>
              </w:rPr>
              <w:t xml:space="preserve">цінки якості соціальних послуг, </w:t>
            </w:r>
            <w:r w:rsidR="005C6A2B" w:rsidRPr="004D61DE">
              <w:rPr>
                <w:rFonts w:ascii="Times New Roman" w:eastAsia="Times New Roman" w:hAnsi="Times New Roman" w:cs="Times New Roman"/>
                <w:b/>
                <w:sz w:val="20"/>
                <w:szCs w:val="20"/>
                <w:lang w:val="uk-UA"/>
              </w:rPr>
              <w:t xml:space="preserve">затвердженого </w:t>
            </w:r>
            <w:r w:rsidRPr="004D61DE">
              <w:rPr>
                <w:rFonts w:ascii="Times New Roman" w:eastAsia="Times New Roman" w:hAnsi="Times New Roman" w:cs="Times New Roman"/>
                <w:b/>
                <w:sz w:val="20"/>
                <w:szCs w:val="20"/>
                <w:lang w:val="uk-UA"/>
              </w:rPr>
              <w:t>п</w:t>
            </w:r>
            <w:r w:rsidR="005C6A2B" w:rsidRPr="004D61DE">
              <w:rPr>
                <w:rFonts w:ascii="Times New Roman" w:eastAsia="Times New Roman" w:hAnsi="Times New Roman" w:cs="Times New Roman"/>
                <w:b/>
                <w:sz w:val="20"/>
                <w:szCs w:val="20"/>
                <w:lang w:val="uk-UA"/>
              </w:rPr>
              <w:t>оста</w:t>
            </w:r>
            <w:r w:rsidRPr="004D61DE">
              <w:rPr>
                <w:rFonts w:ascii="Times New Roman" w:eastAsia="Times New Roman" w:hAnsi="Times New Roman" w:cs="Times New Roman"/>
                <w:b/>
                <w:sz w:val="20"/>
                <w:szCs w:val="20"/>
                <w:lang w:val="uk-UA"/>
              </w:rPr>
              <w:t>новою КМУ від 01.06.2020 № 449 - о</w:t>
            </w:r>
            <w:r w:rsidR="005C6A2B" w:rsidRPr="004D61DE">
              <w:rPr>
                <w:rFonts w:ascii="Times New Roman" w:eastAsia="Times New Roman" w:hAnsi="Times New Roman" w:cs="Times New Roman"/>
                <w:b/>
                <w:sz w:val="20"/>
                <w:szCs w:val="20"/>
                <w:lang w:val="uk-UA"/>
              </w:rPr>
              <w:t>цінка якості соціальних послуг не проводиться у разі введення на території України або адміністративно-територіальної одиниці, де надавалися соціальні послуги, надзвичайного або воєнного стану, та протягом трьох місяців піс</w:t>
            </w:r>
            <w:r w:rsidRPr="004D61DE">
              <w:rPr>
                <w:rFonts w:ascii="Times New Roman" w:eastAsia="Times New Roman" w:hAnsi="Times New Roman" w:cs="Times New Roman"/>
                <w:b/>
                <w:sz w:val="20"/>
                <w:szCs w:val="20"/>
                <w:lang w:val="uk-UA"/>
              </w:rPr>
              <w:t>ля його припинення (скасування).</w:t>
            </w:r>
          </w:p>
          <w:p w14:paraId="3045A9DA" w14:textId="1449345B" w:rsidR="008B3D34" w:rsidRPr="004D61DE" w:rsidRDefault="008B3D34" w:rsidP="00613DF2">
            <w:pPr>
              <w:spacing w:after="0" w:line="240" w:lineRule="auto"/>
              <w:jc w:val="both"/>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Додатково повідомляємо, що фінансування соціальних послуг здійснюється у повному обсязі.</w:t>
            </w:r>
          </w:p>
        </w:tc>
      </w:tr>
      <w:tr w:rsidR="004D61DE" w:rsidRPr="004D61DE" w14:paraId="75742C26" w14:textId="77777777" w:rsidTr="008B3D34">
        <w:trPr>
          <w:trHeight w:val="60"/>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25342AD1" w14:textId="77777777" w:rsidR="005C6A2B" w:rsidRPr="004D61DE" w:rsidRDefault="005C6A2B" w:rsidP="005C6A2B">
            <w:pPr>
              <w:spacing w:before="150" w:after="150" w:line="240" w:lineRule="auto"/>
              <w:jc w:val="center"/>
              <w:rPr>
                <w:rFonts w:ascii="Times New Roman" w:eastAsia="Times New Roman" w:hAnsi="Times New Roman" w:cs="Times New Roman"/>
                <w:sz w:val="20"/>
                <w:szCs w:val="20"/>
              </w:rPr>
            </w:pPr>
            <w:r w:rsidRPr="004D61DE">
              <w:rPr>
                <w:rFonts w:ascii="Times New Roman" w:eastAsia="Times New Roman" w:hAnsi="Times New Roman" w:cs="Times New Roman"/>
                <w:sz w:val="20"/>
                <w:szCs w:val="20"/>
              </w:rPr>
              <w:t>1.1.5</w:t>
            </w:r>
          </w:p>
        </w:tc>
        <w:tc>
          <w:tcPr>
            <w:tcW w:w="3301" w:type="dxa"/>
            <w:gridSpan w:val="2"/>
            <w:vMerge w:val="restart"/>
            <w:tcBorders>
              <w:top w:val="single" w:sz="6" w:space="0" w:color="000000"/>
              <w:left w:val="single" w:sz="6" w:space="0" w:color="000000"/>
              <w:bottom w:val="single" w:sz="6" w:space="0" w:color="000000"/>
              <w:right w:val="single" w:sz="6" w:space="0" w:color="000000"/>
            </w:tcBorders>
            <w:hideMark/>
          </w:tcPr>
          <w:p w14:paraId="5D5B6645" w14:textId="77777777" w:rsidR="005C6A2B" w:rsidRPr="004D61DE" w:rsidRDefault="005C6A2B" w:rsidP="005C6A2B">
            <w:pPr>
              <w:spacing w:before="150" w:after="150" w:line="240" w:lineRule="auto"/>
              <w:rPr>
                <w:rFonts w:ascii="Times New Roman" w:eastAsia="Times New Roman" w:hAnsi="Times New Roman" w:cs="Times New Roman"/>
                <w:sz w:val="20"/>
                <w:szCs w:val="20"/>
              </w:rPr>
            </w:pPr>
            <w:r w:rsidRPr="004D61DE">
              <w:rPr>
                <w:rFonts w:ascii="Times New Roman" w:eastAsia="Times New Roman" w:hAnsi="Times New Roman" w:cs="Times New Roman"/>
                <w:sz w:val="20"/>
                <w:szCs w:val="20"/>
              </w:rPr>
              <w:t>повнота охоплення соціальних послуг, що фінансуються за рахунок коштів місцевого бюджету, оцінкою якості соціальних послуг*</w:t>
            </w:r>
          </w:p>
        </w:tc>
        <w:tc>
          <w:tcPr>
            <w:tcW w:w="5356" w:type="dxa"/>
            <w:gridSpan w:val="6"/>
            <w:tcBorders>
              <w:top w:val="single" w:sz="6" w:space="0" w:color="000000"/>
              <w:left w:val="single" w:sz="6" w:space="0" w:color="000000"/>
              <w:bottom w:val="single" w:sz="6" w:space="0" w:color="000000"/>
              <w:right w:val="single" w:sz="6" w:space="0" w:color="000000"/>
            </w:tcBorders>
            <w:hideMark/>
          </w:tcPr>
          <w:p w14:paraId="166F56CF" w14:textId="77777777" w:rsidR="005C6A2B" w:rsidRPr="004D61DE" w:rsidRDefault="005C6A2B" w:rsidP="005C6A2B">
            <w:pPr>
              <w:spacing w:before="150" w:after="150" w:line="240" w:lineRule="auto"/>
              <w:rPr>
                <w:rFonts w:ascii="Times New Roman" w:eastAsia="Times New Roman" w:hAnsi="Times New Roman" w:cs="Times New Roman"/>
                <w:b/>
                <w:sz w:val="20"/>
                <w:szCs w:val="20"/>
              </w:rPr>
            </w:pPr>
            <w:r w:rsidRPr="004D61DE">
              <w:rPr>
                <w:rFonts w:ascii="Times New Roman" w:eastAsia="Times New Roman" w:hAnsi="Times New Roman" w:cs="Times New Roman"/>
                <w:b/>
                <w:sz w:val="20"/>
                <w:szCs w:val="20"/>
              </w:rPr>
              <w:t>Оцінка не проводилася</w:t>
            </w:r>
          </w:p>
        </w:tc>
        <w:tc>
          <w:tcPr>
            <w:tcW w:w="253" w:type="dxa"/>
            <w:tcBorders>
              <w:top w:val="single" w:sz="6" w:space="0" w:color="000000"/>
              <w:left w:val="single" w:sz="6" w:space="0" w:color="000000"/>
              <w:bottom w:val="single" w:sz="6" w:space="0" w:color="000000"/>
              <w:right w:val="single" w:sz="6" w:space="0" w:color="000000"/>
            </w:tcBorders>
            <w:hideMark/>
          </w:tcPr>
          <w:p w14:paraId="486212B3" w14:textId="7AF5EA99" w:rsidR="005C6A2B" w:rsidRPr="008B3D34" w:rsidRDefault="008B3D34" w:rsidP="005C6A2B">
            <w:pPr>
              <w:spacing w:before="150" w:after="150" w:line="240" w:lineRule="auto"/>
              <w:jc w:val="center"/>
              <w:rPr>
                <w:rFonts w:ascii="Times New Roman" w:eastAsia="Times New Roman" w:hAnsi="Times New Roman" w:cs="Times New Roman"/>
                <w:b/>
                <w:bCs/>
                <w:sz w:val="20"/>
                <w:szCs w:val="20"/>
                <w:lang w:val="uk-UA"/>
              </w:rPr>
            </w:pPr>
            <w:r w:rsidRPr="008B3D34">
              <w:rPr>
                <w:rFonts w:ascii="Times New Roman" w:eastAsia="Times New Roman" w:hAnsi="Times New Roman" w:cs="Times New Roman"/>
                <w:b/>
                <w:bCs/>
                <w:sz w:val="20"/>
                <w:szCs w:val="20"/>
                <w:lang w:val="uk-UA"/>
              </w:rPr>
              <w:t>+</w:t>
            </w:r>
          </w:p>
        </w:tc>
      </w:tr>
      <w:tr w:rsidR="004D61DE" w:rsidRPr="004D61DE" w14:paraId="2D4EB91C" w14:textId="77777777" w:rsidTr="008B3D34">
        <w:trPr>
          <w:trHeight w:val="60"/>
        </w:trPr>
        <w:tc>
          <w:tcPr>
            <w:tcW w:w="0" w:type="auto"/>
            <w:vMerge/>
            <w:tcBorders>
              <w:top w:val="single" w:sz="6" w:space="0" w:color="000000"/>
              <w:left w:val="single" w:sz="6" w:space="0" w:color="000000"/>
              <w:bottom w:val="single" w:sz="6" w:space="0" w:color="000000"/>
              <w:right w:val="single" w:sz="6" w:space="0" w:color="000000"/>
            </w:tcBorders>
            <w:hideMark/>
          </w:tcPr>
          <w:p w14:paraId="04CEA6D1" w14:textId="77777777" w:rsidR="005C6A2B" w:rsidRPr="004D61DE" w:rsidRDefault="005C6A2B" w:rsidP="005C6A2B">
            <w:pPr>
              <w:spacing w:after="0" w:line="240" w:lineRule="auto"/>
              <w:rPr>
                <w:rFonts w:ascii="Times New Roman" w:eastAsia="Times New Roman" w:hAnsi="Times New Roman" w:cs="Times New Roman"/>
                <w:sz w:val="20"/>
                <w:szCs w:val="20"/>
              </w:rPr>
            </w:pPr>
          </w:p>
        </w:tc>
        <w:tc>
          <w:tcPr>
            <w:tcW w:w="0" w:type="auto"/>
            <w:gridSpan w:val="2"/>
            <w:vMerge/>
            <w:tcBorders>
              <w:top w:val="single" w:sz="6" w:space="0" w:color="000000"/>
              <w:left w:val="single" w:sz="6" w:space="0" w:color="000000"/>
              <w:bottom w:val="single" w:sz="6" w:space="0" w:color="000000"/>
              <w:right w:val="single" w:sz="6" w:space="0" w:color="000000"/>
            </w:tcBorders>
            <w:hideMark/>
          </w:tcPr>
          <w:p w14:paraId="06E260E4" w14:textId="77777777" w:rsidR="005C6A2B" w:rsidRPr="004D61DE" w:rsidRDefault="005C6A2B" w:rsidP="005C6A2B">
            <w:pPr>
              <w:spacing w:after="0" w:line="240" w:lineRule="auto"/>
              <w:rPr>
                <w:rFonts w:ascii="Times New Roman" w:eastAsia="Times New Roman" w:hAnsi="Times New Roman" w:cs="Times New Roman"/>
                <w:sz w:val="20"/>
                <w:szCs w:val="20"/>
              </w:rPr>
            </w:pPr>
          </w:p>
        </w:tc>
        <w:tc>
          <w:tcPr>
            <w:tcW w:w="5356" w:type="dxa"/>
            <w:gridSpan w:val="6"/>
            <w:tcBorders>
              <w:top w:val="single" w:sz="6" w:space="0" w:color="000000"/>
              <w:left w:val="single" w:sz="6" w:space="0" w:color="000000"/>
              <w:bottom w:val="single" w:sz="6" w:space="0" w:color="000000"/>
              <w:right w:val="single" w:sz="6" w:space="0" w:color="000000"/>
            </w:tcBorders>
            <w:hideMark/>
          </w:tcPr>
          <w:p w14:paraId="35ABD0D0" w14:textId="77777777" w:rsidR="005C6A2B" w:rsidRPr="004D61DE" w:rsidRDefault="005C6A2B" w:rsidP="005C6A2B">
            <w:pPr>
              <w:spacing w:before="150" w:after="150" w:line="240" w:lineRule="auto"/>
              <w:rPr>
                <w:rFonts w:ascii="Times New Roman" w:eastAsia="Times New Roman" w:hAnsi="Times New Roman" w:cs="Times New Roman"/>
                <w:sz w:val="20"/>
                <w:szCs w:val="20"/>
              </w:rPr>
            </w:pPr>
            <w:r w:rsidRPr="004D61DE">
              <w:rPr>
                <w:rFonts w:ascii="Times New Roman" w:eastAsia="Times New Roman" w:hAnsi="Times New Roman" w:cs="Times New Roman"/>
                <w:sz w:val="20"/>
                <w:szCs w:val="20"/>
              </w:rPr>
              <w:t>Оцінкою охоплено лише окремі послуг</w:t>
            </w:r>
          </w:p>
        </w:tc>
        <w:tc>
          <w:tcPr>
            <w:tcW w:w="253" w:type="dxa"/>
            <w:tcBorders>
              <w:top w:val="single" w:sz="6" w:space="0" w:color="000000"/>
              <w:left w:val="single" w:sz="6" w:space="0" w:color="000000"/>
              <w:bottom w:val="single" w:sz="6" w:space="0" w:color="000000"/>
              <w:right w:val="single" w:sz="6" w:space="0" w:color="000000"/>
            </w:tcBorders>
            <w:hideMark/>
          </w:tcPr>
          <w:p w14:paraId="1B768811" w14:textId="77777777" w:rsidR="005C6A2B" w:rsidRPr="004D61DE" w:rsidRDefault="005C6A2B" w:rsidP="005C6A2B">
            <w:pPr>
              <w:spacing w:before="150" w:after="150" w:line="240" w:lineRule="auto"/>
              <w:jc w:val="center"/>
              <w:rPr>
                <w:rFonts w:ascii="Times New Roman" w:eastAsia="Times New Roman" w:hAnsi="Times New Roman" w:cs="Times New Roman"/>
                <w:sz w:val="20"/>
                <w:szCs w:val="20"/>
              </w:rPr>
            </w:pPr>
            <w:r w:rsidRPr="004D61DE">
              <w:rPr>
                <w:rFonts w:ascii="Times New Roman" w:eastAsia="Times New Roman" w:hAnsi="Times New Roman" w:cs="Times New Roman"/>
                <w:sz w:val="20"/>
                <w:szCs w:val="20"/>
              </w:rPr>
              <w:t>•</w:t>
            </w:r>
          </w:p>
        </w:tc>
      </w:tr>
      <w:tr w:rsidR="004D61DE" w:rsidRPr="004D61DE" w14:paraId="51E0B3CF" w14:textId="77777777" w:rsidTr="008B3D34">
        <w:trPr>
          <w:trHeight w:val="60"/>
        </w:trPr>
        <w:tc>
          <w:tcPr>
            <w:tcW w:w="0" w:type="auto"/>
            <w:vMerge/>
            <w:tcBorders>
              <w:top w:val="single" w:sz="6" w:space="0" w:color="000000"/>
              <w:left w:val="single" w:sz="6" w:space="0" w:color="000000"/>
              <w:bottom w:val="single" w:sz="6" w:space="0" w:color="000000"/>
              <w:right w:val="single" w:sz="6" w:space="0" w:color="000000"/>
            </w:tcBorders>
            <w:hideMark/>
          </w:tcPr>
          <w:p w14:paraId="40204535" w14:textId="77777777" w:rsidR="005C6A2B" w:rsidRPr="004D61DE" w:rsidRDefault="005C6A2B" w:rsidP="005C6A2B">
            <w:pPr>
              <w:spacing w:after="0" w:line="240" w:lineRule="auto"/>
              <w:rPr>
                <w:rFonts w:ascii="Times New Roman" w:eastAsia="Times New Roman" w:hAnsi="Times New Roman" w:cs="Times New Roman"/>
                <w:sz w:val="20"/>
                <w:szCs w:val="20"/>
              </w:rPr>
            </w:pPr>
          </w:p>
        </w:tc>
        <w:tc>
          <w:tcPr>
            <w:tcW w:w="0" w:type="auto"/>
            <w:gridSpan w:val="2"/>
            <w:vMerge/>
            <w:tcBorders>
              <w:top w:val="single" w:sz="6" w:space="0" w:color="000000"/>
              <w:left w:val="single" w:sz="6" w:space="0" w:color="000000"/>
              <w:bottom w:val="single" w:sz="6" w:space="0" w:color="000000"/>
              <w:right w:val="single" w:sz="6" w:space="0" w:color="000000"/>
            </w:tcBorders>
            <w:hideMark/>
          </w:tcPr>
          <w:p w14:paraId="310BDA85" w14:textId="77777777" w:rsidR="005C6A2B" w:rsidRPr="004D61DE" w:rsidRDefault="005C6A2B" w:rsidP="005C6A2B">
            <w:pPr>
              <w:spacing w:after="0" w:line="240" w:lineRule="auto"/>
              <w:rPr>
                <w:rFonts w:ascii="Times New Roman" w:eastAsia="Times New Roman" w:hAnsi="Times New Roman" w:cs="Times New Roman"/>
                <w:sz w:val="20"/>
                <w:szCs w:val="20"/>
              </w:rPr>
            </w:pPr>
          </w:p>
        </w:tc>
        <w:tc>
          <w:tcPr>
            <w:tcW w:w="5356" w:type="dxa"/>
            <w:gridSpan w:val="6"/>
            <w:tcBorders>
              <w:top w:val="single" w:sz="6" w:space="0" w:color="000000"/>
              <w:left w:val="single" w:sz="6" w:space="0" w:color="000000"/>
              <w:bottom w:val="single" w:sz="6" w:space="0" w:color="000000"/>
              <w:right w:val="single" w:sz="6" w:space="0" w:color="000000"/>
            </w:tcBorders>
            <w:hideMark/>
          </w:tcPr>
          <w:p w14:paraId="2ECAF91C" w14:textId="77777777" w:rsidR="005C6A2B" w:rsidRPr="004D61DE" w:rsidRDefault="005C6A2B" w:rsidP="005C6A2B">
            <w:pPr>
              <w:spacing w:before="150" w:after="150" w:line="240" w:lineRule="auto"/>
              <w:rPr>
                <w:rFonts w:ascii="Times New Roman" w:eastAsia="Times New Roman" w:hAnsi="Times New Roman" w:cs="Times New Roman"/>
                <w:sz w:val="20"/>
                <w:szCs w:val="20"/>
              </w:rPr>
            </w:pPr>
            <w:r w:rsidRPr="004D61DE">
              <w:rPr>
                <w:rFonts w:ascii="Times New Roman" w:eastAsia="Times New Roman" w:hAnsi="Times New Roman" w:cs="Times New Roman"/>
                <w:sz w:val="20"/>
                <w:szCs w:val="20"/>
              </w:rPr>
              <w:t>Оцінкою охоплено більшу частину послуг</w:t>
            </w:r>
          </w:p>
        </w:tc>
        <w:tc>
          <w:tcPr>
            <w:tcW w:w="253" w:type="dxa"/>
            <w:tcBorders>
              <w:top w:val="single" w:sz="6" w:space="0" w:color="000000"/>
              <w:left w:val="single" w:sz="6" w:space="0" w:color="000000"/>
              <w:bottom w:val="single" w:sz="6" w:space="0" w:color="000000"/>
              <w:right w:val="single" w:sz="6" w:space="0" w:color="000000"/>
            </w:tcBorders>
            <w:hideMark/>
          </w:tcPr>
          <w:p w14:paraId="3BC36404" w14:textId="77777777" w:rsidR="005C6A2B" w:rsidRPr="004D61DE" w:rsidRDefault="005C6A2B" w:rsidP="005C6A2B">
            <w:pPr>
              <w:spacing w:before="150" w:after="150" w:line="240" w:lineRule="auto"/>
              <w:jc w:val="center"/>
              <w:rPr>
                <w:rFonts w:ascii="Times New Roman" w:eastAsia="Times New Roman" w:hAnsi="Times New Roman" w:cs="Times New Roman"/>
                <w:sz w:val="20"/>
                <w:szCs w:val="20"/>
              </w:rPr>
            </w:pPr>
            <w:r w:rsidRPr="004D61DE">
              <w:rPr>
                <w:rFonts w:ascii="Times New Roman" w:eastAsia="Times New Roman" w:hAnsi="Times New Roman" w:cs="Times New Roman"/>
                <w:sz w:val="20"/>
                <w:szCs w:val="20"/>
              </w:rPr>
              <w:t>•</w:t>
            </w:r>
          </w:p>
        </w:tc>
      </w:tr>
      <w:tr w:rsidR="004D61DE" w:rsidRPr="004D61DE" w14:paraId="34ED95D7" w14:textId="77777777" w:rsidTr="008B3D34">
        <w:trPr>
          <w:trHeight w:val="60"/>
        </w:trPr>
        <w:tc>
          <w:tcPr>
            <w:tcW w:w="0" w:type="auto"/>
            <w:vMerge/>
            <w:tcBorders>
              <w:top w:val="single" w:sz="6" w:space="0" w:color="000000"/>
              <w:left w:val="single" w:sz="6" w:space="0" w:color="000000"/>
              <w:bottom w:val="single" w:sz="6" w:space="0" w:color="000000"/>
              <w:right w:val="single" w:sz="6" w:space="0" w:color="000000"/>
            </w:tcBorders>
            <w:hideMark/>
          </w:tcPr>
          <w:p w14:paraId="345EFB8B" w14:textId="77777777" w:rsidR="005C6A2B" w:rsidRPr="004D61DE" w:rsidRDefault="005C6A2B" w:rsidP="005C6A2B">
            <w:pPr>
              <w:spacing w:after="0" w:line="240" w:lineRule="auto"/>
              <w:rPr>
                <w:rFonts w:ascii="Times New Roman" w:eastAsia="Times New Roman" w:hAnsi="Times New Roman" w:cs="Times New Roman"/>
                <w:sz w:val="20"/>
                <w:szCs w:val="20"/>
              </w:rPr>
            </w:pPr>
          </w:p>
        </w:tc>
        <w:tc>
          <w:tcPr>
            <w:tcW w:w="0" w:type="auto"/>
            <w:gridSpan w:val="2"/>
            <w:vMerge/>
            <w:tcBorders>
              <w:top w:val="single" w:sz="6" w:space="0" w:color="000000"/>
              <w:left w:val="single" w:sz="6" w:space="0" w:color="000000"/>
              <w:bottom w:val="single" w:sz="6" w:space="0" w:color="000000"/>
              <w:right w:val="single" w:sz="6" w:space="0" w:color="000000"/>
            </w:tcBorders>
            <w:hideMark/>
          </w:tcPr>
          <w:p w14:paraId="3AE4DA30" w14:textId="77777777" w:rsidR="005C6A2B" w:rsidRPr="004D61DE" w:rsidRDefault="005C6A2B" w:rsidP="005C6A2B">
            <w:pPr>
              <w:spacing w:after="0" w:line="240" w:lineRule="auto"/>
              <w:rPr>
                <w:rFonts w:ascii="Times New Roman" w:eastAsia="Times New Roman" w:hAnsi="Times New Roman" w:cs="Times New Roman"/>
                <w:sz w:val="20"/>
                <w:szCs w:val="20"/>
              </w:rPr>
            </w:pPr>
          </w:p>
        </w:tc>
        <w:tc>
          <w:tcPr>
            <w:tcW w:w="5356" w:type="dxa"/>
            <w:gridSpan w:val="6"/>
            <w:tcBorders>
              <w:top w:val="single" w:sz="6" w:space="0" w:color="000000"/>
              <w:left w:val="single" w:sz="6" w:space="0" w:color="000000"/>
              <w:bottom w:val="single" w:sz="6" w:space="0" w:color="000000"/>
              <w:right w:val="single" w:sz="6" w:space="0" w:color="000000"/>
            </w:tcBorders>
            <w:hideMark/>
          </w:tcPr>
          <w:p w14:paraId="78934358" w14:textId="77777777" w:rsidR="005C6A2B" w:rsidRPr="004D61DE" w:rsidRDefault="005C6A2B" w:rsidP="005C6A2B">
            <w:pPr>
              <w:spacing w:before="150" w:after="150" w:line="240" w:lineRule="auto"/>
              <w:rPr>
                <w:rFonts w:ascii="Times New Roman" w:eastAsia="Times New Roman" w:hAnsi="Times New Roman" w:cs="Times New Roman"/>
                <w:sz w:val="20"/>
                <w:szCs w:val="20"/>
              </w:rPr>
            </w:pPr>
            <w:r w:rsidRPr="004D61DE">
              <w:rPr>
                <w:rFonts w:ascii="Times New Roman" w:eastAsia="Times New Roman" w:hAnsi="Times New Roman" w:cs="Times New Roman"/>
                <w:sz w:val="20"/>
                <w:szCs w:val="20"/>
              </w:rPr>
              <w:t>Оцінкою охоплено всі послуги</w:t>
            </w:r>
          </w:p>
        </w:tc>
        <w:tc>
          <w:tcPr>
            <w:tcW w:w="253" w:type="dxa"/>
            <w:tcBorders>
              <w:top w:val="single" w:sz="6" w:space="0" w:color="000000"/>
              <w:left w:val="single" w:sz="6" w:space="0" w:color="000000"/>
              <w:bottom w:val="single" w:sz="6" w:space="0" w:color="000000"/>
              <w:right w:val="single" w:sz="6" w:space="0" w:color="000000"/>
            </w:tcBorders>
            <w:hideMark/>
          </w:tcPr>
          <w:p w14:paraId="448B73FD" w14:textId="77777777" w:rsidR="005C6A2B" w:rsidRPr="004D61DE" w:rsidRDefault="005C6A2B" w:rsidP="005C6A2B">
            <w:pPr>
              <w:spacing w:before="150" w:after="150" w:line="240" w:lineRule="auto"/>
              <w:jc w:val="center"/>
              <w:rPr>
                <w:rFonts w:ascii="Times New Roman" w:eastAsia="Times New Roman" w:hAnsi="Times New Roman" w:cs="Times New Roman"/>
                <w:sz w:val="20"/>
                <w:szCs w:val="20"/>
              </w:rPr>
            </w:pPr>
            <w:r w:rsidRPr="004D61DE">
              <w:rPr>
                <w:rFonts w:ascii="Times New Roman" w:eastAsia="Times New Roman" w:hAnsi="Times New Roman" w:cs="Times New Roman"/>
                <w:sz w:val="20"/>
                <w:szCs w:val="20"/>
              </w:rPr>
              <w:t>•</w:t>
            </w:r>
          </w:p>
        </w:tc>
      </w:tr>
      <w:tr w:rsidR="004D61DE" w:rsidRPr="001873DC" w14:paraId="37954F5C" w14:textId="77777777" w:rsidTr="008B3D34">
        <w:trPr>
          <w:trHeight w:val="60"/>
        </w:trPr>
        <w:tc>
          <w:tcPr>
            <w:tcW w:w="0" w:type="auto"/>
            <w:vMerge/>
            <w:tcBorders>
              <w:top w:val="single" w:sz="6" w:space="0" w:color="000000"/>
              <w:left w:val="single" w:sz="6" w:space="0" w:color="000000"/>
              <w:bottom w:val="single" w:sz="6" w:space="0" w:color="000000"/>
              <w:right w:val="single" w:sz="6" w:space="0" w:color="000000"/>
            </w:tcBorders>
            <w:hideMark/>
          </w:tcPr>
          <w:p w14:paraId="199A2649" w14:textId="77777777" w:rsidR="005C6A2B" w:rsidRPr="004D61DE" w:rsidRDefault="005C6A2B" w:rsidP="005C6A2B">
            <w:pPr>
              <w:spacing w:after="0" w:line="240" w:lineRule="auto"/>
              <w:rPr>
                <w:rFonts w:ascii="Times New Roman" w:eastAsia="Times New Roman" w:hAnsi="Times New Roman" w:cs="Times New Roman"/>
                <w:sz w:val="20"/>
                <w:szCs w:val="20"/>
              </w:rPr>
            </w:pPr>
          </w:p>
        </w:tc>
        <w:tc>
          <w:tcPr>
            <w:tcW w:w="8910" w:type="dxa"/>
            <w:gridSpan w:val="9"/>
            <w:tcBorders>
              <w:top w:val="single" w:sz="6" w:space="0" w:color="000000"/>
              <w:left w:val="single" w:sz="6" w:space="0" w:color="000000"/>
              <w:bottom w:val="single" w:sz="6" w:space="0" w:color="000000"/>
              <w:right w:val="single" w:sz="6" w:space="0" w:color="000000"/>
            </w:tcBorders>
            <w:hideMark/>
          </w:tcPr>
          <w:p w14:paraId="5CE725C3" w14:textId="77777777" w:rsidR="00613DF2" w:rsidRPr="004D61DE" w:rsidRDefault="005C6A2B" w:rsidP="00613DF2">
            <w:pPr>
              <w:spacing w:after="0" w:line="240" w:lineRule="auto"/>
              <w:jc w:val="both"/>
              <w:rPr>
                <w:rFonts w:ascii="Times New Roman" w:eastAsia="Times New Roman" w:hAnsi="Times New Roman" w:cs="Times New Roman"/>
                <w:b/>
                <w:sz w:val="20"/>
                <w:szCs w:val="20"/>
                <w:lang w:val="uk-UA"/>
              </w:rPr>
            </w:pPr>
            <w:r w:rsidRPr="004D61DE">
              <w:rPr>
                <w:rFonts w:ascii="Times New Roman" w:eastAsia="Times New Roman" w:hAnsi="Times New Roman" w:cs="Times New Roman"/>
                <w:sz w:val="20"/>
                <w:szCs w:val="20"/>
              </w:rPr>
              <w:t xml:space="preserve">Коментар </w:t>
            </w:r>
            <w:proofErr w:type="gramStart"/>
            <w:r w:rsidRPr="004D61DE">
              <w:rPr>
                <w:rFonts w:ascii="Times New Roman" w:eastAsia="Times New Roman" w:hAnsi="Times New Roman" w:cs="Times New Roman"/>
                <w:sz w:val="20"/>
                <w:szCs w:val="20"/>
              </w:rPr>
              <w:t>до пункту</w:t>
            </w:r>
            <w:proofErr w:type="gramEnd"/>
            <w:r w:rsidRPr="004D61DE">
              <w:rPr>
                <w:rFonts w:ascii="Times New Roman" w:eastAsia="Times New Roman" w:hAnsi="Times New Roman" w:cs="Times New Roman"/>
                <w:sz w:val="20"/>
                <w:szCs w:val="20"/>
              </w:rPr>
              <w:t xml:space="preserve"> 1.1.5</w:t>
            </w:r>
            <w:r w:rsidRPr="004D61DE">
              <w:rPr>
                <w:rFonts w:ascii="Times New Roman" w:eastAsia="Times New Roman" w:hAnsi="Times New Roman" w:cs="Times New Roman"/>
                <w:sz w:val="20"/>
                <w:szCs w:val="20"/>
                <w:lang w:val="uk-UA"/>
              </w:rPr>
              <w:t xml:space="preserve"> </w:t>
            </w:r>
            <w:r w:rsidR="00613DF2" w:rsidRPr="004D61DE">
              <w:rPr>
                <w:rFonts w:ascii="Times New Roman" w:eastAsia="Times New Roman" w:hAnsi="Times New Roman" w:cs="Times New Roman"/>
                <w:b/>
                <w:sz w:val="20"/>
                <w:szCs w:val="20"/>
                <w:lang w:val="uk-UA"/>
              </w:rPr>
              <w:t xml:space="preserve">Відповідно до Указу Президента України № 64/2022 від 24.02.2022 року «Про введення воєнного стану» на всій території України введено воєнний стан. </w:t>
            </w:r>
          </w:p>
          <w:p w14:paraId="49BB7571" w14:textId="5AADE997" w:rsidR="005C6A2B" w:rsidRPr="004D61DE" w:rsidRDefault="00613DF2" w:rsidP="00613DF2">
            <w:pPr>
              <w:spacing w:after="0" w:line="240" w:lineRule="auto"/>
              <w:jc w:val="both"/>
              <w:rPr>
                <w:rFonts w:ascii="Times New Roman" w:eastAsia="Times New Roman" w:hAnsi="Times New Roman" w:cs="Times New Roman"/>
                <w:sz w:val="20"/>
                <w:szCs w:val="20"/>
                <w:lang w:val="uk-UA"/>
              </w:rPr>
            </w:pPr>
            <w:r w:rsidRPr="004D61DE">
              <w:rPr>
                <w:rFonts w:ascii="Times New Roman" w:eastAsia="Times New Roman" w:hAnsi="Times New Roman" w:cs="Times New Roman"/>
                <w:b/>
                <w:sz w:val="20"/>
                <w:szCs w:val="20"/>
                <w:lang w:val="uk-UA"/>
              </w:rPr>
              <w:t>Згідно п.18 Порядку проведення моніторингу надання та оцінки якості соціальних послуг, затвердженого постановою КМУ від 01.06.2020 № 449 - оцінка якості соціальних послуг не проводиться у разі введення на території України або адміністративно-територіальної одиниці, де надавалися соціальні послуги, надзвичайного або воєнного стану, та протягом трьох місяців після його припинення (скасування).</w:t>
            </w:r>
          </w:p>
        </w:tc>
      </w:tr>
      <w:tr w:rsidR="004D61DE" w:rsidRPr="004D61DE" w14:paraId="1580AC02" w14:textId="77777777" w:rsidTr="008B3D34">
        <w:trPr>
          <w:trHeight w:val="60"/>
        </w:trPr>
        <w:tc>
          <w:tcPr>
            <w:tcW w:w="580" w:type="dxa"/>
            <w:tcBorders>
              <w:top w:val="single" w:sz="6" w:space="0" w:color="000000"/>
              <w:left w:val="single" w:sz="6" w:space="0" w:color="000000"/>
              <w:bottom w:val="single" w:sz="6" w:space="0" w:color="000000"/>
              <w:right w:val="single" w:sz="6" w:space="0" w:color="000000"/>
            </w:tcBorders>
            <w:hideMark/>
          </w:tcPr>
          <w:p w14:paraId="7612580E" w14:textId="77777777" w:rsidR="005C6A2B" w:rsidRPr="004D61DE" w:rsidRDefault="005C6A2B" w:rsidP="005C6A2B">
            <w:pPr>
              <w:spacing w:before="150" w:after="150" w:line="240" w:lineRule="auto"/>
              <w:jc w:val="center"/>
              <w:rPr>
                <w:rFonts w:ascii="Times New Roman" w:eastAsia="Times New Roman" w:hAnsi="Times New Roman" w:cs="Times New Roman"/>
                <w:sz w:val="20"/>
                <w:szCs w:val="20"/>
              </w:rPr>
            </w:pPr>
            <w:r w:rsidRPr="004D61DE">
              <w:rPr>
                <w:rFonts w:ascii="Times New Roman" w:eastAsia="Times New Roman" w:hAnsi="Times New Roman" w:cs="Times New Roman"/>
                <w:b/>
                <w:bCs/>
                <w:i/>
                <w:iCs/>
                <w:sz w:val="20"/>
                <w:szCs w:val="20"/>
              </w:rPr>
              <w:lastRenderedPageBreak/>
              <w:t>1.2</w:t>
            </w:r>
          </w:p>
        </w:tc>
        <w:tc>
          <w:tcPr>
            <w:tcW w:w="8910" w:type="dxa"/>
            <w:gridSpan w:val="9"/>
            <w:tcBorders>
              <w:top w:val="single" w:sz="6" w:space="0" w:color="000000"/>
              <w:left w:val="single" w:sz="6" w:space="0" w:color="000000"/>
              <w:bottom w:val="single" w:sz="6" w:space="0" w:color="000000"/>
              <w:right w:val="single" w:sz="6" w:space="0" w:color="000000"/>
            </w:tcBorders>
            <w:hideMark/>
          </w:tcPr>
          <w:p w14:paraId="38C916E9" w14:textId="77777777" w:rsidR="005C6A2B" w:rsidRPr="004D61DE" w:rsidRDefault="005C6A2B" w:rsidP="005C6A2B">
            <w:pPr>
              <w:spacing w:before="150" w:after="150" w:line="240" w:lineRule="auto"/>
              <w:rPr>
                <w:rFonts w:ascii="Times New Roman" w:eastAsia="Times New Roman" w:hAnsi="Times New Roman" w:cs="Times New Roman"/>
                <w:sz w:val="20"/>
                <w:szCs w:val="20"/>
              </w:rPr>
            </w:pPr>
            <w:r w:rsidRPr="004D61DE">
              <w:rPr>
                <w:rFonts w:ascii="Times New Roman" w:eastAsia="Times New Roman" w:hAnsi="Times New Roman" w:cs="Times New Roman"/>
                <w:b/>
                <w:bCs/>
                <w:i/>
                <w:iCs/>
                <w:sz w:val="20"/>
                <w:szCs w:val="20"/>
              </w:rPr>
              <w:t>Функціонування надавачів соціальних послуг комунального сектору</w:t>
            </w:r>
          </w:p>
        </w:tc>
      </w:tr>
      <w:tr w:rsidR="004D61DE" w:rsidRPr="004D61DE" w14:paraId="28D4A9DF" w14:textId="77777777" w:rsidTr="008B3D34">
        <w:trPr>
          <w:trHeight w:val="60"/>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04538785" w14:textId="77777777" w:rsidR="005C6A2B" w:rsidRPr="004D61DE" w:rsidRDefault="005C6A2B" w:rsidP="005C6A2B">
            <w:pPr>
              <w:spacing w:before="150" w:after="150" w:line="240" w:lineRule="auto"/>
              <w:jc w:val="center"/>
              <w:rPr>
                <w:rFonts w:ascii="Times New Roman" w:eastAsia="Times New Roman" w:hAnsi="Times New Roman" w:cs="Times New Roman"/>
                <w:sz w:val="20"/>
                <w:szCs w:val="20"/>
              </w:rPr>
            </w:pPr>
            <w:r w:rsidRPr="004D61DE">
              <w:rPr>
                <w:rFonts w:ascii="Times New Roman" w:eastAsia="Times New Roman" w:hAnsi="Times New Roman" w:cs="Times New Roman"/>
                <w:sz w:val="20"/>
                <w:szCs w:val="20"/>
              </w:rPr>
              <w:t>1.2.1</w:t>
            </w:r>
          </w:p>
        </w:tc>
        <w:tc>
          <w:tcPr>
            <w:tcW w:w="0" w:type="auto"/>
            <w:gridSpan w:val="6"/>
            <w:vMerge w:val="restart"/>
            <w:tcBorders>
              <w:top w:val="single" w:sz="6" w:space="0" w:color="000000"/>
              <w:left w:val="single" w:sz="6" w:space="0" w:color="000000"/>
              <w:bottom w:val="single" w:sz="6" w:space="0" w:color="000000"/>
              <w:right w:val="single" w:sz="6" w:space="0" w:color="000000"/>
            </w:tcBorders>
            <w:hideMark/>
          </w:tcPr>
          <w:p w14:paraId="1382B50A" w14:textId="77777777" w:rsidR="005C6A2B" w:rsidRPr="004D61DE" w:rsidRDefault="005C6A2B" w:rsidP="005C6A2B">
            <w:pPr>
              <w:spacing w:before="150" w:after="150" w:line="240" w:lineRule="auto"/>
              <w:rPr>
                <w:rFonts w:ascii="Times New Roman" w:eastAsia="Times New Roman" w:hAnsi="Times New Roman" w:cs="Times New Roman"/>
                <w:sz w:val="20"/>
                <w:szCs w:val="20"/>
              </w:rPr>
            </w:pPr>
            <w:r w:rsidRPr="004D61DE">
              <w:rPr>
                <w:rFonts w:ascii="Times New Roman" w:eastAsia="Times New Roman" w:hAnsi="Times New Roman" w:cs="Times New Roman"/>
                <w:sz w:val="20"/>
                <w:szCs w:val="20"/>
              </w:rPr>
              <w:t>наявність надавачів соціальних послуг комунального сектору *</w:t>
            </w:r>
          </w:p>
        </w:tc>
        <w:tc>
          <w:tcPr>
            <w:tcW w:w="2206" w:type="dxa"/>
            <w:gridSpan w:val="2"/>
            <w:tcBorders>
              <w:top w:val="single" w:sz="6" w:space="0" w:color="000000"/>
              <w:left w:val="single" w:sz="6" w:space="0" w:color="000000"/>
              <w:bottom w:val="single" w:sz="6" w:space="0" w:color="000000"/>
              <w:right w:val="single" w:sz="6" w:space="0" w:color="000000"/>
            </w:tcBorders>
            <w:hideMark/>
          </w:tcPr>
          <w:p w14:paraId="1867EB32" w14:textId="77777777" w:rsidR="005C6A2B" w:rsidRPr="004D61DE" w:rsidRDefault="005C6A2B" w:rsidP="005C6A2B">
            <w:pPr>
              <w:spacing w:before="150" w:after="150" w:line="240" w:lineRule="auto"/>
              <w:jc w:val="center"/>
              <w:rPr>
                <w:rFonts w:ascii="Times New Roman" w:eastAsia="Times New Roman" w:hAnsi="Times New Roman" w:cs="Times New Roman"/>
                <w:b/>
                <w:sz w:val="20"/>
                <w:szCs w:val="20"/>
              </w:rPr>
            </w:pPr>
            <w:r w:rsidRPr="004D61DE">
              <w:rPr>
                <w:rFonts w:ascii="Times New Roman" w:eastAsia="Times New Roman" w:hAnsi="Times New Roman" w:cs="Times New Roman"/>
                <w:b/>
                <w:sz w:val="20"/>
                <w:szCs w:val="20"/>
              </w:rPr>
              <w:t>Так</w:t>
            </w:r>
          </w:p>
        </w:tc>
        <w:tc>
          <w:tcPr>
            <w:tcW w:w="253" w:type="dxa"/>
            <w:tcBorders>
              <w:top w:val="single" w:sz="6" w:space="0" w:color="000000"/>
              <w:left w:val="single" w:sz="6" w:space="0" w:color="000000"/>
              <w:bottom w:val="single" w:sz="6" w:space="0" w:color="000000"/>
              <w:right w:val="single" w:sz="6" w:space="0" w:color="000000"/>
            </w:tcBorders>
            <w:hideMark/>
          </w:tcPr>
          <w:p w14:paraId="65B6973B" w14:textId="3AA3783D" w:rsidR="005C6A2B" w:rsidRPr="00E527D4" w:rsidRDefault="00E527D4" w:rsidP="005C6A2B">
            <w:pPr>
              <w:spacing w:before="150" w:after="15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w:t>
            </w:r>
          </w:p>
        </w:tc>
      </w:tr>
      <w:tr w:rsidR="004D61DE" w:rsidRPr="004D61DE" w14:paraId="164001D0" w14:textId="77777777" w:rsidTr="008B3D34">
        <w:trPr>
          <w:trHeight w:val="60"/>
        </w:trPr>
        <w:tc>
          <w:tcPr>
            <w:tcW w:w="0" w:type="auto"/>
            <w:vMerge/>
            <w:tcBorders>
              <w:top w:val="single" w:sz="6" w:space="0" w:color="000000"/>
              <w:left w:val="single" w:sz="6" w:space="0" w:color="000000"/>
              <w:bottom w:val="single" w:sz="6" w:space="0" w:color="000000"/>
              <w:right w:val="single" w:sz="6" w:space="0" w:color="000000"/>
            </w:tcBorders>
            <w:hideMark/>
          </w:tcPr>
          <w:p w14:paraId="01859806" w14:textId="77777777" w:rsidR="005C6A2B" w:rsidRPr="004D61DE" w:rsidRDefault="005C6A2B" w:rsidP="005C6A2B">
            <w:pPr>
              <w:spacing w:after="0" w:line="240" w:lineRule="auto"/>
              <w:rPr>
                <w:rFonts w:ascii="Times New Roman" w:eastAsia="Times New Roman" w:hAnsi="Times New Roman" w:cs="Times New Roman"/>
                <w:sz w:val="20"/>
                <w:szCs w:val="20"/>
              </w:rPr>
            </w:pPr>
          </w:p>
        </w:tc>
        <w:tc>
          <w:tcPr>
            <w:tcW w:w="0" w:type="auto"/>
            <w:gridSpan w:val="6"/>
            <w:vMerge/>
            <w:tcBorders>
              <w:top w:val="single" w:sz="6" w:space="0" w:color="000000"/>
              <w:left w:val="single" w:sz="6" w:space="0" w:color="000000"/>
              <w:bottom w:val="single" w:sz="6" w:space="0" w:color="000000"/>
              <w:right w:val="single" w:sz="6" w:space="0" w:color="000000"/>
            </w:tcBorders>
            <w:hideMark/>
          </w:tcPr>
          <w:p w14:paraId="7D25C0A5" w14:textId="77777777" w:rsidR="005C6A2B" w:rsidRPr="004D61DE" w:rsidRDefault="005C6A2B" w:rsidP="005C6A2B">
            <w:pPr>
              <w:spacing w:after="0" w:line="240" w:lineRule="auto"/>
              <w:rPr>
                <w:rFonts w:ascii="Times New Roman" w:eastAsia="Times New Roman" w:hAnsi="Times New Roman" w:cs="Times New Roman"/>
                <w:sz w:val="20"/>
                <w:szCs w:val="20"/>
              </w:rPr>
            </w:pPr>
          </w:p>
        </w:tc>
        <w:tc>
          <w:tcPr>
            <w:tcW w:w="2206" w:type="dxa"/>
            <w:gridSpan w:val="2"/>
            <w:tcBorders>
              <w:top w:val="single" w:sz="6" w:space="0" w:color="000000"/>
              <w:left w:val="single" w:sz="6" w:space="0" w:color="000000"/>
              <w:bottom w:val="single" w:sz="6" w:space="0" w:color="000000"/>
              <w:right w:val="single" w:sz="6" w:space="0" w:color="000000"/>
            </w:tcBorders>
            <w:hideMark/>
          </w:tcPr>
          <w:p w14:paraId="2C5C6910" w14:textId="77777777" w:rsidR="005C6A2B" w:rsidRPr="004D61DE" w:rsidRDefault="005C6A2B" w:rsidP="005C6A2B">
            <w:pPr>
              <w:spacing w:before="150" w:after="150" w:line="240" w:lineRule="auto"/>
              <w:jc w:val="center"/>
              <w:rPr>
                <w:rFonts w:ascii="Times New Roman" w:eastAsia="Times New Roman" w:hAnsi="Times New Roman" w:cs="Times New Roman"/>
                <w:sz w:val="20"/>
                <w:szCs w:val="20"/>
              </w:rPr>
            </w:pPr>
            <w:r w:rsidRPr="004D61DE">
              <w:rPr>
                <w:rFonts w:ascii="Times New Roman" w:eastAsia="Times New Roman" w:hAnsi="Times New Roman" w:cs="Times New Roman"/>
                <w:sz w:val="20"/>
                <w:szCs w:val="20"/>
              </w:rPr>
              <w:t>Ні</w:t>
            </w:r>
          </w:p>
        </w:tc>
        <w:tc>
          <w:tcPr>
            <w:tcW w:w="253" w:type="dxa"/>
            <w:tcBorders>
              <w:top w:val="single" w:sz="6" w:space="0" w:color="000000"/>
              <w:left w:val="single" w:sz="6" w:space="0" w:color="000000"/>
              <w:bottom w:val="single" w:sz="6" w:space="0" w:color="000000"/>
              <w:right w:val="single" w:sz="6" w:space="0" w:color="000000"/>
            </w:tcBorders>
            <w:hideMark/>
          </w:tcPr>
          <w:p w14:paraId="70375836" w14:textId="77777777" w:rsidR="005C6A2B" w:rsidRPr="004D61DE" w:rsidRDefault="005C6A2B" w:rsidP="005C6A2B">
            <w:pPr>
              <w:spacing w:before="150" w:after="150" w:line="240" w:lineRule="auto"/>
              <w:jc w:val="center"/>
              <w:rPr>
                <w:rFonts w:ascii="Times New Roman" w:eastAsia="Times New Roman" w:hAnsi="Times New Roman" w:cs="Times New Roman"/>
                <w:sz w:val="20"/>
                <w:szCs w:val="20"/>
              </w:rPr>
            </w:pPr>
            <w:r w:rsidRPr="004D61DE">
              <w:rPr>
                <w:rFonts w:ascii="Times New Roman" w:eastAsia="Times New Roman" w:hAnsi="Times New Roman" w:cs="Times New Roman"/>
                <w:sz w:val="20"/>
                <w:szCs w:val="20"/>
              </w:rPr>
              <w:t>•</w:t>
            </w:r>
          </w:p>
        </w:tc>
      </w:tr>
      <w:tr w:rsidR="004D61DE" w:rsidRPr="004D61DE" w14:paraId="3254D2C9" w14:textId="77777777" w:rsidTr="008B3D34">
        <w:trPr>
          <w:trHeight w:val="60"/>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30923525" w14:textId="77777777" w:rsidR="005C6A2B" w:rsidRPr="004D61DE" w:rsidRDefault="005C6A2B" w:rsidP="005C6A2B">
            <w:pPr>
              <w:spacing w:before="150" w:after="150" w:line="240" w:lineRule="auto"/>
              <w:jc w:val="center"/>
              <w:rPr>
                <w:rFonts w:ascii="Times New Roman" w:eastAsia="Times New Roman" w:hAnsi="Times New Roman" w:cs="Times New Roman"/>
                <w:sz w:val="20"/>
                <w:szCs w:val="20"/>
              </w:rPr>
            </w:pPr>
            <w:r w:rsidRPr="004D61DE">
              <w:rPr>
                <w:rFonts w:ascii="Times New Roman" w:eastAsia="Times New Roman" w:hAnsi="Times New Roman" w:cs="Times New Roman"/>
                <w:sz w:val="20"/>
                <w:szCs w:val="20"/>
              </w:rPr>
              <w:t>1.2.2</w:t>
            </w:r>
          </w:p>
        </w:tc>
        <w:tc>
          <w:tcPr>
            <w:tcW w:w="0" w:type="auto"/>
            <w:gridSpan w:val="6"/>
            <w:vMerge w:val="restart"/>
            <w:tcBorders>
              <w:top w:val="single" w:sz="6" w:space="0" w:color="000000"/>
              <w:left w:val="single" w:sz="6" w:space="0" w:color="000000"/>
              <w:bottom w:val="single" w:sz="6" w:space="0" w:color="000000"/>
              <w:right w:val="single" w:sz="6" w:space="0" w:color="000000"/>
            </w:tcBorders>
            <w:hideMark/>
          </w:tcPr>
          <w:p w14:paraId="740DA933" w14:textId="77777777" w:rsidR="005C6A2B" w:rsidRPr="004D61DE" w:rsidRDefault="005C6A2B" w:rsidP="005C6A2B">
            <w:pPr>
              <w:spacing w:before="150" w:after="150" w:line="240" w:lineRule="auto"/>
              <w:rPr>
                <w:rFonts w:ascii="Times New Roman" w:eastAsia="Times New Roman" w:hAnsi="Times New Roman" w:cs="Times New Roman"/>
                <w:sz w:val="20"/>
                <w:szCs w:val="20"/>
              </w:rPr>
            </w:pPr>
            <w:r w:rsidRPr="004D61DE">
              <w:rPr>
                <w:rFonts w:ascii="Times New Roman" w:eastAsia="Times New Roman" w:hAnsi="Times New Roman" w:cs="Times New Roman"/>
                <w:sz w:val="20"/>
                <w:szCs w:val="20"/>
              </w:rPr>
              <w:t>наявність у надавачів соціальних послуг комунального сектору статусу розпорядників коштів місцевого бюджету*</w:t>
            </w:r>
          </w:p>
        </w:tc>
        <w:tc>
          <w:tcPr>
            <w:tcW w:w="2206" w:type="dxa"/>
            <w:gridSpan w:val="2"/>
            <w:tcBorders>
              <w:top w:val="single" w:sz="6" w:space="0" w:color="000000"/>
              <w:left w:val="single" w:sz="6" w:space="0" w:color="000000"/>
              <w:bottom w:val="single" w:sz="6" w:space="0" w:color="000000"/>
              <w:right w:val="single" w:sz="6" w:space="0" w:color="000000"/>
            </w:tcBorders>
            <w:hideMark/>
          </w:tcPr>
          <w:p w14:paraId="4B2104C9" w14:textId="77777777" w:rsidR="005C6A2B" w:rsidRPr="004D61DE" w:rsidRDefault="005C6A2B" w:rsidP="005C6A2B">
            <w:pPr>
              <w:spacing w:before="150" w:after="150" w:line="240" w:lineRule="auto"/>
              <w:jc w:val="center"/>
              <w:rPr>
                <w:rFonts w:ascii="Times New Roman" w:eastAsia="Times New Roman" w:hAnsi="Times New Roman" w:cs="Times New Roman"/>
                <w:b/>
                <w:sz w:val="20"/>
                <w:szCs w:val="20"/>
              </w:rPr>
            </w:pPr>
            <w:r w:rsidRPr="004D61DE">
              <w:rPr>
                <w:rFonts w:ascii="Times New Roman" w:eastAsia="Times New Roman" w:hAnsi="Times New Roman" w:cs="Times New Roman"/>
                <w:b/>
                <w:sz w:val="20"/>
                <w:szCs w:val="20"/>
              </w:rPr>
              <w:t>Так</w:t>
            </w:r>
          </w:p>
        </w:tc>
        <w:tc>
          <w:tcPr>
            <w:tcW w:w="253" w:type="dxa"/>
            <w:tcBorders>
              <w:top w:val="single" w:sz="6" w:space="0" w:color="000000"/>
              <w:left w:val="single" w:sz="6" w:space="0" w:color="000000"/>
              <w:bottom w:val="single" w:sz="6" w:space="0" w:color="000000"/>
              <w:right w:val="single" w:sz="6" w:space="0" w:color="000000"/>
            </w:tcBorders>
            <w:hideMark/>
          </w:tcPr>
          <w:p w14:paraId="4CC16537" w14:textId="795E7C45" w:rsidR="005C6A2B" w:rsidRPr="00E527D4" w:rsidRDefault="00E527D4" w:rsidP="005C6A2B">
            <w:pPr>
              <w:spacing w:before="150" w:after="15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w:t>
            </w:r>
          </w:p>
        </w:tc>
      </w:tr>
      <w:tr w:rsidR="004D61DE" w:rsidRPr="004D61DE" w14:paraId="03BDADC3" w14:textId="77777777" w:rsidTr="008B3D34">
        <w:trPr>
          <w:trHeight w:val="60"/>
        </w:trPr>
        <w:tc>
          <w:tcPr>
            <w:tcW w:w="0" w:type="auto"/>
            <w:vMerge/>
            <w:tcBorders>
              <w:top w:val="single" w:sz="6" w:space="0" w:color="000000"/>
              <w:left w:val="single" w:sz="6" w:space="0" w:color="000000"/>
              <w:bottom w:val="single" w:sz="6" w:space="0" w:color="000000"/>
              <w:right w:val="single" w:sz="6" w:space="0" w:color="000000"/>
            </w:tcBorders>
            <w:hideMark/>
          </w:tcPr>
          <w:p w14:paraId="7B2740C2" w14:textId="77777777" w:rsidR="005C6A2B" w:rsidRPr="004D61DE" w:rsidRDefault="005C6A2B" w:rsidP="005C6A2B">
            <w:pPr>
              <w:spacing w:after="0" w:line="240" w:lineRule="auto"/>
              <w:rPr>
                <w:rFonts w:ascii="Times New Roman" w:eastAsia="Times New Roman" w:hAnsi="Times New Roman" w:cs="Times New Roman"/>
                <w:sz w:val="20"/>
                <w:szCs w:val="20"/>
              </w:rPr>
            </w:pPr>
          </w:p>
        </w:tc>
        <w:tc>
          <w:tcPr>
            <w:tcW w:w="0" w:type="auto"/>
            <w:gridSpan w:val="6"/>
            <w:vMerge/>
            <w:tcBorders>
              <w:top w:val="single" w:sz="6" w:space="0" w:color="000000"/>
              <w:left w:val="single" w:sz="6" w:space="0" w:color="000000"/>
              <w:bottom w:val="single" w:sz="6" w:space="0" w:color="000000"/>
              <w:right w:val="single" w:sz="6" w:space="0" w:color="000000"/>
            </w:tcBorders>
            <w:hideMark/>
          </w:tcPr>
          <w:p w14:paraId="2BEC4737" w14:textId="77777777" w:rsidR="005C6A2B" w:rsidRPr="004D61DE" w:rsidRDefault="005C6A2B" w:rsidP="005C6A2B">
            <w:pPr>
              <w:spacing w:after="0" w:line="240" w:lineRule="auto"/>
              <w:rPr>
                <w:rFonts w:ascii="Times New Roman" w:eastAsia="Times New Roman" w:hAnsi="Times New Roman" w:cs="Times New Roman"/>
                <w:sz w:val="20"/>
                <w:szCs w:val="20"/>
              </w:rPr>
            </w:pPr>
          </w:p>
        </w:tc>
        <w:tc>
          <w:tcPr>
            <w:tcW w:w="2206" w:type="dxa"/>
            <w:gridSpan w:val="2"/>
            <w:tcBorders>
              <w:top w:val="single" w:sz="6" w:space="0" w:color="000000"/>
              <w:left w:val="single" w:sz="6" w:space="0" w:color="000000"/>
              <w:bottom w:val="single" w:sz="6" w:space="0" w:color="000000"/>
              <w:right w:val="single" w:sz="6" w:space="0" w:color="000000"/>
            </w:tcBorders>
            <w:hideMark/>
          </w:tcPr>
          <w:p w14:paraId="2274E2D2" w14:textId="77777777" w:rsidR="005C6A2B" w:rsidRPr="004D61DE" w:rsidRDefault="005C6A2B" w:rsidP="005C6A2B">
            <w:pPr>
              <w:spacing w:before="150" w:after="150" w:line="240" w:lineRule="auto"/>
              <w:jc w:val="center"/>
              <w:rPr>
                <w:rFonts w:ascii="Times New Roman" w:eastAsia="Times New Roman" w:hAnsi="Times New Roman" w:cs="Times New Roman"/>
                <w:sz w:val="20"/>
                <w:szCs w:val="20"/>
              </w:rPr>
            </w:pPr>
            <w:r w:rsidRPr="004D61DE">
              <w:rPr>
                <w:rFonts w:ascii="Times New Roman" w:eastAsia="Times New Roman" w:hAnsi="Times New Roman" w:cs="Times New Roman"/>
                <w:sz w:val="20"/>
                <w:szCs w:val="20"/>
              </w:rPr>
              <w:t>Ні</w:t>
            </w:r>
          </w:p>
        </w:tc>
        <w:tc>
          <w:tcPr>
            <w:tcW w:w="253" w:type="dxa"/>
            <w:tcBorders>
              <w:top w:val="single" w:sz="6" w:space="0" w:color="000000"/>
              <w:left w:val="single" w:sz="6" w:space="0" w:color="000000"/>
              <w:bottom w:val="single" w:sz="6" w:space="0" w:color="000000"/>
              <w:right w:val="single" w:sz="6" w:space="0" w:color="000000"/>
            </w:tcBorders>
            <w:hideMark/>
          </w:tcPr>
          <w:p w14:paraId="792E63F5" w14:textId="77777777" w:rsidR="005C6A2B" w:rsidRPr="004D61DE" w:rsidRDefault="005C6A2B" w:rsidP="005C6A2B">
            <w:pPr>
              <w:spacing w:before="150" w:after="150" w:line="240" w:lineRule="auto"/>
              <w:jc w:val="center"/>
              <w:rPr>
                <w:rFonts w:ascii="Times New Roman" w:eastAsia="Times New Roman" w:hAnsi="Times New Roman" w:cs="Times New Roman"/>
                <w:sz w:val="20"/>
                <w:szCs w:val="20"/>
              </w:rPr>
            </w:pPr>
            <w:r w:rsidRPr="004D61DE">
              <w:rPr>
                <w:rFonts w:ascii="Times New Roman" w:eastAsia="Times New Roman" w:hAnsi="Times New Roman" w:cs="Times New Roman"/>
                <w:sz w:val="20"/>
                <w:szCs w:val="20"/>
              </w:rPr>
              <w:t>•</w:t>
            </w:r>
          </w:p>
        </w:tc>
      </w:tr>
      <w:tr w:rsidR="004D61DE" w:rsidRPr="004D61DE" w14:paraId="05269350" w14:textId="77777777" w:rsidTr="008B3D34">
        <w:trPr>
          <w:trHeight w:val="60"/>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1EBFB9C7" w14:textId="77777777" w:rsidR="005C6A2B" w:rsidRPr="004D61DE" w:rsidRDefault="005C6A2B" w:rsidP="005C6A2B">
            <w:pPr>
              <w:spacing w:before="150" w:after="150" w:line="240" w:lineRule="auto"/>
              <w:jc w:val="center"/>
              <w:rPr>
                <w:rFonts w:ascii="Times New Roman" w:eastAsia="Times New Roman" w:hAnsi="Times New Roman" w:cs="Times New Roman"/>
                <w:sz w:val="20"/>
                <w:szCs w:val="20"/>
              </w:rPr>
            </w:pPr>
            <w:r w:rsidRPr="004D61DE">
              <w:rPr>
                <w:rFonts w:ascii="Times New Roman" w:eastAsia="Times New Roman" w:hAnsi="Times New Roman" w:cs="Times New Roman"/>
                <w:sz w:val="20"/>
                <w:szCs w:val="20"/>
              </w:rPr>
              <w:t>1.2.3</w:t>
            </w:r>
          </w:p>
        </w:tc>
        <w:tc>
          <w:tcPr>
            <w:tcW w:w="8910" w:type="dxa"/>
            <w:gridSpan w:val="9"/>
            <w:tcBorders>
              <w:top w:val="single" w:sz="6" w:space="0" w:color="000000"/>
              <w:left w:val="single" w:sz="6" w:space="0" w:color="000000"/>
              <w:bottom w:val="single" w:sz="6" w:space="0" w:color="000000"/>
              <w:right w:val="single" w:sz="6" w:space="0" w:color="000000"/>
            </w:tcBorders>
            <w:hideMark/>
          </w:tcPr>
          <w:p w14:paraId="3C46DA04" w14:textId="77777777" w:rsidR="005C6A2B" w:rsidRPr="004D61DE" w:rsidRDefault="005C6A2B" w:rsidP="005C6A2B">
            <w:pPr>
              <w:spacing w:before="150" w:after="150" w:line="240" w:lineRule="auto"/>
              <w:rPr>
                <w:rFonts w:ascii="Times New Roman" w:eastAsia="Times New Roman" w:hAnsi="Times New Roman" w:cs="Times New Roman"/>
                <w:sz w:val="20"/>
                <w:szCs w:val="20"/>
              </w:rPr>
            </w:pPr>
            <w:r w:rsidRPr="004D61DE">
              <w:rPr>
                <w:rFonts w:ascii="Times New Roman" w:eastAsia="Times New Roman" w:hAnsi="Times New Roman" w:cs="Times New Roman"/>
                <w:sz w:val="20"/>
                <w:szCs w:val="20"/>
              </w:rPr>
              <w:t>стан виконання заходів щодо забезпечення надання та якості соціальних послуг:</w:t>
            </w:r>
            <w:r w:rsidRPr="004D61DE">
              <w:rPr>
                <w:rFonts w:ascii="Times New Roman" w:eastAsia="Times New Roman" w:hAnsi="Times New Roman" w:cs="Times New Roman"/>
                <w:sz w:val="20"/>
                <w:szCs w:val="20"/>
              </w:rPr>
              <w:br/>
              <w:t>1) участь у визначенні потреб населення в соціальних послугах; 2) проведення внутрішньої оцінки якості наданих соціальних послуг; 3) навчання та підвищення кваліфікації персоналу</w:t>
            </w:r>
          </w:p>
        </w:tc>
      </w:tr>
      <w:tr w:rsidR="004D61DE" w:rsidRPr="004D61DE" w14:paraId="4A56DD67" w14:textId="77777777" w:rsidTr="008B3D34">
        <w:trPr>
          <w:trHeight w:val="60"/>
        </w:trPr>
        <w:tc>
          <w:tcPr>
            <w:tcW w:w="0" w:type="auto"/>
            <w:vMerge/>
            <w:tcBorders>
              <w:top w:val="single" w:sz="6" w:space="0" w:color="000000"/>
              <w:left w:val="single" w:sz="6" w:space="0" w:color="000000"/>
              <w:bottom w:val="single" w:sz="6" w:space="0" w:color="000000"/>
              <w:right w:val="single" w:sz="6" w:space="0" w:color="000000"/>
            </w:tcBorders>
            <w:hideMark/>
          </w:tcPr>
          <w:p w14:paraId="33EE1EF5" w14:textId="77777777" w:rsidR="005C6A2B" w:rsidRPr="004D61DE" w:rsidRDefault="005C6A2B" w:rsidP="005C6A2B">
            <w:pPr>
              <w:spacing w:after="0" w:line="240" w:lineRule="auto"/>
              <w:rPr>
                <w:rFonts w:ascii="Times New Roman" w:eastAsia="Times New Roman" w:hAnsi="Times New Roman" w:cs="Times New Roman"/>
                <w:sz w:val="20"/>
                <w:szCs w:val="20"/>
              </w:rPr>
            </w:pPr>
          </w:p>
        </w:tc>
        <w:tc>
          <w:tcPr>
            <w:tcW w:w="8910" w:type="dxa"/>
            <w:gridSpan w:val="9"/>
            <w:tcBorders>
              <w:top w:val="single" w:sz="6" w:space="0" w:color="000000"/>
              <w:left w:val="single" w:sz="6" w:space="0" w:color="000000"/>
              <w:bottom w:val="single" w:sz="6" w:space="0" w:color="000000"/>
              <w:right w:val="single" w:sz="6" w:space="0" w:color="000000"/>
            </w:tcBorders>
            <w:hideMark/>
          </w:tcPr>
          <w:p w14:paraId="51266E00" w14:textId="195EDB73" w:rsidR="005C6A2B" w:rsidRPr="004D61DE" w:rsidRDefault="005C6A2B" w:rsidP="00613DF2">
            <w:pPr>
              <w:spacing w:before="150" w:after="150" w:line="240" w:lineRule="auto"/>
              <w:jc w:val="both"/>
              <w:rPr>
                <w:rFonts w:ascii="Times New Roman" w:eastAsia="Times New Roman" w:hAnsi="Times New Roman" w:cs="Times New Roman"/>
                <w:sz w:val="20"/>
                <w:szCs w:val="20"/>
                <w:lang w:val="uk-UA" w:eastAsia="ru-RU"/>
              </w:rPr>
            </w:pPr>
            <w:r w:rsidRPr="004D61DE">
              <w:rPr>
                <w:rFonts w:ascii="Times New Roman" w:eastAsia="Times New Roman" w:hAnsi="Times New Roman" w:cs="Times New Roman"/>
                <w:sz w:val="20"/>
                <w:szCs w:val="20"/>
                <w:lang w:eastAsia="ru-RU"/>
              </w:rPr>
              <w:t xml:space="preserve">Коментар до пункту </w:t>
            </w:r>
            <w:proofErr w:type="gramStart"/>
            <w:r w:rsidRPr="004D61DE">
              <w:rPr>
                <w:rFonts w:ascii="Times New Roman" w:eastAsia="Times New Roman" w:hAnsi="Times New Roman" w:cs="Times New Roman"/>
                <w:sz w:val="20"/>
                <w:szCs w:val="20"/>
                <w:lang w:eastAsia="ru-RU"/>
              </w:rPr>
              <w:t>1.2.3</w:t>
            </w:r>
            <w:r w:rsidRPr="004D61DE">
              <w:rPr>
                <w:rFonts w:ascii="Times New Roman" w:eastAsia="Times New Roman" w:hAnsi="Times New Roman" w:cs="Times New Roman"/>
                <w:sz w:val="20"/>
                <w:szCs w:val="20"/>
                <w:lang w:val="uk-UA" w:eastAsia="ru-RU"/>
              </w:rPr>
              <w:t xml:space="preserve">  </w:t>
            </w:r>
            <w:r w:rsidRPr="004D61DE">
              <w:rPr>
                <w:rFonts w:ascii="Times New Roman" w:eastAsia="Times New Roman" w:hAnsi="Times New Roman" w:cs="Times New Roman"/>
                <w:b/>
                <w:bCs/>
                <w:iCs/>
                <w:sz w:val="20"/>
                <w:szCs w:val="20"/>
                <w:lang w:val="uk-UA" w:eastAsia="ru-RU"/>
              </w:rPr>
              <w:t>Працівники</w:t>
            </w:r>
            <w:proofErr w:type="gramEnd"/>
            <w:r w:rsidRPr="004D61DE">
              <w:rPr>
                <w:rFonts w:ascii="Times New Roman" w:eastAsia="Times New Roman" w:hAnsi="Times New Roman" w:cs="Times New Roman"/>
                <w:b/>
                <w:bCs/>
                <w:iCs/>
                <w:sz w:val="20"/>
                <w:szCs w:val="20"/>
                <w:lang w:val="uk-UA" w:eastAsia="ru-RU"/>
              </w:rPr>
              <w:t xml:space="preserve"> Ц</w:t>
            </w:r>
            <w:r w:rsidR="00E527D4">
              <w:rPr>
                <w:rFonts w:ascii="Times New Roman" w:eastAsia="Times New Roman" w:hAnsi="Times New Roman" w:cs="Times New Roman"/>
                <w:b/>
                <w:bCs/>
                <w:iCs/>
                <w:sz w:val="20"/>
                <w:szCs w:val="20"/>
                <w:lang w:val="uk-UA" w:eastAsia="ru-RU"/>
              </w:rPr>
              <w:t>ентру надання соціальних послуг Марганецької міської ради (ЦНСП)</w:t>
            </w:r>
            <w:r w:rsidRPr="004D61DE">
              <w:rPr>
                <w:rFonts w:ascii="Times New Roman" w:eastAsia="Times New Roman" w:hAnsi="Times New Roman" w:cs="Times New Roman"/>
                <w:b/>
                <w:bCs/>
                <w:iCs/>
                <w:sz w:val="20"/>
                <w:szCs w:val="20"/>
                <w:lang w:val="uk-UA" w:eastAsia="ru-RU"/>
              </w:rPr>
              <w:t xml:space="preserve"> приймають </w:t>
            </w:r>
            <w:r w:rsidRPr="004D61DE">
              <w:rPr>
                <w:rFonts w:ascii="Times New Roman" w:eastAsia="Times New Roman" w:hAnsi="Times New Roman" w:cs="Times New Roman"/>
                <w:b/>
                <w:bCs/>
                <w:iCs/>
                <w:sz w:val="20"/>
                <w:szCs w:val="20"/>
                <w:lang w:eastAsia="ru-RU"/>
              </w:rPr>
              <w:t>участь у визначенні потреб населення в соціальних послугах;</w:t>
            </w:r>
            <w:r w:rsidR="00613DF2" w:rsidRPr="004D61DE">
              <w:rPr>
                <w:rFonts w:ascii="Times New Roman" w:eastAsia="Times New Roman" w:hAnsi="Times New Roman" w:cs="Times New Roman"/>
                <w:b/>
                <w:bCs/>
                <w:iCs/>
                <w:sz w:val="20"/>
                <w:szCs w:val="20"/>
                <w:lang w:val="uk-UA" w:eastAsia="ru-RU"/>
              </w:rPr>
              <w:t xml:space="preserve"> </w:t>
            </w:r>
            <w:r w:rsidRPr="004D61DE">
              <w:rPr>
                <w:rFonts w:ascii="Times New Roman" w:eastAsia="Times New Roman" w:hAnsi="Times New Roman" w:cs="Times New Roman"/>
                <w:b/>
                <w:bCs/>
                <w:iCs/>
                <w:sz w:val="20"/>
                <w:szCs w:val="20"/>
                <w:lang w:val="uk-UA" w:eastAsia="ru-RU"/>
              </w:rPr>
              <w:t xml:space="preserve">персонал ЦНСП </w:t>
            </w:r>
            <w:r w:rsidR="00613DF2" w:rsidRPr="004D61DE">
              <w:rPr>
                <w:rFonts w:ascii="Times New Roman" w:eastAsia="Times New Roman" w:hAnsi="Times New Roman" w:cs="Times New Roman"/>
                <w:b/>
                <w:bCs/>
                <w:iCs/>
                <w:sz w:val="20"/>
                <w:szCs w:val="20"/>
                <w:lang w:val="uk-UA" w:eastAsia="ru-RU"/>
              </w:rPr>
              <w:t>постійно проходить</w:t>
            </w:r>
            <w:r w:rsidRPr="004D61DE">
              <w:rPr>
                <w:rFonts w:ascii="Times New Roman" w:eastAsia="Times New Roman" w:hAnsi="Times New Roman" w:cs="Times New Roman"/>
                <w:b/>
                <w:bCs/>
                <w:iCs/>
                <w:sz w:val="20"/>
                <w:szCs w:val="20"/>
                <w:lang w:eastAsia="ru-RU"/>
              </w:rPr>
              <w:t xml:space="preserve"> навчання та підвищення кваліфікації</w:t>
            </w:r>
            <w:r w:rsidRPr="004D61DE">
              <w:rPr>
                <w:rFonts w:ascii="Times New Roman" w:eastAsia="Times New Roman" w:hAnsi="Times New Roman" w:cs="Times New Roman"/>
                <w:b/>
                <w:bCs/>
                <w:iCs/>
                <w:sz w:val="20"/>
                <w:szCs w:val="20"/>
                <w:lang w:val="uk-UA" w:eastAsia="ru-RU"/>
              </w:rPr>
              <w:t>. У 2023 році не</w:t>
            </w:r>
            <w:r w:rsidRPr="004D61DE">
              <w:rPr>
                <w:rFonts w:ascii="Times New Roman" w:eastAsia="Times New Roman" w:hAnsi="Times New Roman" w:cs="Times New Roman"/>
                <w:b/>
                <w:bCs/>
                <w:iCs/>
                <w:sz w:val="20"/>
                <w:szCs w:val="20"/>
                <w:lang w:eastAsia="ru-RU"/>
              </w:rPr>
              <w:t xml:space="preserve"> пров</w:t>
            </w:r>
            <w:r w:rsidRPr="004D61DE">
              <w:rPr>
                <w:rFonts w:ascii="Times New Roman" w:eastAsia="Times New Roman" w:hAnsi="Times New Roman" w:cs="Times New Roman"/>
                <w:b/>
                <w:bCs/>
                <w:iCs/>
                <w:sz w:val="20"/>
                <w:szCs w:val="20"/>
                <w:lang w:val="uk-UA" w:eastAsia="ru-RU"/>
              </w:rPr>
              <w:t>о</w:t>
            </w:r>
            <w:r w:rsidRPr="004D61DE">
              <w:rPr>
                <w:rFonts w:ascii="Times New Roman" w:eastAsia="Times New Roman" w:hAnsi="Times New Roman" w:cs="Times New Roman"/>
                <w:b/>
                <w:bCs/>
                <w:iCs/>
                <w:sz w:val="20"/>
                <w:szCs w:val="20"/>
                <w:lang w:eastAsia="ru-RU"/>
              </w:rPr>
              <w:t>д</w:t>
            </w:r>
            <w:r w:rsidRPr="004D61DE">
              <w:rPr>
                <w:rFonts w:ascii="Times New Roman" w:eastAsia="Times New Roman" w:hAnsi="Times New Roman" w:cs="Times New Roman"/>
                <w:b/>
                <w:bCs/>
                <w:iCs/>
                <w:sz w:val="20"/>
                <w:szCs w:val="20"/>
                <w:lang w:val="uk-UA" w:eastAsia="ru-RU"/>
              </w:rPr>
              <w:t>или</w:t>
            </w:r>
            <w:r w:rsidRPr="004D61DE">
              <w:rPr>
                <w:rFonts w:ascii="Times New Roman" w:eastAsia="Times New Roman" w:hAnsi="Times New Roman" w:cs="Times New Roman"/>
                <w:b/>
                <w:bCs/>
                <w:iCs/>
                <w:sz w:val="20"/>
                <w:szCs w:val="20"/>
                <w:lang w:eastAsia="ru-RU"/>
              </w:rPr>
              <w:t xml:space="preserve"> внутрішн</w:t>
            </w:r>
            <w:r w:rsidRPr="004D61DE">
              <w:rPr>
                <w:rFonts w:ascii="Times New Roman" w:eastAsia="Times New Roman" w:hAnsi="Times New Roman" w:cs="Times New Roman"/>
                <w:b/>
                <w:bCs/>
                <w:iCs/>
                <w:sz w:val="20"/>
                <w:szCs w:val="20"/>
                <w:lang w:val="uk-UA" w:eastAsia="ru-RU"/>
              </w:rPr>
              <w:t>ю</w:t>
            </w:r>
            <w:r w:rsidRPr="004D61DE">
              <w:rPr>
                <w:rFonts w:ascii="Times New Roman" w:eastAsia="Times New Roman" w:hAnsi="Times New Roman" w:cs="Times New Roman"/>
                <w:b/>
                <w:bCs/>
                <w:iCs/>
                <w:sz w:val="20"/>
                <w:szCs w:val="20"/>
                <w:lang w:eastAsia="ru-RU"/>
              </w:rPr>
              <w:t xml:space="preserve"> оцінк</w:t>
            </w:r>
            <w:r w:rsidRPr="004D61DE">
              <w:rPr>
                <w:rFonts w:ascii="Times New Roman" w:eastAsia="Times New Roman" w:hAnsi="Times New Roman" w:cs="Times New Roman"/>
                <w:b/>
                <w:bCs/>
                <w:iCs/>
                <w:sz w:val="20"/>
                <w:szCs w:val="20"/>
                <w:lang w:val="uk-UA" w:eastAsia="ru-RU"/>
              </w:rPr>
              <w:t>у</w:t>
            </w:r>
            <w:r w:rsidRPr="004D61DE">
              <w:rPr>
                <w:rFonts w:ascii="Times New Roman" w:eastAsia="Times New Roman" w:hAnsi="Times New Roman" w:cs="Times New Roman"/>
                <w:b/>
                <w:bCs/>
                <w:iCs/>
                <w:sz w:val="20"/>
                <w:szCs w:val="20"/>
                <w:lang w:eastAsia="ru-RU"/>
              </w:rPr>
              <w:t xml:space="preserve"> якості наданих соціальних послуг</w:t>
            </w:r>
            <w:r w:rsidRPr="004D61DE">
              <w:rPr>
                <w:rFonts w:ascii="Times New Roman" w:eastAsia="Times New Roman" w:hAnsi="Times New Roman" w:cs="Times New Roman"/>
                <w:b/>
                <w:bCs/>
                <w:iCs/>
                <w:sz w:val="20"/>
                <w:szCs w:val="20"/>
                <w:lang w:val="uk-UA" w:eastAsia="ru-RU"/>
              </w:rPr>
              <w:t xml:space="preserve"> у</w:t>
            </w:r>
            <w:r w:rsidRPr="004D61DE">
              <w:rPr>
                <w:rFonts w:ascii="Times New Roman" w:eastAsia="Times New Roman" w:hAnsi="Times New Roman" w:cs="Times New Roman"/>
                <w:sz w:val="20"/>
                <w:szCs w:val="20"/>
                <w:lang w:val="uk-UA" w:eastAsia="ru-RU"/>
              </w:rPr>
              <w:t xml:space="preserve"> </w:t>
            </w:r>
            <w:r w:rsidRPr="004D61DE">
              <w:rPr>
                <w:rFonts w:ascii="Times New Roman" w:eastAsia="Times New Roman" w:hAnsi="Times New Roman" w:cs="Times New Roman"/>
                <w:b/>
                <w:bCs/>
                <w:iCs/>
                <w:sz w:val="20"/>
                <w:szCs w:val="20"/>
                <w:lang w:val="uk-UA" w:eastAsia="ru-RU"/>
              </w:rPr>
              <w:t>зв’язку  з перебуванням територіальної громади в зоні активних бойових дій.</w:t>
            </w:r>
          </w:p>
        </w:tc>
      </w:tr>
      <w:tr w:rsidR="004D61DE" w:rsidRPr="004D61DE" w14:paraId="31236938" w14:textId="77777777" w:rsidTr="008B3D34">
        <w:trPr>
          <w:gridAfter w:val="1"/>
          <w:wAfter w:w="253" w:type="dxa"/>
          <w:trHeight w:val="60"/>
        </w:trPr>
        <w:tc>
          <w:tcPr>
            <w:tcW w:w="580" w:type="dxa"/>
            <w:tcBorders>
              <w:top w:val="single" w:sz="6" w:space="0" w:color="000000"/>
              <w:left w:val="single" w:sz="6" w:space="0" w:color="000000"/>
              <w:bottom w:val="single" w:sz="6" w:space="0" w:color="000000"/>
              <w:right w:val="single" w:sz="6" w:space="0" w:color="000000"/>
            </w:tcBorders>
            <w:hideMark/>
          </w:tcPr>
          <w:p w14:paraId="10C97F21"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bookmarkStart w:id="3" w:name="n169"/>
            <w:bookmarkEnd w:id="3"/>
            <w:r w:rsidRPr="004D61DE">
              <w:rPr>
                <w:rFonts w:ascii="Times New Roman" w:eastAsia="Times New Roman" w:hAnsi="Times New Roman" w:cs="Times New Roman"/>
                <w:sz w:val="20"/>
                <w:szCs w:val="20"/>
                <w:lang w:eastAsia="ru-RU"/>
              </w:rPr>
              <w:t>1.2.4</w:t>
            </w:r>
          </w:p>
        </w:tc>
        <w:tc>
          <w:tcPr>
            <w:tcW w:w="5798" w:type="dxa"/>
            <w:gridSpan w:val="5"/>
            <w:tcBorders>
              <w:top w:val="single" w:sz="6" w:space="0" w:color="000000"/>
              <w:left w:val="single" w:sz="6" w:space="0" w:color="000000"/>
              <w:bottom w:val="single" w:sz="6" w:space="0" w:color="000000"/>
              <w:right w:val="single" w:sz="6" w:space="0" w:color="000000"/>
            </w:tcBorders>
            <w:hideMark/>
          </w:tcPr>
          <w:p w14:paraId="1D1ECE03"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обсяг коштів, спрямованих надавачами соціальних послуг комунального сектору на навчання та підвищення кваліфікації персоналу, тис.грн</w:t>
            </w:r>
          </w:p>
        </w:tc>
        <w:tc>
          <w:tcPr>
            <w:tcW w:w="2859" w:type="dxa"/>
            <w:gridSpan w:val="3"/>
            <w:tcBorders>
              <w:top w:val="single" w:sz="6" w:space="0" w:color="000000"/>
              <w:left w:val="single" w:sz="6" w:space="0" w:color="000000"/>
              <w:bottom w:val="single" w:sz="6" w:space="0" w:color="000000"/>
              <w:right w:val="single" w:sz="6" w:space="0" w:color="000000"/>
            </w:tcBorders>
            <w:hideMark/>
          </w:tcPr>
          <w:p w14:paraId="41D20555" w14:textId="1351EA3E" w:rsidR="00A616B6" w:rsidRPr="004D61DE" w:rsidRDefault="000F251A" w:rsidP="00A616B6">
            <w:pPr>
              <w:spacing w:before="150" w:after="150" w:line="240" w:lineRule="auto"/>
              <w:jc w:val="center"/>
              <w:rPr>
                <w:rFonts w:ascii="Times New Roman" w:eastAsia="Times New Roman" w:hAnsi="Times New Roman" w:cs="Times New Roman"/>
                <w:b/>
                <w:sz w:val="20"/>
                <w:szCs w:val="20"/>
                <w:lang w:eastAsia="ru-RU"/>
              </w:rPr>
            </w:pPr>
            <w:r w:rsidRPr="004D61DE">
              <w:rPr>
                <w:rFonts w:ascii="Times New Roman" w:eastAsia="Times New Roman" w:hAnsi="Times New Roman" w:cs="Times New Roman"/>
                <w:b/>
                <w:sz w:val="20"/>
                <w:szCs w:val="20"/>
                <w:lang w:val="uk-UA" w:eastAsia="ru-RU"/>
              </w:rPr>
              <w:t>0</w:t>
            </w:r>
            <w:r w:rsidR="00E527D4">
              <w:rPr>
                <w:rFonts w:ascii="Times New Roman" w:eastAsia="Times New Roman" w:hAnsi="Times New Roman" w:cs="Times New Roman"/>
                <w:b/>
                <w:sz w:val="20"/>
                <w:szCs w:val="20"/>
                <w:lang w:val="uk-UA" w:eastAsia="ru-RU"/>
              </w:rPr>
              <w:t>,0</w:t>
            </w:r>
            <w:r w:rsidR="00A616B6" w:rsidRPr="004D61DE">
              <w:rPr>
                <w:rFonts w:ascii="Times New Roman" w:eastAsia="Times New Roman" w:hAnsi="Times New Roman" w:cs="Times New Roman"/>
                <w:b/>
                <w:sz w:val="20"/>
                <w:szCs w:val="20"/>
                <w:lang w:eastAsia="ru-RU"/>
              </w:rPr>
              <w:br/>
            </w:r>
          </w:p>
        </w:tc>
      </w:tr>
      <w:tr w:rsidR="004D61DE" w:rsidRPr="004D61DE" w14:paraId="0012F9F7" w14:textId="77777777" w:rsidTr="008B3D34">
        <w:trPr>
          <w:gridAfter w:val="1"/>
          <w:wAfter w:w="253" w:type="dxa"/>
          <w:trHeight w:val="60"/>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36884CEE"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1.2.5</w:t>
            </w:r>
          </w:p>
        </w:tc>
        <w:tc>
          <w:tcPr>
            <w:tcW w:w="2299" w:type="dxa"/>
            <w:vMerge w:val="restart"/>
            <w:tcBorders>
              <w:top w:val="single" w:sz="6" w:space="0" w:color="000000"/>
              <w:left w:val="single" w:sz="6" w:space="0" w:color="000000"/>
              <w:bottom w:val="single" w:sz="6" w:space="0" w:color="000000"/>
              <w:right w:val="single" w:sz="6" w:space="0" w:color="000000"/>
            </w:tcBorders>
            <w:hideMark/>
          </w:tcPr>
          <w:p w14:paraId="25FC1A28"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обсяг коштів, які надавачі соціальних послуг комунального сектору залучили за надані соціальні послуги на платній основі**</w:t>
            </w:r>
          </w:p>
        </w:tc>
        <w:tc>
          <w:tcPr>
            <w:tcW w:w="1416" w:type="dxa"/>
            <w:gridSpan w:val="2"/>
            <w:tcBorders>
              <w:top w:val="single" w:sz="6" w:space="0" w:color="000000"/>
              <w:left w:val="single" w:sz="6" w:space="0" w:color="000000"/>
              <w:bottom w:val="single" w:sz="6" w:space="0" w:color="000000"/>
              <w:right w:val="single" w:sz="6" w:space="0" w:color="000000"/>
            </w:tcBorders>
            <w:hideMark/>
          </w:tcPr>
          <w:p w14:paraId="53844640" w14:textId="3EA9FB90"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обсяг, тис.</w:t>
            </w:r>
            <w:r w:rsidR="00A12DC8" w:rsidRPr="004D61DE">
              <w:rPr>
                <w:rFonts w:ascii="Times New Roman" w:eastAsia="Times New Roman" w:hAnsi="Times New Roman" w:cs="Times New Roman"/>
                <w:sz w:val="20"/>
                <w:szCs w:val="20"/>
                <w:lang w:val="uk-UA" w:eastAsia="ru-RU"/>
              </w:rPr>
              <w:t xml:space="preserve"> </w:t>
            </w:r>
            <w:r w:rsidRPr="004D61DE">
              <w:rPr>
                <w:rFonts w:ascii="Times New Roman" w:eastAsia="Times New Roman" w:hAnsi="Times New Roman" w:cs="Times New Roman"/>
                <w:sz w:val="20"/>
                <w:szCs w:val="20"/>
                <w:lang w:eastAsia="ru-RU"/>
              </w:rPr>
              <w:t>грн</w:t>
            </w:r>
          </w:p>
        </w:tc>
        <w:tc>
          <w:tcPr>
            <w:tcW w:w="931" w:type="dxa"/>
            <w:tcBorders>
              <w:top w:val="single" w:sz="6" w:space="0" w:color="000000"/>
              <w:left w:val="single" w:sz="6" w:space="0" w:color="000000"/>
              <w:bottom w:val="single" w:sz="6" w:space="0" w:color="000000"/>
              <w:right w:val="single" w:sz="6" w:space="0" w:color="000000"/>
            </w:tcBorders>
            <w:hideMark/>
          </w:tcPr>
          <w:p w14:paraId="32F1B935" w14:textId="77777777" w:rsidR="00A616B6" w:rsidRPr="00207925" w:rsidRDefault="00A616B6" w:rsidP="00111A3A">
            <w:pPr>
              <w:spacing w:before="150" w:after="150" w:line="240" w:lineRule="auto"/>
              <w:jc w:val="center"/>
              <w:rPr>
                <w:rFonts w:ascii="Times New Roman" w:eastAsia="Times New Roman" w:hAnsi="Times New Roman" w:cs="Times New Roman"/>
                <w:sz w:val="20"/>
                <w:szCs w:val="20"/>
                <w:u w:val="single"/>
                <w:lang w:val="uk-UA" w:eastAsia="ru-RU"/>
              </w:rPr>
            </w:pPr>
            <w:r w:rsidRPr="00207925">
              <w:rPr>
                <w:rFonts w:ascii="Times New Roman" w:eastAsia="Times New Roman" w:hAnsi="Times New Roman" w:cs="Times New Roman"/>
                <w:sz w:val="20"/>
                <w:szCs w:val="20"/>
                <w:u w:val="single"/>
                <w:lang w:eastAsia="ru-RU"/>
              </w:rPr>
              <w:t>20</w:t>
            </w:r>
            <w:r w:rsidR="00111A3A" w:rsidRPr="00207925">
              <w:rPr>
                <w:rFonts w:ascii="Times New Roman" w:eastAsia="Times New Roman" w:hAnsi="Times New Roman" w:cs="Times New Roman"/>
                <w:sz w:val="20"/>
                <w:szCs w:val="20"/>
                <w:u w:val="single"/>
                <w:lang w:val="uk-UA" w:eastAsia="ru-RU"/>
              </w:rPr>
              <w:t>21</w:t>
            </w:r>
            <w:r w:rsidRPr="00207925">
              <w:rPr>
                <w:rFonts w:ascii="Times New Roman" w:eastAsia="Times New Roman" w:hAnsi="Times New Roman" w:cs="Times New Roman"/>
                <w:sz w:val="20"/>
                <w:szCs w:val="20"/>
                <w:u w:val="single"/>
                <w:lang w:eastAsia="ru-RU"/>
              </w:rPr>
              <w:t xml:space="preserve"> р.***</w:t>
            </w:r>
          </w:p>
          <w:p w14:paraId="1487D74D" w14:textId="5929B1DB" w:rsidR="004358E9" w:rsidRPr="00207925" w:rsidRDefault="004358E9" w:rsidP="00111A3A">
            <w:pPr>
              <w:spacing w:before="150" w:after="150" w:line="240" w:lineRule="auto"/>
              <w:jc w:val="center"/>
              <w:rPr>
                <w:rFonts w:ascii="Times New Roman" w:eastAsia="Times New Roman" w:hAnsi="Times New Roman" w:cs="Times New Roman"/>
                <w:b/>
                <w:bCs/>
                <w:sz w:val="20"/>
                <w:szCs w:val="20"/>
                <w:u w:val="single"/>
                <w:lang w:val="uk-UA" w:eastAsia="ru-RU"/>
              </w:rPr>
            </w:pPr>
            <w:r w:rsidRPr="00207925">
              <w:rPr>
                <w:rFonts w:ascii="Times New Roman" w:eastAsia="Times New Roman" w:hAnsi="Times New Roman" w:cs="Times New Roman"/>
                <w:b/>
                <w:bCs/>
                <w:sz w:val="20"/>
                <w:szCs w:val="20"/>
                <w:u w:val="single"/>
                <w:lang w:val="uk-UA" w:eastAsia="ru-RU"/>
              </w:rPr>
              <w:t>445.3</w:t>
            </w:r>
          </w:p>
        </w:tc>
        <w:tc>
          <w:tcPr>
            <w:tcW w:w="1152" w:type="dxa"/>
            <w:tcBorders>
              <w:top w:val="single" w:sz="6" w:space="0" w:color="000000"/>
              <w:left w:val="single" w:sz="6" w:space="0" w:color="000000"/>
              <w:bottom w:val="single" w:sz="6" w:space="0" w:color="000000"/>
              <w:right w:val="single" w:sz="6" w:space="0" w:color="000000"/>
            </w:tcBorders>
            <w:hideMark/>
          </w:tcPr>
          <w:p w14:paraId="1D38B34E" w14:textId="52354BAD" w:rsidR="00A616B6" w:rsidRPr="00207925" w:rsidRDefault="00A616B6" w:rsidP="00BC2949">
            <w:pPr>
              <w:spacing w:before="150" w:after="150" w:line="240" w:lineRule="auto"/>
              <w:rPr>
                <w:rFonts w:ascii="Times New Roman" w:eastAsia="Times New Roman" w:hAnsi="Times New Roman" w:cs="Times New Roman"/>
                <w:sz w:val="20"/>
                <w:szCs w:val="20"/>
                <w:u w:val="single"/>
                <w:lang w:val="uk-UA" w:eastAsia="ru-RU"/>
              </w:rPr>
            </w:pPr>
            <w:r w:rsidRPr="00207925">
              <w:rPr>
                <w:rFonts w:ascii="Times New Roman" w:eastAsia="Times New Roman" w:hAnsi="Times New Roman" w:cs="Times New Roman"/>
                <w:sz w:val="20"/>
                <w:szCs w:val="20"/>
                <w:u w:val="single"/>
                <w:lang w:eastAsia="ru-RU"/>
              </w:rPr>
              <w:t>20</w:t>
            </w:r>
            <w:r w:rsidR="00111A3A" w:rsidRPr="00207925">
              <w:rPr>
                <w:rFonts w:ascii="Times New Roman" w:eastAsia="Times New Roman" w:hAnsi="Times New Roman" w:cs="Times New Roman"/>
                <w:sz w:val="20"/>
                <w:szCs w:val="20"/>
                <w:u w:val="single"/>
                <w:lang w:val="uk-UA" w:eastAsia="ru-RU"/>
              </w:rPr>
              <w:t>22</w:t>
            </w:r>
            <w:r w:rsidRPr="00207925">
              <w:rPr>
                <w:rFonts w:ascii="Times New Roman" w:eastAsia="Times New Roman" w:hAnsi="Times New Roman" w:cs="Times New Roman"/>
                <w:sz w:val="20"/>
                <w:szCs w:val="20"/>
                <w:u w:val="single"/>
                <w:lang w:eastAsia="ru-RU"/>
              </w:rPr>
              <w:t>р.***</w:t>
            </w:r>
          </w:p>
          <w:p w14:paraId="3A5B547A" w14:textId="454C4F7B" w:rsidR="004358E9" w:rsidRPr="00207925" w:rsidRDefault="004358E9" w:rsidP="00111A3A">
            <w:pPr>
              <w:spacing w:before="150" w:after="150" w:line="240" w:lineRule="auto"/>
              <w:jc w:val="center"/>
              <w:rPr>
                <w:rFonts w:ascii="Times New Roman" w:eastAsia="Times New Roman" w:hAnsi="Times New Roman" w:cs="Times New Roman"/>
                <w:b/>
                <w:bCs/>
                <w:sz w:val="20"/>
                <w:szCs w:val="20"/>
                <w:u w:val="single"/>
                <w:lang w:val="uk-UA" w:eastAsia="ru-RU"/>
              </w:rPr>
            </w:pPr>
            <w:r w:rsidRPr="00207925">
              <w:rPr>
                <w:rFonts w:ascii="Times New Roman" w:eastAsia="Times New Roman" w:hAnsi="Times New Roman" w:cs="Times New Roman"/>
                <w:b/>
                <w:bCs/>
                <w:sz w:val="20"/>
                <w:szCs w:val="20"/>
                <w:u w:val="single"/>
                <w:lang w:val="uk-UA" w:eastAsia="ru-RU"/>
              </w:rPr>
              <w:t>125.7</w:t>
            </w:r>
          </w:p>
        </w:tc>
        <w:tc>
          <w:tcPr>
            <w:tcW w:w="2859" w:type="dxa"/>
            <w:gridSpan w:val="3"/>
            <w:tcBorders>
              <w:top w:val="single" w:sz="6" w:space="0" w:color="000000"/>
              <w:left w:val="single" w:sz="6" w:space="0" w:color="000000"/>
              <w:bottom w:val="single" w:sz="6" w:space="0" w:color="000000"/>
              <w:right w:val="single" w:sz="6" w:space="0" w:color="000000"/>
            </w:tcBorders>
            <w:hideMark/>
          </w:tcPr>
          <w:p w14:paraId="7A7760A1" w14:textId="77777777" w:rsidR="00A616B6" w:rsidRPr="00207925" w:rsidRDefault="00A616B6" w:rsidP="00111A3A">
            <w:pPr>
              <w:spacing w:before="150" w:after="150" w:line="240" w:lineRule="auto"/>
              <w:jc w:val="center"/>
              <w:rPr>
                <w:rFonts w:ascii="Times New Roman" w:eastAsia="Times New Roman" w:hAnsi="Times New Roman" w:cs="Times New Roman"/>
                <w:sz w:val="20"/>
                <w:szCs w:val="20"/>
                <w:u w:val="single"/>
                <w:lang w:val="uk-UA" w:eastAsia="ru-RU"/>
              </w:rPr>
            </w:pPr>
            <w:r w:rsidRPr="00207925">
              <w:rPr>
                <w:rFonts w:ascii="Times New Roman" w:eastAsia="Times New Roman" w:hAnsi="Times New Roman" w:cs="Times New Roman"/>
                <w:sz w:val="20"/>
                <w:szCs w:val="20"/>
                <w:u w:val="single"/>
                <w:lang w:eastAsia="ru-RU"/>
              </w:rPr>
              <w:t>20</w:t>
            </w:r>
            <w:r w:rsidR="00111A3A" w:rsidRPr="00207925">
              <w:rPr>
                <w:rFonts w:ascii="Times New Roman" w:eastAsia="Times New Roman" w:hAnsi="Times New Roman" w:cs="Times New Roman"/>
                <w:sz w:val="20"/>
                <w:szCs w:val="20"/>
                <w:u w:val="single"/>
                <w:lang w:val="uk-UA" w:eastAsia="ru-RU"/>
              </w:rPr>
              <w:t>23</w:t>
            </w:r>
            <w:r w:rsidRPr="00207925">
              <w:rPr>
                <w:rFonts w:ascii="Times New Roman" w:eastAsia="Times New Roman" w:hAnsi="Times New Roman" w:cs="Times New Roman"/>
                <w:sz w:val="20"/>
                <w:szCs w:val="20"/>
                <w:u w:val="single"/>
                <w:lang w:eastAsia="ru-RU"/>
              </w:rPr>
              <w:t xml:space="preserve"> р.</w:t>
            </w:r>
          </w:p>
          <w:p w14:paraId="5CC4AC4D" w14:textId="086F2DAD" w:rsidR="004358E9" w:rsidRPr="00207925" w:rsidRDefault="004358E9" w:rsidP="00111A3A">
            <w:pPr>
              <w:spacing w:before="150" w:after="150" w:line="240" w:lineRule="auto"/>
              <w:jc w:val="center"/>
              <w:rPr>
                <w:rFonts w:ascii="Times New Roman" w:eastAsia="Times New Roman" w:hAnsi="Times New Roman" w:cs="Times New Roman"/>
                <w:b/>
                <w:bCs/>
                <w:sz w:val="20"/>
                <w:szCs w:val="20"/>
                <w:u w:val="single"/>
                <w:lang w:val="uk-UA" w:eastAsia="ru-RU"/>
              </w:rPr>
            </w:pPr>
            <w:r w:rsidRPr="00207925">
              <w:rPr>
                <w:rFonts w:ascii="Times New Roman" w:eastAsia="Times New Roman" w:hAnsi="Times New Roman" w:cs="Times New Roman"/>
                <w:b/>
                <w:bCs/>
                <w:sz w:val="20"/>
                <w:szCs w:val="20"/>
                <w:u w:val="single"/>
                <w:lang w:val="uk-UA" w:eastAsia="ru-RU"/>
              </w:rPr>
              <w:t>141.1</w:t>
            </w:r>
          </w:p>
        </w:tc>
      </w:tr>
      <w:tr w:rsidR="004D61DE" w:rsidRPr="004D61DE" w14:paraId="7E874386" w14:textId="77777777" w:rsidTr="008B3D34">
        <w:trPr>
          <w:gridAfter w:val="1"/>
          <w:wAfter w:w="253" w:type="dxa"/>
          <w:trHeight w:val="60"/>
        </w:trPr>
        <w:tc>
          <w:tcPr>
            <w:tcW w:w="580" w:type="dxa"/>
            <w:vMerge/>
            <w:tcBorders>
              <w:top w:val="single" w:sz="6" w:space="0" w:color="000000"/>
              <w:left w:val="single" w:sz="6" w:space="0" w:color="000000"/>
              <w:bottom w:val="single" w:sz="6" w:space="0" w:color="000000"/>
              <w:right w:val="single" w:sz="6" w:space="0" w:color="000000"/>
            </w:tcBorders>
            <w:hideMark/>
          </w:tcPr>
          <w:p w14:paraId="730C3319"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2299" w:type="dxa"/>
            <w:vMerge/>
            <w:tcBorders>
              <w:top w:val="single" w:sz="6" w:space="0" w:color="000000"/>
              <w:left w:val="single" w:sz="6" w:space="0" w:color="000000"/>
              <w:bottom w:val="single" w:sz="6" w:space="0" w:color="000000"/>
              <w:right w:val="single" w:sz="6" w:space="0" w:color="000000"/>
            </w:tcBorders>
            <w:hideMark/>
          </w:tcPr>
          <w:p w14:paraId="36113308"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1416" w:type="dxa"/>
            <w:gridSpan w:val="2"/>
            <w:tcBorders>
              <w:top w:val="single" w:sz="6" w:space="0" w:color="000000"/>
              <w:left w:val="single" w:sz="6" w:space="0" w:color="000000"/>
              <w:bottom w:val="single" w:sz="6" w:space="0" w:color="000000"/>
              <w:right w:val="single" w:sz="6" w:space="0" w:color="000000"/>
            </w:tcBorders>
            <w:hideMark/>
          </w:tcPr>
          <w:p w14:paraId="4CDF7F37"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частка у загальному обсязі видатків, %</w:t>
            </w:r>
          </w:p>
        </w:tc>
        <w:tc>
          <w:tcPr>
            <w:tcW w:w="931" w:type="dxa"/>
            <w:tcBorders>
              <w:top w:val="single" w:sz="6" w:space="0" w:color="000000"/>
              <w:left w:val="single" w:sz="6" w:space="0" w:color="000000"/>
              <w:bottom w:val="single" w:sz="6" w:space="0" w:color="000000"/>
              <w:right w:val="single" w:sz="6" w:space="0" w:color="000000"/>
            </w:tcBorders>
            <w:hideMark/>
          </w:tcPr>
          <w:p w14:paraId="4F2CB466" w14:textId="77777777" w:rsidR="00A616B6" w:rsidRPr="00207925" w:rsidRDefault="00A616B6" w:rsidP="00111A3A">
            <w:pPr>
              <w:spacing w:before="150" w:after="150" w:line="240" w:lineRule="auto"/>
              <w:jc w:val="center"/>
              <w:rPr>
                <w:rFonts w:ascii="Times New Roman" w:eastAsia="Times New Roman" w:hAnsi="Times New Roman" w:cs="Times New Roman"/>
                <w:sz w:val="20"/>
                <w:szCs w:val="20"/>
                <w:u w:val="single"/>
                <w:lang w:val="uk-UA" w:eastAsia="ru-RU"/>
              </w:rPr>
            </w:pPr>
            <w:r w:rsidRPr="00207925">
              <w:rPr>
                <w:rFonts w:ascii="Times New Roman" w:eastAsia="Times New Roman" w:hAnsi="Times New Roman" w:cs="Times New Roman"/>
                <w:sz w:val="20"/>
                <w:szCs w:val="20"/>
                <w:u w:val="single"/>
                <w:lang w:eastAsia="ru-RU"/>
              </w:rPr>
              <w:t>20</w:t>
            </w:r>
            <w:r w:rsidR="00111A3A" w:rsidRPr="00207925">
              <w:rPr>
                <w:rFonts w:ascii="Times New Roman" w:eastAsia="Times New Roman" w:hAnsi="Times New Roman" w:cs="Times New Roman"/>
                <w:sz w:val="20"/>
                <w:szCs w:val="20"/>
                <w:u w:val="single"/>
                <w:lang w:val="uk-UA" w:eastAsia="ru-RU"/>
              </w:rPr>
              <w:t>21</w:t>
            </w:r>
            <w:r w:rsidRPr="00207925">
              <w:rPr>
                <w:rFonts w:ascii="Times New Roman" w:eastAsia="Times New Roman" w:hAnsi="Times New Roman" w:cs="Times New Roman"/>
                <w:sz w:val="20"/>
                <w:szCs w:val="20"/>
                <w:u w:val="single"/>
                <w:lang w:eastAsia="ru-RU"/>
              </w:rPr>
              <w:t xml:space="preserve"> р.***</w:t>
            </w:r>
          </w:p>
          <w:p w14:paraId="35203B7F" w14:textId="43218C5C" w:rsidR="00D403E0" w:rsidRPr="00207925" w:rsidRDefault="00D403E0" w:rsidP="00111A3A">
            <w:pPr>
              <w:spacing w:before="150" w:after="150" w:line="240" w:lineRule="auto"/>
              <w:jc w:val="center"/>
              <w:rPr>
                <w:rFonts w:ascii="Times New Roman" w:eastAsia="Times New Roman" w:hAnsi="Times New Roman" w:cs="Times New Roman"/>
                <w:b/>
                <w:bCs/>
                <w:sz w:val="20"/>
                <w:szCs w:val="20"/>
                <w:u w:val="single"/>
                <w:lang w:val="uk-UA" w:eastAsia="ru-RU"/>
              </w:rPr>
            </w:pPr>
            <w:r w:rsidRPr="00207925">
              <w:rPr>
                <w:rFonts w:ascii="Times New Roman" w:eastAsia="Times New Roman" w:hAnsi="Times New Roman" w:cs="Times New Roman"/>
                <w:b/>
                <w:bCs/>
                <w:sz w:val="20"/>
                <w:szCs w:val="20"/>
                <w:u w:val="single"/>
                <w:lang w:val="uk-UA" w:eastAsia="ru-RU"/>
              </w:rPr>
              <w:t>5.5</w:t>
            </w:r>
          </w:p>
        </w:tc>
        <w:tc>
          <w:tcPr>
            <w:tcW w:w="1152" w:type="dxa"/>
            <w:tcBorders>
              <w:top w:val="single" w:sz="6" w:space="0" w:color="000000"/>
              <w:left w:val="single" w:sz="6" w:space="0" w:color="000000"/>
              <w:bottom w:val="single" w:sz="6" w:space="0" w:color="000000"/>
              <w:right w:val="single" w:sz="6" w:space="0" w:color="000000"/>
            </w:tcBorders>
            <w:hideMark/>
          </w:tcPr>
          <w:p w14:paraId="54E137F6" w14:textId="61A4FECB" w:rsidR="00A616B6" w:rsidRPr="00207925" w:rsidRDefault="00A616B6" w:rsidP="00BC2949">
            <w:pPr>
              <w:spacing w:before="150" w:after="150" w:line="240" w:lineRule="auto"/>
              <w:rPr>
                <w:rFonts w:ascii="Times New Roman" w:eastAsia="Times New Roman" w:hAnsi="Times New Roman" w:cs="Times New Roman"/>
                <w:sz w:val="20"/>
                <w:szCs w:val="20"/>
                <w:u w:val="single"/>
                <w:lang w:val="uk-UA" w:eastAsia="ru-RU"/>
              </w:rPr>
            </w:pPr>
            <w:r w:rsidRPr="00207925">
              <w:rPr>
                <w:rFonts w:ascii="Times New Roman" w:eastAsia="Times New Roman" w:hAnsi="Times New Roman" w:cs="Times New Roman"/>
                <w:sz w:val="20"/>
                <w:szCs w:val="20"/>
                <w:u w:val="single"/>
                <w:lang w:eastAsia="ru-RU"/>
              </w:rPr>
              <w:t>2</w:t>
            </w:r>
            <w:r w:rsidR="00111A3A" w:rsidRPr="00207925">
              <w:rPr>
                <w:rFonts w:ascii="Times New Roman" w:eastAsia="Times New Roman" w:hAnsi="Times New Roman" w:cs="Times New Roman"/>
                <w:sz w:val="20"/>
                <w:szCs w:val="20"/>
                <w:u w:val="single"/>
                <w:lang w:eastAsia="ru-RU"/>
              </w:rPr>
              <w:t>0</w:t>
            </w:r>
            <w:r w:rsidR="00111A3A" w:rsidRPr="00207925">
              <w:rPr>
                <w:rFonts w:ascii="Times New Roman" w:eastAsia="Times New Roman" w:hAnsi="Times New Roman" w:cs="Times New Roman"/>
                <w:sz w:val="20"/>
                <w:szCs w:val="20"/>
                <w:u w:val="single"/>
                <w:lang w:val="uk-UA" w:eastAsia="ru-RU"/>
              </w:rPr>
              <w:t>22</w:t>
            </w:r>
            <w:r w:rsidRPr="00207925">
              <w:rPr>
                <w:rFonts w:ascii="Times New Roman" w:eastAsia="Times New Roman" w:hAnsi="Times New Roman" w:cs="Times New Roman"/>
                <w:sz w:val="20"/>
                <w:szCs w:val="20"/>
                <w:u w:val="single"/>
                <w:lang w:eastAsia="ru-RU"/>
              </w:rPr>
              <w:t>р.***</w:t>
            </w:r>
          </w:p>
          <w:p w14:paraId="30973ACC" w14:textId="09BE5CEF" w:rsidR="00D403E0" w:rsidRPr="00207925" w:rsidRDefault="00D403E0" w:rsidP="00111A3A">
            <w:pPr>
              <w:spacing w:before="150" w:after="150" w:line="240" w:lineRule="auto"/>
              <w:jc w:val="center"/>
              <w:rPr>
                <w:rFonts w:ascii="Times New Roman" w:eastAsia="Times New Roman" w:hAnsi="Times New Roman" w:cs="Times New Roman"/>
                <w:b/>
                <w:bCs/>
                <w:sz w:val="20"/>
                <w:szCs w:val="20"/>
                <w:u w:val="single"/>
                <w:lang w:val="uk-UA" w:eastAsia="ru-RU"/>
              </w:rPr>
            </w:pPr>
            <w:r w:rsidRPr="00207925">
              <w:rPr>
                <w:rFonts w:ascii="Times New Roman" w:eastAsia="Times New Roman" w:hAnsi="Times New Roman" w:cs="Times New Roman"/>
                <w:b/>
                <w:bCs/>
                <w:sz w:val="20"/>
                <w:szCs w:val="20"/>
                <w:u w:val="single"/>
                <w:lang w:val="uk-UA" w:eastAsia="ru-RU"/>
              </w:rPr>
              <w:t>1.3</w:t>
            </w:r>
          </w:p>
        </w:tc>
        <w:tc>
          <w:tcPr>
            <w:tcW w:w="2859" w:type="dxa"/>
            <w:gridSpan w:val="3"/>
            <w:tcBorders>
              <w:top w:val="single" w:sz="6" w:space="0" w:color="000000"/>
              <w:left w:val="single" w:sz="6" w:space="0" w:color="000000"/>
              <w:bottom w:val="single" w:sz="6" w:space="0" w:color="000000"/>
              <w:right w:val="single" w:sz="6" w:space="0" w:color="000000"/>
            </w:tcBorders>
            <w:hideMark/>
          </w:tcPr>
          <w:p w14:paraId="06C34858" w14:textId="77777777" w:rsidR="00A616B6" w:rsidRPr="00207925" w:rsidRDefault="00A616B6" w:rsidP="00111A3A">
            <w:pPr>
              <w:spacing w:before="150" w:after="150" w:line="240" w:lineRule="auto"/>
              <w:jc w:val="center"/>
              <w:rPr>
                <w:rFonts w:ascii="Times New Roman" w:eastAsia="Times New Roman" w:hAnsi="Times New Roman" w:cs="Times New Roman"/>
                <w:sz w:val="20"/>
                <w:szCs w:val="20"/>
                <w:u w:val="single"/>
                <w:lang w:val="uk-UA" w:eastAsia="ru-RU"/>
              </w:rPr>
            </w:pPr>
            <w:r w:rsidRPr="00207925">
              <w:rPr>
                <w:rFonts w:ascii="Times New Roman" w:eastAsia="Times New Roman" w:hAnsi="Times New Roman" w:cs="Times New Roman"/>
                <w:sz w:val="20"/>
                <w:szCs w:val="20"/>
                <w:u w:val="single"/>
                <w:lang w:eastAsia="ru-RU"/>
              </w:rPr>
              <w:t>20</w:t>
            </w:r>
            <w:r w:rsidR="00111A3A" w:rsidRPr="00207925">
              <w:rPr>
                <w:rFonts w:ascii="Times New Roman" w:eastAsia="Times New Roman" w:hAnsi="Times New Roman" w:cs="Times New Roman"/>
                <w:sz w:val="20"/>
                <w:szCs w:val="20"/>
                <w:u w:val="single"/>
                <w:lang w:val="uk-UA" w:eastAsia="ru-RU"/>
              </w:rPr>
              <w:t>23</w:t>
            </w:r>
            <w:r w:rsidRPr="00207925">
              <w:rPr>
                <w:rFonts w:ascii="Times New Roman" w:eastAsia="Times New Roman" w:hAnsi="Times New Roman" w:cs="Times New Roman"/>
                <w:sz w:val="20"/>
                <w:szCs w:val="20"/>
                <w:u w:val="single"/>
                <w:lang w:eastAsia="ru-RU"/>
              </w:rPr>
              <w:t xml:space="preserve"> р.</w:t>
            </w:r>
          </w:p>
          <w:p w14:paraId="34B77EC6" w14:textId="2A9C244C" w:rsidR="00D403E0" w:rsidRPr="00207925" w:rsidRDefault="00D403E0" w:rsidP="00111A3A">
            <w:pPr>
              <w:spacing w:before="150" w:after="150" w:line="240" w:lineRule="auto"/>
              <w:jc w:val="center"/>
              <w:rPr>
                <w:rFonts w:ascii="Times New Roman" w:eastAsia="Times New Roman" w:hAnsi="Times New Roman" w:cs="Times New Roman"/>
                <w:b/>
                <w:bCs/>
                <w:sz w:val="20"/>
                <w:szCs w:val="20"/>
                <w:u w:val="single"/>
                <w:lang w:val="uk-UA" w:eastAsia="ru-RU"/>
              </w:rPr>
            </w:pPr>
            <w:r w:rsidRPr="00207925">
              <w:rPr>
                <w:rFonts w:ascii="Times New Roman" w:eastAsia="Times New Roman" w:hAnsi="Times New Roman" w:cs="Times New Roman"/>
                <w:b/>
                <w:bCs/>
                <w:sz w:val="20"/>
                <w:szCs w:val="20"/>
                <w:u w:val="single"/>
                <w:lang w:val="uk-UA" w:eastAsia="ru-RU"/>
              </w:rPr>
              <w:t>1.5</w:t>
            </w:r>
          </w:p>
        </w:tc>
      </w:tr>
      <w:tr w:rsidR="004D61DE" w:rsidRPr="004D61DE" w14:paraId="453706AD" w14:textId="77777777" w:rsidTr="008B3D34">
        <w:trPr>
          <w:gridAfter w:val="1"/>
          <w:wAfter w:w="253" w:type="dxa"/>
          <w:trHeight w:val="60"/>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26366477"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1.2.6</w:t>
            </w:r>
          </w:p>
        </w:tc>
        <w:tc>
          <w:tcPr>
            <w:tcW w:w="2299" w:type="dxa"/>
            <w:vMerge w:val="restart"/>
            <w:tcBorders>
              <w:top w:val="single" w:sz="6" w:space="0" w:color="000000"/>
              <w:left w:val="single" w:sz="6" w:space="0" w:color="000000"/>
              <w:bottom w:val="single" w:sz="6" w:space="0" w:color="000000"/>
              <w:right w:val="single" w:sz="6" w:space="0" w:color="000000"/>
            </w:tcBorders>
            <w:hideMark/>
          </w:tcPr>
          <w:p w14:paraId="0FB8FB94"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вжиття заходів надавачами соціальних послуг комунального сектору щодо залучення власних надходжень від надання соціальних послуг*</w:t>
            </w:r>
          </w:p>
        </w:tc>
        <w:tc>
          <w:tcPr>
            <w:tcW w:w="4805" w:type="dxa"/>
            <w:gridSpan w:val="6"/>
            <w:tcBorders>
              <w:top w:val="single" w:sz="6" w:space="0" w:color="000000"/>
              <w:left w:val="single" w:sz="6" w:space="0" w:color="000000"/>
              <w:bottom w:val="single" w:sz="6" w:space="0" w:color="000000"/>
              <w:right w:val="single" w:sz="6" w:space="0" w:color="000000"/>
            </w:tcBorders>
            <w:hideMark/>
          </w:tcPr>
          <w:p w14:paraId="46982825"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Надання платних послуг не передбачено, тарифи не затверджено</w:t>
            </w:r>
          </w:p>
        </w:tc>
        <w:tc>
          <w:tcPr>
            <w:tcW w:w="1553" w:type="dxa"/>
            <w:tcBorders>
              <w:top w:val="single" w:sz="6" w:space="0" w:color="000000"/>
              <w:left w:val="single" w:sz="6" w:space="0" w:color="000000"/>
              <w:bottom w:val="single" w:sz="6" w:space="0" w:color="000000"/>
              <w:right w:val="single" w:sz="6" w:space="0" w:color="000000"/>
            </w:tcBorders>
            <w:hideMark/>
          </w:tcPr>
          <w:p w14:paraId="5648E2F0"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0381F2BF" w14:textId="77777777" w:rsidTr="008B3D34">
        <w:trPr>
          <w:gridAfter w:val="1"/>
          <w:wAfter w:w="253" w:type="dxa"/>
          <w:trHeight w:val="60"/>
        </w:trPr>
        <w:tc>
          <w:tcPr>
            <w:tcW w:w="580" w:type="dxa"/>
            <w:vMerge/>
            <w:tcBorders>
              <w:top w:val="single" w:sz="6" w:space="0" w:color="000000"/>
              <w:left w:val="single" w:sz="6" w:space="0" w:color="000000"/>
              <w:bottom w:val="single" w:sz="6" w:space="0" w:color="000000"/>
              <w:right w:val="single" w:sz="6" w:space="0" w:color="000000"/>
            </w:tcBorders>
            <w:hideMark/>
          </w:tcPr>
          <w:p w14:paraId="6B07ED7E"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2299" w:type="dxa"/>
            <w:vMerge/>
            <w:tcBorders>
              <w:top w:val="single" w:sz="6" w:space="0" w:color="000000"/>
              <w:left w:val="single" w:sz="6" w:space="0" w:color="000000"/>
              <w:bottom w:val="single" w:sz="6" w:space="0" w:color="000000"/>
              <w:right w:val="single" w:sz="6" w:space="0" w:color="000000"/>
            </w:tcBorders>
            <w:hideMark/>
          </w:tcPr>
          <w:p w14:paraId="2A2EE207"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4805" w:type="dxa"/>
            <w:gridSpan w:val="6"/>
            <w:tcBorders>
              <w:top w:val="single" w:sz="6" w:space="0" w:color="000000"/>
              <w:left w:val="single" w:sz="6" w:space="0" w:color="000000"/>
              <w:bottom w:val="single" w:sz="6" w:space="0" w:color="000000"/>
              <w:right w:val="single" w:sz="6" w:space="0" w:color="000000"/>
            </w:tcBorders>
            <w:hideMark/>
          </w:tcPr>
          <w:p w14:paraId="63A1E5B5"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Затверджено тарифи на соціальні послуги, платні послуги не надавалися</w:t>
            </w:r>
          </w:p>
        </w:tc>
        <w:tc>
          <w:tcPr>
            <w:tcW w:w="1553" w:type="dxa"/>
            <w:tcBorders>
              <w:top w:val="single" w:sz="6" w:space="0" w:color="000000"/>
              <w:left w:val="single" w:sz="6" w:space="0" w:color="000000"/>
              <w:bottom w:val="single" w:sz="6" w:space="0" w:color="000000"/>
              <w:right w:val="single" w:sz="6" w:space="0" w:color="000000"/>
            </w:tcBorders>
            <w:hideMark/>
          </w:tcPr>
          <w:p w14:paraId="54F62F50"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058BFAD3" w14:textId="77777777" w:rsidTr="008B3D34">
        <w:trPr>
          <w:gridAfter w:val="1"/>
          <w:wAfter w:w="253" w:type="dxa"/>
          <w:trHeight w:val="60"/>
        </w:trPr>
        <w:tc>
          <w:tcPr>
            <w:tcW w:w="580" w:type="dxa"/>
            <w:vMerge/>
            <w:tcBorders>
              <w:top w:val="single" w:sz="6" w:space="0" w:color="000000"/>
              <w:left w:val="single" w:sz="6" w:space="0" w:color="000000"/>
              <w:bottom w:val="single" w:sz="6" w:space="0" w:color="000000"/>
              <w:right w:val="single" w:sz="6" w:space="0" w:color="000000"/>
            </w:tcBorders>
            <w:hideMark/>
          </w:tcPr>
          <w:p w14:paraId="2B4A4555"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2299" w:type="dxa"/>
            <w:vMerge/>
            <w:tcBorders>
              <w:top w:val="single" w:sz="6" w:space="0" w:color="000000"/>
              <w:left w:val="single" w:sz="6" w:space="0" w:color="000000"/>
              <w:bottom w:val="single" w:sz="6" w:space="0" w:color="000000"/>
              <w:right w:val="single" w:sz="6" w:space="0" w:color="000000"/>
            </w:tcBorders>
            <w:hideMark/>
          </w:tcPr>
          <w:p w14:paraId="5B528D58"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4805" w:type="dxa"/>
            <w:gridSpan w:val="6"/>
            <w:tcBorders>
              <w:top w:val="single" w:sz="6" w:space="0" w:color="000000"/>
              <w:left w:val="single" w:sz="6" w:space="0" w:color="000000"/>
              <w:bottom w:val="single" w:sz="6" w:space="0" w:color="000000"/>
              <w:right w:val="single" w:sz="6" w:space="0" w:color="000000"/>
            </w:tcBorders>
            <w:hideMark/>
          </w:tcPr>
          <w:p w14:paraId="09053D0B" w14:textId="06C90ABE" w:rsidR="00A616B6" w:rsidRPr="00E527D4" w:rsidRDefault="00A616B6" w:rsidP="005C6A2B">
            <w:pPr>
              <w:spacing w:before="150" w:after="150" w:line="240" w:lineRule="auto"/>
              <w:rPr>
                <w:rFonts w:ascii="Times New Roman" w:eastAsia="Times New Roman" w:hAnsi="Times New Roman" w:cs="Times New Roman"/>
                <w:b/>
                <w:bCs/>
                <w:i/>
                <w:iCs/>
                <w:sz w:val="20"/>
                <w:szCs w:val="20"/>
                <w:u w:val="single"/>
                <w:lang w:val="uk-UA" w:eastAsia="ru-RU"/>
              </w:rPr>
            </w:pPr>
            <w:r w:rsidRPr="00E527D4">
              <w:rPr>
                <w:rFonts w:ascii="Times New Roman" w:eastAsia="Times New Roman" w:hAnsi="Times New Roman" w:cs="Times New Roman"/>
                <w:b/>
                <w:bCs/>
                <w:sz w:val="20"/>
                <w:szCs w:val="20"/>
                <w:lang w:eastAsia="ru-RU"/>
              </w:rPr>
              <w:t>Залучено кошти від надання</w:t>
            </w:r>
            <w:r w:rsidRPr="00E527D4">
              <w:rPr>
                <w:rFonts w:ascii="Times New Roman" w:eastAsia="Times New Roman" w:hAnsi="Times New Roman" w:cs="Times New Roman"/>
                <w:b/>
                <w:bCs/>
                <w:sz w:val="20"/>
                <w:szCs w:val="20"/>
                <w:lang w:eastAsia="ru-RU"/>
              </w:rPr>
              <w:br/>
              <w:t>платних соціальних послуг</w:t>
            </w:r>
            <w:r w:rsidR="00D403E0" w:rsidRPr="00E527D4">
              <w:rPr>
                <w:rFonts w:ascii="Times New Roman" w:eastAsia="Times New Roman" w:hAnsi="Times New Roman" w:cs="Times New Roman"/>
                <w:b/>
                <w:bCs/>
                <w:sz w:val="20"/>
                <w:szCs w:val="20"/>
                <w:lang w:val="uk-UA" w:eastAsia="ru-RU"/>
              </w:rPr>
              <w:t xml:space="preserve">                        </w:t>
            </w:r>
          </w:p>
        </w:tc>
        <w:tc>
          <w:tcPr>
            <w:tcW w:w="1553" w:type="dxa"/>
            <w:tcBorders>
              <w:top w:val="single" w:sz="6" w:space="0" w:color="000000"/>
              <w:left w:val="single" w:sz="6" w:space="0" w:color="000000"/>
              <w:bottom w:val="single" w:sz="6" w:space="0" w:color="000000"/>
              <w:right w:val="single" w:sz="6" w:space="0" w:color="000000"/>
            </w:tcBorders>
            <w:hideMark/>
          </w:tcPr>
          <w:p w14:paraId="29037AD5" w14:textId="41315769" w:rsidR="00A616B6" w:rsidRPr="004D61DE" w:rsidRDefault="00E527D4" w:rsidP="00A616B6">
            <w:pPr>
              <w:spacing w:before="150" w:after="150" w:line="240" w:lineRule="auto"/>
              <w:jc w:val="center"/>
              <w:rPr>
                <w:rFonts w:ascii="Times New Roman" w:eastAsia="Times New Roman" w:hAnsi="Times New Roman" w:cs="Times New Roman"/>
                <w:b/>
                <w:sz w:val="20"/>
                <w:szCs w:val="20"/>
                <w:lang w:val="uk-UA" w:eastAsia="ru-RU"/>
              </w:rPr>
            </w:pPr>
            <w:r>
              <w:rPr>
                <w:rFonts w:ascii="Times New Roman" w:eastAsia="Times New Roman" w:hAnsi="Times New Roman" w:cs="Times New Roman"/>
                <w:b/>
                <w:sz w:val="20"/>
                <w:szCs w:val="20"/>
                <w:lang w:val="uk-UA" w:eastAsia="ru-RU"/>
              </w:rPr>
              <w:t>+</w:t>
            </w:r>
          </w:p>
        </w:tc>
      </w:tr>
      <w:tr w:rsidR="004D61DE" w:rsidRPr="001873DC" w14:paraId="453AB2D8" w14:textId="77777777" w:rsidTr="008B3D34">
        <w:trPr>
          <w:gridAfter w:val="1"/>
          <w:wAfter w:w="253" w:type="dxa"/>
          <w:trHeight w:val="60"/>
        </w:trPr>
        <w:tc>
          <w:tcPr>
            <w:tcW w:w="580" w:type="dxa"/>
            <w:vMerge/>
            <w:tcBorders>
              <w:top w:val="single" w:sz="6" w:space="0" w:color="000000"/>
              <w:left w:val="single" w:sz="6" w:space="0" w:color="000000"/>
              <w:bottom w:val="single" w:sz="6" w:space="0" w:color="000000"/>
              <w:right w:val="single" w:sz="6" w:space="0" w:color="000000"/>
            </w:tcBorders>
            <w:hideMark/>
          </w:tcPr>
          <w:p w14:paraId="66222207"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46805B48" w14:textId="5993AC6C" w:rsidR="00A616B6" w:rsidRPr="004D61DE" w:rsidRDefault="00A616B6" w:rsidP="0067552D">
            <w:pPr>
              <w:spacing w:before="150" w:after="150" w:line="240" w:lineRule="auto"/>
              <w:jc w:val="both"/>
              <w:rPr>
                <w:rFonts w:ascii="Times New Roman" w:eastAsia="Times New Roman" w:hAnsi="Times New Roman" w:cs="Times New Roman"/>
                <w:b/>
                <w:bCs/>
                <w:i/>
                <w:iCs/>
                <w:sz w:val="20"/>
                <w:szCs w:val="20"/>
                <w:u w:val="thick"/>
                <w:lang w:val="uk-UA" w:eastAsia="ru-RU"/>
              </w:rPr>
            </w:pPr>
            <w:r w:rsidRPr="004D61DE">
              <w:rPr>
                <w:rFonts w:ascii="Times New Roman" w:eastAsia="Times New Roman" w:hAnsi="Times New Roman" w:cs="Times New Roman"/>
                <w:sz w:val="20"/>
                <w:szCs w:val="20"/>
                <w:lang w:eastAsia="ru-RU"/>
              </w:rPr>
              <w:t xml:space="preserve">Коментар </w:t>
            </w:r>
            <w:proofErr w:type="gramStart"/>
            <w:r w:rsidRPr="004D61DE">
              <w:rPr>
                <w:rFonts w:ascii="Times New Roman" w:eastAsia="Times New Roman" w:hAnsi="Times New Roman" w:cs="Times New Roman"/>
                <w:sz w:val="20"/>
                <w:szCs w:val="20"/>
                <w:lang w:eastAsia="ru-RU"/>
              </w:rPr>
              <w:t>до пункту</w:t>
            </w:r>
            <w:proofErr w:type="gramEnd"/>
            <w:r w:rsidRPr="004D61DE">
              <w:rPr>
                <w:rFonts w:ascii="Times New Roman" w:eastAsia="Times New Roman" w:hAnsi="Times New Roman" w:cs="Times New Roman"/>
                <w:sz w:val="20"/>
                <w:szCs w:val="20"/>
                <w:lang w:eastAsia="ru-RU"/>
              </w:rPr>
              <w:t xml:space="preserve"> 1.2.6</w:t>
            </w:r>
            <w:r w:rsidR="00CA611A" w:rsidRPr="004D61DE">
              <w:rPr>
                <w:rFonts w:ascii="Times New Roman" w:eastAsia="Times New Roman" w:hAnsi="Times New Roman" w:cs="Times New Roman"/>
                <w:sz w:val="20"/>
                <w:szCs w:val="20"/>
                <w:lang w:val="uk-UA" w:eastAsia="ru-RU"/>
              </w:rPr>
              <w:t xml:space="preserve"> </w:t>
            </w:r>
            <w:r w:rsidR="008D78FE" w:rsidRPr="004D61DE">
              <w:rPr>
                <w:rFonts w:ascii="Times New Roman" w:eastAsia="Times New Roman" w:hAnsi="Times New Roman" w:cs="Times New Roman"/>
                <w:b/>
                <w:sz w:val="20"/>
                <w:szCs w:val="20"/>
                <w:lang w:val="uk-UA" w:eastAsia="ru-RU"/>
              </w:rPr>
              <w:t>Ш</w:t>
            </w:r>
            <w:r w:rsidR="0067552D" w:rsidRPr="004D61DE">
              <w:rPr>
                <w:rFonts w:ascii="Times New Roman" w:eastAsia="Times New Roman" w:hAnsi="Times New Roman" w:cs="Times New Roman"/>
                <w:b/>
                <w:sz w:val="20"/>
                <w:szCs w:val="20"/>
                <w:lang w:val="uk-UA" w:eastAsia="ru-RU"/>
              </w:rPr>
              <w:t>ляхом надання платних послуг отримувачам соціальних послуг. Тарифи на надання платних послуг затверджені рішенням виконавчого комітету  Марганецької міської ради від 09.02.2024 р. № 17</w:t>
            </w:r>
          </w:p>
        </w:tc>
      </w:tr>
      <w:tr w:rsidR="004D61DE" w:rsidRPr="004D61DE" w14:paraId="6F718324" w14:textId="77777777" w:rsidTr="008B3D34">
        <w:trPr>
          <w:gridAfter w:val="1"/>
          <w:wAfter w:w="253" w:type="dxa"/>
          <w:trHeight w:val="285"/>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77EBF290"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1.2.7</w:t>
            </w:r>
          </w:p>
        </w:tc>
        <w:tc>
          <w:tcPr>
            <w:tcW w:w="2299" w:type="dxa"/>
            <w:vMerge w:val="restart"/>
            <w:tcBorders>
              <w:top w:val="single" w:sz="6" w:space="0" w:color="000000"/>
              <w:left w:val="single" w:sz="6" w:space="0" w:color="000000"/>
              <w:bottom w:val="single" w:sz="6" w:space="0" w:color="000000"/>
              <w:right w:val="single" w:sz="6" w:space="0" w:color="000000"/>
            </w:tcBorders>
            <w:hideMark/>
          </w:tcPr>
          <w:p w14:paraId="31C5864F"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обсяг коштів, які надавачі соціальних послуг комунального сектору залучили від благодійників для надання та розвитку соціальних послуг**</w:t>
            </w:r>
          </w:p>
        </w:tc>
        <w:tc>
          <w:tcPr>
            <w:tcW w:w="1416" w:type="dxa"/>
            <w:gridSpan w:val="2"/>
            <w:vMerge w:val="restart"/>
            <w:tcBorders>
              <w:top w:val="single" w:sz="6" w:space="0" w:color="000000"/>
              <w:left w:val="single" w:sz="6" w:space="0" w:color="000000"/>
              <w:bottom w:val="single" w:sz="6" w:space="0" w:color="000000"/>
              <w:right w:val="single" w:sz="6" w:space="0" w:color="000000"/>
            </w:tcBorders>
            <w:hideMark/>
          </w:tcPr>
          <w:p w14:paraId="01BE5241"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обсяг, тис.грн</w:t>
            </w:r>
          </w:p>
        </w:tc>
        <w:tc>
          <w:tcPr>
            <w:tcW w:w="931" w:type="dxa"/>
            <w:tcBorders>
              <w:top w:val="single" w:sz="6" w:space="0" w:color="000000"/>
              <w:left w:val="single" w:sz="6" w:space="0" w:color="000000"/>
              <w:bottom w:val="single" w:sz="6" w:space="0" w:color="000000"/>
              <w:right w:val="single" w:sz="6" w:space="0" w:color="000000"/>
            </w:tcBorders>
            <w:hideMark/>
          </w:tcPr>
          <w:p w14:paraId="7D663B03" w14:textId="77777777" w:rsidR="00A616B6" w:rsidRPr="004D61DE" w:rsidRDefault="00A616B6" w:rsidP="00111A3A">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20</w:t>
            </w:r>
            <w:r w:rsidR="00111A3A" w:rsidRPr="004D61DE">
              <w:rPr>
                <w:rFonts w:ascii="Times New Roman" w:eastAsia="Times New Roman" w:hAnsi="Times New Roman" w:cs="Times New Roman"/>
                <w:sz w:val="20"/>
                <w:szCs w:val="20"/>
                <w:lang w:val="uk-UA" w:eastAsia="ru-RU"/>
              </w:rPr>
              <w:t>21</w:t>
            </w:r>
            <w:r w:rsidRPr="004D61DE">
              <w:rPr>
                <w:rFonts w:ascii="Times New Roman" w:eastAsia="Times New Roman" w:hAnsi="Times New Roman" w:cs="Times New Roman"/>
                <w:sz w:val="20"/>
                <w:szCs w:val="20"/>
                <w:lang w:eastAsia="ru-RU"/>
              </w:rPr>
              <w:t xml:space="preserve"> р.***</w:t>
            </w:r>
          </w:p>
        </w:tc>
        <w:tc>
          <w:tcPr>
            <w:tcW w:w="1152" w:type="dxa"/>
            <w:tcBorders>
              <w:top w:val="single" w:sz="6" w:space="0" w:color="000000"/>
              <w:left w:val="single" w:sz="6" w:space="0" w:color="000000"/>
              <w:bottom w:val="single" w:sz="6" w:space="0" w:color="000000"/>
              <w:right w:val="single" w:sz="6" w:space="0" w:color="000000"/>
            </w:tcBorders>
            <w:hideMark/>
          </w:tcPr>
          <w:p w14:paraId="55F2D328" w14:textId="77777777" w:rsidR="00A616B6" w:rsidRPr="004D61DE" w:rsidRDefault="00A616B6" w:rsidP="00111A3A">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2</w:t>
            </w:r>
            <w:r w:rsidR="00111A3A" w:rsidRPr="004D61DE">
              <w:rPr>
                <w:rFonts w:ascii="Times New Roman" w:eastAsia="Times New Roman" w:hAnsi="Times New Roman" w:cs="Times New Roman"/>
                <w:sz w:val="20"/>
                <w:szCs w:val="20"/>
                <w:lang w:val="uk-UA" w:eastAsia="ru-RU"/>
              </w:rPr>
              <w:t>022</w:t>
            </w:r>
            <w:r w:rsidRPr="004D61DE">
              <w:rPr>
                <w:rFonts w:ascii="Times New Roman" w:eastAsia="Times New Roman" w:hAnsi="Times New Roman" w:cs="Times New Roman"/>
                <w:sz w:val="20"/>
                <w:szCs w:val="20"/>
                <w:lang w:eastAsia="ru-RU"/>
              </w:rPr>
              <w:t>_ р.***</w:t>
            </w:r>
          </w:p>
        </w:tc>
        <w:tc>
          <w:tcPr>
            <w:tcW w:w="2859" w:type="dxa"/>
            <w:gridSpan w:val="3"/>
            <w:tcBorders>
              <w:top w:val="single" w:sz="6" w:space="0" w:color="000000"/>
              <w:left w:val="single" w:sz="6" w:space="0" w:color="000000"/>
              <w:bottom w:val="single" w:sz="6" w:space="0" w:color="000000"/>
              <w:right w:val="single" w:sz="6" w:space="0" w:color="000000"/>
            </w:tcBorders>
            <w:hideMark/>
          </w:tcPr>
          <w:p w14:paraId="5F9B9A0B" w14:textId="77777777" w:rsidR="00A616B6" w:rsidRPr="004D61DE" w:rsidRDefault="00A616B6" w:rsidP="00111A3A">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20</w:t>
            </w:r>
            <w:r w:rsidR="00111A3A" w:rsidRPr="004D61DE">
              <w:rPr>
                <w:rFonts w:ascii="Times New Roman" w:eastAsia="Times New Roman" w:hAnsi="Times New Roman" w:cs="Times New Roman"/>
                <w:sz w:val="20"/>
                <w:szCs w:val="20"/>
                <w:lang w:val="uk-UA" w:eastAsia="ru-RU"/>
              </w:rPr>
              <w:t>23</w:t>
            </w:r>
            <w:r w:rsidRPr="004D61DE">
              <w:rPr>
                <w:rFonts w:ascii="Times New Roman" w:eastAsia="Times New Roman" w:hAnsi="Times New Roman" w:cs="Times New Roman"/>
                <w:sz w:val="20"/>
                <w:szCs w:val="20"/>
                <w:lang w:eastAsia="ru-RU"/>
              </w:rPr>
              <w:t xml:space="preserve"> р.</w:t>
            </w:r>
          </w:p>
        </w:tc>
      </w:tr>
      <w:tr w:rsidR="004D61DE" w:rsidRPr="004D61DE" w14:paraId="3B8BB179" w14:textId="77777777" w:rsidTr="008B3D34">
        <w:trPr>
          <w:gridAfter w:val="1"/>
          <w:wAfter w:w="253" w:type="dxa"/>
          <w:trHeight w:val="285"/>
        </w:trPr>
        <w:tc>
          <w:tcPr>
            <w:tcW w:w="580" w:type="dxa"/>
            <w:vMerge/>
            <w:tcBorders>
              <w:top w:val="single" w:sz="6" w:space="0" w:color="000000"/>
              <w:left w:val="single" w:sz="6" w:space="0" w:color="000000"/>
              <w:bottom w:val="single" w:sz="6" w:space="0" w:color="000000"/>
              <w:right w:val="single" w:sz="6" w:space="0" w:color="000000"/>
            </w:tcBorders>
            <w:hideMark/>
          </w:tcPr>
          <w:p w14:paraId="70C0F289"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2299" w:type="dxa"/>
            <w:vMerge/>
            <w:tcBorders>
              <w:top w:val="single" w:sz="6" w:space="0" w:color="000000"/>
              <w:left w:val="single" w:sz="6" w:space="0" w:color="000000"/>
              <w:bottom w:val="single" w:sz="6" w:space="0" w:color="000000"/>
              <w:right w:val="single" w:sz="6" w:space="0" w:color="000000"/>
            </w:tcBorders>
            <w:hideMark/>
          </w:tcPr>
          <w:p w14:paraId="352578B7"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1416" w:type="dxa"/>
            <w:gridSpan w:val="2"/>
            <w:vMerge/>
            <w:tcBorders>
              <w:top w:val="single" w:sz="6" w:space="0" w:color="000000"/>
              <w:left w:val="single" w:sz="6" w:space="0" w:color="000000"/>
              <w:bottom w:val="single" w:sz="6" w:space="0" w:color="000000"/>
              <w:right w:val="single" w:sz="6" w:space="0" w:color="000000"/>
            </w:tcBorders>
            <w:hideMark/>
          </w:tcPr>
          <w:p w14:paraId="7994E390"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931" w:type="dxa"/>
            <w:tcBorders>
              <w:top w:val="single" w:sz="6" w:space="0" w:color="000000"/>
              <w:left w:val="single" w:sz="6" w:space="0" w:color="000000"/>
              <w:bottom w:val="single" w:sz="6" w:space="0" w:color="000000"/>
              <w:right w:val="single" w:sz="6" w:space="0" w:color="000000"/>
            </w:tcBorders>
            <w:hideMark/>
          </w:tcPr>
          <w:p w14:paraId="5FEAF868" w14:textId="5D543CC9" w:rsidR="00A616B6" w:rsidRPr="004D61DE" w:rsidRDefault="00A616B6" w:rsidP="00A616B6">
            <w:pPr>
              <w:spacing w:before="150" w:after="150" w:line="240" w:lineRule="auto"/>
              <w:jc w:val="center"/>
              <w:rPr>
                <w:rFonts w:ascii="Times New Roman" w:eastAsia="Times New Roman" w:hAnsi="Times New Roman" w:cs="Times New Roman"/>
                <w:b/>
                <w:bCs/>
                <w:sz w:val="20"/>
                <w:szCs w:val="20"/>
                <w:u w:val="single"/>
                <w:lang w:val="uk-UA" w:eastAsia="ru-RU"/>
              </w:rPr>
            </w:pPr>
            <w:r w:rsidRPr="004D61DE">
              <w:rPr>
                <w:rFonts w:ascii="Times New Roman" w:eastAsia="Times New Roman" w:hAnsi="Times New Roman" w:cs="Times New Roman"/>
                <w:sz w:val="20"/>
                <w:szCs w:val="20"/>
                <w:u w:val="single"/>
                <w:lang w:eastAsia="ru-RU"/>
              </w:rPr>
              <w:br/>
            </w:r>
            <w:r w:rsidR="002764D2" w:rsidRPr="004D61DE">
              <w:rPr>
                <w:rFonts w:ascii="Times New Roman" w:eastAsia="Times New Roman" w:hAnsi="Times New Roman" w:cs="Times New Roman"/>
                <w:b/>
                <w:bCs/>
                <w:sz w:val="20"/>
                <w:szCs w:val="20"/>
                <w:u w:val="single"/>
                <w:lang w:val="uk-UA" w:eastAsia="ru-RU"/>
              </w:rPr>
              <w:t>76.3</w:t>
            </w:r>
          </w:p>
        </w:tc>
        <w:tc>
          <w:tcPr>
            <w:tcW w:w="1152" w:type="dxa"/>
            <w:tcBorders>
              <w:top w:val="single" w:sz="6" w:space="0" w:color="000000"/>
              <w:left w:val="single" w:sz="6" w:space="0" w:color="000000"/>
              <w:bottom w:val="single" w:sz="6" w:space="0" w:color="000000"/>
              <w:right w:val="single" w:sz="6" w:space="0" w:color="000000"/>
            </w:tcBorders>
            <w:hideMark/>
          </w:tcPr>
          <w:p w14:paraId="5448999A" w14:textId="4BC2C023" w:rsidR="00A616B6" w:rsidRPr="004D61DE" w:rsidRDefault="00A616B6" w:rsidP="00A616B6">
            <w:pPr>
              <w:spacing w:before="150" w:after="150" w:line="240" w:lineRule="auto"/>
              <w:jc w:val="center"/>
              <w:rPr>
                <w:rFonts w:ascii="Times New Roman" w:eastAsia="Times New Roman" w:hAnsi="Times New Roman" w:cs="Times New Roman"/>
                <w:b/>
                <w:bCs/>
                <w:sz w:val="20"/>
                <w:szCs w:val="20"/>
                <w:u w:val="single"/>
                <w:lang w:val="uk-UA" w:eastAsia="ru-RU"/>
              </w:rPr>
            </w:pPr>
            <w:r w:rsidRPr="004D61DE">
              <w:rPr>
                <w:rFonts w:ascii="Times New Roman" w:eastAsia="Times New Roman" w:hAnsi="Times New Roman" w:cs="Times New Roman"/>
                <w:sz w:val="20"/>
                <w:szCs w:val="20"/>
                <w:u w:val="single"/>
                <w:lang w:eastAsia="ru-RU"/>
              </w:rPr>
              <w:br/>
            </w:r>
            <w:r w:rsidR="002764D2" w:rsidRPr="004D61DE">
              <w:rPr>
                <w:rFonts w:ascii="Times New Roman" w:eastAsia="Times New Roman" w:hAnsi="Times New Roman" w:cs="Times New Roman"/>
                <w:b/>
                <w:bCs/>
                <w:sz w:val="20"/>
                <w:szCs w:val="20"/>
                <w:u w:val="single"/>
                <w:lang w:val="uk-UA" w:eastAsia="ru-RU"/>
              </w:rPr>
              <w:t>51.3</w:t>
            </w:r>
          </w:p>
        </w:tc>
        <w:tc>
          <w:tcPr>
            <w:tcW w:w="2859" w:type="dxa"/>
            <w:gridSpan w:val="3"/>
            <w:tcBorders>
              <w:top w:val="single" w:sz="6" w:space="0" w:color="000000"/>
              <w:left w:val="single" w:sz="6" w:space="0" w:color="000000"/>
              <w:bottom w:val="single" w:sz="6" w:space="0" w:color="000000"/>
              <w:right w:val="single" w:sz="6" w:space="0" w:color="000000"/>
            </w:tcBorders>
            <w:hideMark/>
          </w:tcPr>
          <w:p w14:paraId="00399166" w14:textId="16C6F8E2" w:rsidR="00A616B6" w:rsidRPr="004D61DE" w:rsidRDefault="00A616B6" w:rsidP="00A616B6">
            <w:pPr>
              <w:spacing w:before="150" w:after="150" w:line="240" w:lineRule="auto"/>
              <w:jc w:val="center"/>
              <w:rPr>
                <w:rFonts w:ascii="Times New Roman" w:eastAsia="Times New Roman" w:hAnsi="Times New Roman" w:cs="Times New Roman"/>
                <w:b/>
                <w:sz w:val="20"/>
                <w:szCs w:val="20"/>
                <w:u w:val="single"/>
                <w:lang w:val="uk-UA" w:eastAsia="ru-RU"/>
              </w:rPr>
            </w:pPr>
            <w:r w:rsidRPr="004D61DE">
              <w:rPr>
                <w:rFonts w:ascii="Times New Roman" w:eastAsia="Times New Roman" w:hAnsi="Times New Roman" w:cs="Times New Roman"/>
                <w:sz w:val="20"/>
                <w:szCs w:val="20"/>
                <w:u w:val="single"/>
                <w:lang w:eastAsia="ru-RU"/>
              </w:rPr>
              <w:br/>
            </w:r>
            <w:r w:rsidR="000F251A" w:rsidRPr="004D61DE">
              <w:rPr>
                <w:rFonts w:ascii="Times New Roman" w:eastAsia="Times New Roman" w:hAnsi="Times New Roman" w:cs="Times New Roman"/>
                <w:b/>
                <w:sz w:val="20"/>
                <w:szCs w:val="20"/>
                <w:u w:val="single"/>
                <w:lang w:val="uk-UA" w:eastAsia="ru-RU"/>
              </w:rPr>
              <w:t>0</w:t>
            </w:r>
            <w:r w:rsidR="00E527D4">
              <w:rPr>
                <w:rFonts w:ascii="Times New Roman" w:eastAsia="Times New Roman" w:hAnsi="Times New Roman" w:cs="Times New Roman"/>
                <w:b/>
                <w:sz w:val="20"/>
                <w:szCs w:val="20"/>
                <w:u w:val="single"/>
                <w:lang w:val="uk-UA" w:eastAsia="ru-RU"/>
              </w:rPr>
              <w:t>,00</w:t>
            </w:r>
          </w:p>
        </w:tc>
      </w:tr>
      <w:tr w:rsidR="004D61DE" w:rsidRPr="004D61DE" w14:paraId="62C47D5E" w14:textId="77777777" w:rsidTr="008B3D34">
        <w:trPr>
          <w:gridAfter w:val="1"/>
          <w:wAfter w:w="253" w:type="dxa"/>
          <w:trHeight w:val="390"/>
        </w:trPr>
        <w:tc>
          <w:tcPr>
            <w:tcW w:w="580" w:type="dxa"/>
            <w:vMerge/>
            <w:tcBorders>
              <w:top w:val="single" w:sz="6" w:space="0" w:color="000000"/>
              <w:left w:val="single" w:sz="6" w:space="0" w:color="000000"/>
              <w:bottom w:val="single" w:sz="6" w:space="0" w:color="000000"/>
              <w:right w:val="single" w:sz="6" w:space="0" w:color="000000"/>
            </w:tcBorders>
            <w:hideMark/>
          </w:tcPr>
          <w:p w14:paraId="79244A5E"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2299" w:type="dxa"/>
            <w:vMerge/>
            <w:tcBorders>
              <w:top w:val="single" w:sz="6" w:space="0" w:color="000000"/>
              <w:left w:val="single" w:sz="6" w:space="0" w:color="000000"/>
              <w:bottom w:val="single" w:sz="6" w:space="0" w:color="000000"/>
              <w:right w:val="single" w:sz="6" w:space="0" w:color="000000"/>
            </w:tcBorders>
            <w:hideMark/>
          </w:tcPr>
          <w:p w14:paraId="0045F775"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1416" w:type="dxa"/>
            <w:gridSpan w:val="2"/>
            <w:vMerge w:val="restart"/>
            <w:tcBorders>
              <w:top w:val="single" w:sz="6" w:space="0" w:color="000000"/>
              <w:left w:val="single" w:sz="6" w:space="0" w:color="000000"/>
              <w:bottom w:val="single" w:sz="6" w:space="0" w:color="000000"/>
              <w:right w:val="single" w:sz="6" w:space="0" w:color="000000"/>
            </w:tcBorders>
            <w:hideMark/>
          </w:tcPr>
          <w:p w14:paraId="1732E7FF"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частка у загальному обсязі видатків, %</w:t>
            </w:r>
          </w:p>
        </w:tc>
        <w:tc>
          <w:tcPr>
            <w:tcW w:w="931" w:type="dxa"/>
            <w:tcBorders>
              <w:top w:val="single" w:sz="6" w:space="0" w:color="000000"/>
              <w:left w:val="single" w:sz="6" w:space="0" w:color="000000"/>
              <w:bottom w:val="single" w:sz="6" w:space="0" w:color="000000"/>
              <w:right w:val="single" w:sz="6" w:space="0" w:color="000000"/>
            </w:tcBorders>
            <w:hideMark/>
          </w:tcPr>
          <w:p w14:paraId="16FAE6BA" w14:textId="77777777" w:rsidR="00A616B6" w:rsidRPr="004D61DE" w:rsidRDefault="00A616B6" w:rsidP="00111A3A">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20</w:t>
            </w:r>
            <w:r w:rsidR="00111A3A" w:rsidRPr="004D61DE">
              <w:rPr>
                <w:rFonts w:ascii="Times New Roman" w:eastAsia="Times New Roman" w:hAnsi="Times New Roman" w:cs="Times New Roman"/>
                <w:sz w:val="20"/>
                <w:szCs w:val="20"/>
                <w:lang w:val="uk-UA" w:eastAsia="ru-RU"/>
              </w:rPr>
              <w:t>21</w:t>
            </w:r>
            <w:r w:rsidRPr="004D61DE">
              <w:rPr>
                <w:rFonts w:ascii="Times New Roman" w:eastAsia="Times New Roman" w:hAnsi="Times New Roman" w:cs="Times New Roman"/>
                <w:sz w:val="20"/>
                <w:szCs w:val="20"/>
                <w:lang w:eastAsia="ru-RU"/>
              </w:rPr>
              <w:t xml:space="preserve"> р.***</w:t>
            </w:r>
          </w:p>
        </w:tc>
        <w:tc>
          <w:tcPr>
            <w:tcW w:w="1152" w:type="dxa"/>
            <w:tcBorders>
              <w:top w:val="single" w:sz="6" w:space="0" w:color="000000"/>
              <w:left w:val="single" w:sz="6" w:space="0" w:color="000000"/>
              <w:bottom w:val="single" w:sz="6" w:space="0" w:color="000000"/>
              <w:right w:val="single" w:sz="6" w:space="0" w:color="000000"/>
            </w:tcBorders>
            <w:hideMark/>
          </w:tcPr>
          <w:p w14:paraId="32721B2F" w14:textId="65DBCED8" w:rsidR="00A616B6" w:rsidRPr="004D61DE" w:rsidRDefault="00A616B6" w:rsidP="00BC2949">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20</w:t>
            </w:r>
            <w:r w:rsidR="00111A3A" w:rsidRPr="004D61DE">
              <w:rPr>
                <w:rFonts w:ascii="Times New Roman" w:eastAsia="Times New Roman" w:hAnsi="Times New Roman" w:cs="Times New Roman"/>
                <w:sz w:val="20"/>
                <w:szCs w:val="20"/>
                <w:lang w:val="uk-UA" w:eastAsia="ru-RU"/>
              </w:rPr>
              <w:t>22</w:t>
            </w:r>
            <w:r w:rsidRPr="004D61DE">
              <w:rPr>
                <w:rFonts w:ascii="Times New Roman" w:eastAsia="Times New Roman" w:hAnsi="Times New Roman" w:cs="Times New Roman"/>
                <w:sz w:val="20"/>
                <w:szCs w:val="20"/>
                <w:lang w:eastAsia="ru-RU"/>
              </w:rPr>
              <w:t>р.***</w:t>
            </w:r>
          </w:p>
        </w:tc>
        <w:tc>
          <w:tcPr>
            <w:tcW w:w="2859" w:type="dxa"/>
            <w:gridSpan w:val="3"/>
            <w:tcBorders>
              <w:top w:val="single" w:sz="6" w:space="0" w:color="000000"/>
              <w:left w:val="single" w:sz="6" w:space="0" w:color="000000"/>
              <w:bottom w:val="single" w:sz="6" w:space="0" w:color="000000"/>
              <w:right w:val="single" w:sz="6" w:space="0" w:color="000000"/>
            </w:tcBorders>
            <w:hideMark/>
          </w:tcPr>
          <w:p w14:paraId="5E89AD26" w14:textId="77777777" w:rsidR="00A616B6" w:rsidRPr="004D61DE" w:rsidRDefault="00A616B6" w:rsidP="00111A3A">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20</w:t>
            </w:r>
            <w:r w:rsidR="00111A3A" w:rsidRPr="004D61DE">
              <w:rPr>
                <w:rFonts w:ascii="Times New Roman" w:eastAsia="Times New Roman" w:hAnsi="Times New Roman" w:cs="Times New Roman"/>
                <w:sz w:val="20"/>
                <w:szCs w:val="20"/>
                <w:lang w:val="uk-UA" w:eastAsia="ru-RU"/>
              </w:rPr>
              <w:t>23</w:t>
            </w:r>
            <w:r w:rsidRPr="004D61DE">
              <w:rPr>
                <w:rFonts w:ascii="Times New Roman" w:eastAsia="Times New Roman" w:hAnsi="Times New Roman" w:cs="Times New Roman"/>
                <w:sz w:val="20"/>
                <w:szCs w:val="20"/>
                <w:lang w:eastAsia="ru-RU"/>
              </w:rPr>
              <w:t xml:space="preserve"> р.</w:t>
            </w:r>
          </w:p>
        </w:tc>
      </w:tr>
      <w:tr w:rsidR="004D61DE" w:rsidRPr="004D61DE" w14:paraId="10D04291" w14:textId="77777777" w:rsidTr="008B3D34">
        <w:trPr>
          <w:gridAfter w:val="1"/>
          <w:wAfter w:w="253" w:type="dxa"/>
          <w:trHeight w:val="390"/>
        </w:trPr>
        <w:tc>
          <w:tcPr>
            <w:tcW w:w="580" w:type="dxa"/>
            <w:vMerge/>
            <w:tcBorders>
              <w:top w:val="single" w:sz="6" w:space="0" w:color="000000"/>
              <w:left w:val="single" w:sz="6" w:space="0" w:color="000000"/>
              <w:bottom w:val="single" w:sz="6" w:space="0" w:color="000000"/>
              <w:right w:val="single" w:sz="6" w:space="0" w:color="000000"/>
            </w:tcBorders>
            <w:hideMark/>
          </w:tcPr>
          <w:p w14:paraId="270A74F0"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2299" w:type="dxa"/>
            <w:vMerge/>
            <w:tcBorders>
              <w:top w:val="single" w:sz="6" w:space="0" w:color="000000"/>
              <w:left w:val="single" w:sz="6" w:space="0" w:color="000000"/>
              <w:bottom w:val="single" w:sz="6" w:space="0" w:color="000000"/>
              <w:right w:val="single" w:sz="6" w:space="0" w:color="000000"/>
            </w:tcBorders>
            <w:hideMark/>
          </w:tcPr>
          <w:p w14:paraId="5734E358"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1416" w:type="dxa"/>
            <w:gridSpan w:val="2"/>
            <w:vMerge/>
            <w:tcBorders>
              <w:top w:val="single" w:sz="6" w:space="0" w:color="000000"/>
              <w:left w:val="single" w:sz="6" w:space="0" w:color="000000"/>
              <w:bottom w:val="single" w:sz="6" w:space="0" w:color="000000"/>
              <w:right w:val="single" w:sz="6" w:space="0" w:color="000000"/>
            </w:tcBorders>
            <w:hideMark/>
          </w:tcPr>
          <w:p w14:paraId="23027DBD"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931" w:type="dxa"/>
            <w:tcBorders>
              <w:top w:val="single" w:sz="6" w:space="0" w:color="000000"/>
              <w:left w:val="single" w:sz="6" w:space="0" w:color="000000"/>
              <w:bottom w:val="single" w:sz="6" w:space="0" w:color="000000"/>
              <w:right w:val="single" w:sz="6" w:space="0" w:color="000000"/>
            </w:tcBorders>
            <w:hideMark/>
          </w:tcPr>
          <w:p w14:paraId="319E7C2D" w14:textId="17679762" w:rsidR="00A616B6" w:rsidRPr="004D61DE" w:rsidRDefault="00A616B6" w:rsidP="00A616B6">
            <w:pPr>
              <w:spacing w:before="150" w:after="150" w:line="240" w:lineRule="auto"/>
              <w:jc w:val="center"/>
              <w:rPr>
                <w:rFonts w:ascii="Times New Roman" w:eastAsia="Times New Roman" w:hAnsi="Times New Roman" w:cs="Times New Roman"/>
                <w:b/>
                <w:bCs/>
                <w:sz w:val="20"/>
                <w:szCs w:val="20"/>
                <w:u w:val="single"/>
                <w:lang w:val="uk-UA" w:eastAsia="ru-RU"/>
              </w:rPr>
            </w:pPr>
            <w:r w:rsidRPr="004D61DE">
              <w:rPr>
                <w:rFonts w:ascii="Times New Roman" w:eastAsia="Times New Roman" w:hAnsi="Times New Roman" w:cs="Times New Roman"/>
                <w:sz w:val="20"/>
                <w:szCs w:val="20"/>
                <w:u w:val="single"/>
                <w:lang w:eastAsia="ru-RU"/>
              </w:rPr>
              <w:br/>
            </w:r>
            <w:r w:rsidR="00E160B8" w:rsidRPr="004D61DE">
              <w:rPr>
                <w:rFonts w:ascii="Times New Roman" w:eastAsia="Times New Roman" w:hAnsi="Times New Roman" w:cs="Times New Roman"/>
                <w:b/>
                <w:bCs/>
                <w:sz w:val="20"/>
                <w:szCs w:val="20"/>
                <w:u w:val="single"/>
                <w:lang w:val="uk-UA" w:eastAsia="ru-RU"/>
              </w:rPr>
              <w:t>1%</w:t>
            </w:r>
          </w:p>
        </w:tc>
        <w:tc>
          <w:tcPr>
            <w:tcW w:w="1152" w:type="dxa"/>
            <w:tcBorders>
              <w:top w:val="single" w:sz="6" w:space="0" w:color="000000"/>
              <w:left w:val="single" w:sz="6" w:space="0" w:color="000000"/>
              <w:bottom w:val="single" w:sz="6" w:space="0" w:color="000000"/>
              <w:right w:val="single" w:sz="6" w:space="0" w:color="000000"/>
            </w:tcBorders>
            <w:hideMark/>
          </w:tcPr>
          <w:p w14:paraId="280E8CE3" w14:textId="261FA352" w:rsidR="00A616B6" w:rsidRPr="004D61DE" w:rsidRDefault="00A616B6" w:rsidP="00A616B6">
            <w:pPr>
              <w:spacing w:before="150" w:after="150" w:line="240" w:lineRule="auto"/>
              <w:jc w:val="center"/>
              <w:rPr>
                <w:rFonts w:ascii="Times New Roman" w:eastAsia="Times New Roman" w:hAnsi="Times New Roman" w:cs="Times New Roman"/>
                <w:b/>
                <w:bCs/>
                <w:sz w:val="20"/>
                <w:szCs w:val="20"/>
                <w:u w:val="single"/>
                <w:lang w:val="uk-UA" w:eastAsia="ru-RU"/>
              </w:rPr>
            </w:pPr>
            <w:r w:rsidRPr="004D61DE">
              <w:rPr>
                <w:rFonts w:ascii="Times New Roman" w:eastAsia="Times New Roman" w:hAnsi="Times New Roman" w:cs="Times New Roman"/>
                <w:sz w:val="20"/>
                <w:szCs w:val="20"/>
                <w:u w:val="single"/>
                <w:lang w:eastAsia="ru-RU"/>
              </w:rPr>
              <w:br/>
            </w:r>
            <w:r w:rsidR="00E160B8" w:rsidRPr="004D61DE">
              <w:rPr>
                <w:rFonts w:ascii="Times New Roman" w:eastAsia="Times New Roman" w:hAnsi="Times New Roman" w:cs="Times New Roman"/>
                <w:b/>
                <w:bCs/>
                <w:sz w:val="20"/>
                <w:szCs w:val="20"/>
                <w:u w:val="single"/>
                <w:lang w:val="uk-UA" w:eastAsia="ru-RU"/>
              </w:rPr>
              <w:t>0,5%</w:t>
            </w:r>
          </w:p>
        </w:tc>
        <w:tc>
          <w:tcPr>
            <w:tcW w:w="2859" w:type="dxa"/>
            <w:gridSpan w:val="3"/>
            <w:tcBorders>
              <w:top w:val="single" w:sz="6" w:space="0" w:color="000000"/>
              <w:left w:val="single" w:sz="6" w:space="0" w:color="000000"/>
              <w:bottom w:val="single" w:sz="6" w:space="0" w:color="000000"/>
              <w:right w:val="single" w:sz="6" w:space="0" w:color="000000"/>
            </w:tcBorders>
            <w:hideMark/>
          </w:tcPr>
          <w:p w14:paraId="513F9F54" w14:textId="3CC7828C" w:rsidR="00A616B6" w:rsidRPr="004D61DE" w:rsidRDefault="00A616B6" w:rsidP="00A616B6">
            <w:pPr>
              <w:spacing w:before="150" w:after="150" w:line="240" w:lineRule="auto"/>
              <w:jc w:val="center"/>
              <w:rPr>
                <w:rFonts w:ascii="Times New Roman" w:eastAsia="Times New Roman" w:hAnsi="Times New Roman" w:cs="Times New Roman"/>
                <w:b/>
                <w:sz w:val="20"/>
                <w:szCs w:val="20"/>
                <w:u w:val="single"/>
                <w:lang w:val="uk-UA" w:eastAsia="ru-RU"/>
              </w:rPr>
            </w:pPr>
            <w:r w:rsidRPr="004D61DE">
              <w:rPr>
                <w:rFonts w:ascii="Times New Roman" w:eastAsia="Times New Roman" w:hAnsi="Times New Roman" w:cs="Times New Roman"/>
                <w:sz w:val="20"/>
                <w:szCs w:val="20"/>
                <w:u w:val="single"/>
                <w:lang w:eastAsia="ru-RU"/>
              </w:rPr>
              <w:br/>
            </w:r>
            <w:r w:rsidR="000F251A" w:rsidRPr="004D61DE">
              <w:rPr>
                <w:rFonts w:ascii="Times New Roman" w:eastAsia="Times New Roman" w:hAnsi="Times New Roman" w:cs="Times New Roman"/>
                <w:b/>
                <w:sz w:val="20"/>
                <w:szCs w:val="20"/>
                <w:u w:val="single"/>
                <w:lang w:val="uk-UA" w:eastAsia="ru-RU"/>
              </w:rPr>
              <w:t>0</w:t>
            </w:r>
            <w:r w:rsidR="00E527D4">
              <w:rPr>
                <w:rFonts w:ascii="Times New Roman" w:eastAsia="Times New Roman" w:hAnsi="Times New Roman" w:cs="Times New Roman"/>
                <w:b/>
                <w:sz w:val="20"/>
                <w:szCs w:val="20"/>
                <w:u w:val="single"/>
                <w:lang w:val="uk-UA" w:eastAsia="ru-RU"/>
              </w:rPr>
              <w:t>%</w:t>
            </w:r>
          </w:p>
        </w:tc>
      </w:tr>
      <w:tr w:rsidR="004D61DE" w:rsidRPr="004D61DE" w14:paraId="3FC36242" w14:textId="77777777" w:rsidTr="008B3D34">
        <w:trPr>
          <w:gridAfter w:val="1"/>
          <w:wAfter w:w="253" w:type="dxa"/>
          <w:trHeight w:val="60"/>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2096817B"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lastRenderedPageBreak/>
              <w:t>1.2.8</w:t>
            </w:r>
          </w:p>
        </w:tc>
        <w:tc>
          <w:tcPr>
            <w:tcW w:w="2299" w:type="dxa"/>
            <w:vMerge w:val="restart"/>
            <w:tcBorders>
              <w:top w:val="single" w:sz="6" w:space="0" w:color="000000"/>
              <w:left w:val="single" w:sz="6" w:space="0" w:color="000000"/>
              <w:bottom w:val="single" w:sz="6" w:space="0" w:color="000000"/>
              <w:right w:val="single" w:sz="6" w:space="0" w:color="000000"/>
            </w:tcBorders>
            <w:hideMark/>
          </w:tcPr>
          <w:p w14:paraId="48F20621"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вжиття заходів (заявки, листи, участь у конкурсах тощо) надавачами соціальних послуг комунального сектору щодо залучення коштів та інших ресурсів від грантодавців, благодійників, для забезпечення населення соціальними послугами*</w:t>
            </w:r>
          </w:p>
        </w:tc>
        <w:tc>
          <w:tcPr>
            <w:tcW w:w="4805" w:type="dxa"/>
            <w:gridSpan w:val="6"/>
            <w:tcBorders>
              <w:top w:val="single" w:sz="6" w:space="0" w:color="000000"/>
              <w:left w:val="single" w:sz="6" w:space="0" w:color="000000"/>
              <w:bottom w:val="single" w:sz="6" w:space="0" w:color="000000"/>
              <w:right w:val="single" w:sz="6" w:space="0" w:color="000000"/>
            </w:tcBorders>
            <w:hideMark/>
          </w:tcPr>
          <w:p w14:paraId="07E1ED8B"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Не вживалися</w:t>
            </w:r>
          </w:p>
        </w:tc>
        <w:tc>
          <w:tcPr>
            <w:tcW w:w="1553" w:type="dxa"/>
            <w:tcBorders>
              <w:top w:val="single" w:sz="6" w:space="0" w:color="000000"/>
              <w:left w:val="single" w:sz="6" w:space="0" w:color="000000"/>
              <w:bottom w:val="single" w:sz="6" w:space="0" w:color="000000"/>
              <w:right w:val="single" w:sz="6" w:space="0" w:color="000000"/>
            </w:tcBorders>
            <w:hideMark/>
          </w:tcPr>
          <w:p w14:paraId="0162A0E7"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7C233F6D" w14:textId="77777777" w:rsidTr="008B3D34">
        <w:trPr>
          <w:gridAfter w:val="1"/>
          <w:wAfter w:w="253" w:type="dxa"/>
          <w:trHeight w:val="60"/>
        </w:trPr>
        <w:tc>
          <w:tcPr>
            <w:tcW w:w="580" w:type="dxa"/>
            <w:vMerge/>
            <w:tcBorders>
              <w:top w:val="single" w:sz="6" w:space="0" w:color="000000"/>
              <w:left w:val="single" w:sz="6" w:space="0" w:color="000000"/>
              <w:bottom w:val="single" w:sz="6" w:space="0" w:color="000000"/>
              <w:right w:val="single" w:sz="6" w:space="0" w:color="000000"/>
            </w:tcBorders>
            <w:hideMark/>
          </w:tcPr>
          <w:p w14:paraId="459D5B7D"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2299" w:type="dxa"/>
            <w:vMerge/>
            <w:tcBorders>
              <w:top w:val="single" w:sz="6" w:space="0" w:color="000000"/>
              <w:left w:val="single" w:sz="6" w:space="0" w:color="000000"/>
              <w:bottom w:val="single" w:sz="6" w:space="0" w:color="000000"/>
              <w:right w:val="single" w:sz="6" w:space="0" w:color="000000"/>
            </w:tcBorders>
            <w:hideMark/>
          </w:tcPr>
          <w:p w14:paraId="40CBA3BA"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4805" w:type="dxa"/>
            <w:gridSpan w:val="6"/>
            <w:tcBorders>
              <w:top w:val="single" w:sz="6" w:space="0" w:color="000000"/>
              <w:left w:val="single" w:sz="6" w:space="0" w:color="000000"/>
              <w:bottom w:val="single" w:sz="6" w:space="0" w:color="000000"/>
              <w:right w:val="single" w:sz="6" w:space="0" w:color="000000"/>
            </w:tcBorders>
            <w:hideMark/>
          </w:tcPr>
          <w:p w14:paraId="5F54DDD3"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Вживалися заходи, але допомоги не одержано</w:t>
            </w:r>
          </w:p>
        </w:tc>
        <w:tc>
          <w:tcPr>
            <w:tcW w:w="1553" w:type="dxa"/>
            <w:tcBorders>
              <w:top w:val="single" w:sz="6" w:space="0" w:color="000000"/>
              <w:left w:val="single" w:sz="6" w:space="0" w:color="000000"/>
              <w:bottom w:val="single" w:sz="6" w:space="0" w:color="000000"/>
              <w:right w:val="single" w:sz="6" w:space="0" w:color="000000"/>
            </w:tcBorders>
            <w:hideMark/>
          </w:tcPr>
          <w:p w14:paraId="55CEDDE3"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1EAF3222" w14:textId="77777777" w:rsidTr="008B3D34">
        <w:trPr>
          <w:gridAfter w:val="1"/>
          <w:wAfter w:w="253" w:type="dxa"/>
          <w:trHeight w:val="60"/>
        </w:trPr>
        <w:tc>
          <w:tcPr>
            <w:tcW w:w="580" w:type="dxa"/>
            <w:vMerge/>
            <w:tcBorders>
              <w:top w:val="single" w:sz="6" w:space="0" w:color="000000"/>
              <w:left w:val="single" w:sz="6" w:space="0" w:color="000000"/>
              <w:bottom w:val="single" w:sz="6" w:space="0" w:color="000000"/>
              <w:right w:val="single" w:sz="6" w:space="0" w:color="000000"/>
            </w:tcBorders>
            <w:hideMark/>
          </w:tcPr>
          <w:p w14:paraId="6F45435D"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2299" w:type="dxa"/>
            <w:vMerge/>
            <w:tcBorders>
              <w:top w:val="single" w:sz="6" w:space="0" w:color="000000"/>
              <w:left w:val="single" w:sz="6" w:space="0" w:color="000000"/>
              <w:bottom w:val="single" w:sz="6" w:space="0" w:color="000000"/>
              <w:right w:val="single" w:sz="6" w:space="0" w:color="000000"/>
            </w:tcBorders>
            <w:hideMark/>
          </w:tcPr>
          <w:p w14:paraId="4F362FE9"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4805" w:type="dxa"/>
            <w:gridSpan w:val="6"/>
            <w:tcBorders>
              <w:top w:val="single" w:sz="6" w:space="0" w:color="000000"/>
              <w:left w:val="single" w:sz="6" w:space="0" w:color="000000"/>
              <w:bottom w:val="single" w:sz="6" w:space="0" w:color="000000"/>
              <w:right w:val="single" w:sz="6" w:space="0" w:color="000000"/>
            </w:tcBorders>
            <w:hideMark/>
          </w:tcPr>
          <w:p w14:paraId="6CD8D17D" w14:textId="77777777" w:rsidR="00A616B6" w:rsidRPr="004D61DE" w:rsidRDefault="00A616B6" w:rsidP="00A616B6">
            <w:pPr>
              <w:spacing w:before="150" w:after="150" w:line="240" w:lineRule="auto"/>
              <w:rPr>
                <w:rFonts w:ascii="Times New Roman" w:eastAsia="Times New Roman" w:hAnsi="Times New Roman" w:cs="Times New Roman"/>
                <w:b/>
                <w:sz w:val="20"/>
                <w:szCs w:val="20"/>
                <w:u w:val="single"/>
                <w:lang w:eastAsia="ru-RU"/>
              </w:rPr>
            </w:pPr>
            <w:r w:rsidRPr="004D61DE">
              <w:rPr>
                <w:rFonts w:ascii="Times New Roman" w:eastAsia="Times New Roman" w:hAnsi="Times New Roman" w:cs="Times New Roman"/>
                <w:b/>
                <w:sz w:val="20"/>
                <w:szCs w:val="20"/>
                <w:u w:val="single"/>
                <w:lang w:eastAsia="ru-RU"/>
              </w:rPr>
              <w:t>Залучено натуральну допомогу</w:t>
            </w:r>
            <w:r w:rsidRPr="004D61DE">
              <w:rPr>
                <w:rFonts w:ascii="Times New Roman" w:eastAsia="Times New Roman" w:hAnsi="Times New Roman" w:cs="Times New Roman"/>
                <w:b/>
                <w:sz w:val="20"/>
                <w:szCs w:val="20"/>
                <w:u w:val="single"/>
                <w:lang w:eastAsia="ru-RU"/>
              </w:rPr>
              <w:br/>
              <w:t>від благодійників за результатами вжитих заходів</w:t>
            </w:r>
          </w:p>
        </w:tc>
        <w:tc>
          <w:tcPr>
            <w:tcW w:w="1553" w:type="dxa"/>
            <w:tcBorders>
              <w:top w:val="single" w:sz="6" w:space="0" w:color="000000"/>
              <w:left w:val="single" w:sz="6" w:space="0" w:color="000000"/>
              <w:bottom w:val="single" w:sz="6" w:space="0" w:color="000000"/>
              <w:right w:val="single" w:sz="6" w:space="0" w:color="000000"/>
            </w:tcBorders>
            <w:hideMark/>
          </w:tcPr>
          <w:p w14:paraId="54E98C10" w14:textId="39AAD9B6" w:rsidR="00A616B6" w:rsidRPr="004D61DE" w:rsidRDefault="00E527D4" w:rsidP="00A616B6">
            <w:pPr>
              <w:spacing w:before="150" w:after="150" w:line="240" w:lineRule="auto"/>
              <w:jc w:val="center"/>
              <w:rPr>
                <w:rFonts w:ascii="Times New Roman" w:eastAsia="Times New Roman" w:hAnsi="Times New Roman" w:cs="Times New Roman"/>
                <w:b/>
                <w:sz w:val="20"/>
                <w:szCs w:val="20"/>
                <w:lang w:val="uk-UA" w:eastAsia="ru-RU"/>
              </w:rPr>
            </w:pPr>
            <w:r>
              <w:rPr>
                <w:rFonts w:ascii="Times New Roman" w:eastAsia="Times New Roman" w:hAnsi="Times New Roman" w:cs="Times New Roman"/>
                <w:b/>
                <w:sz w:val="20"/>
                <w:szCs w:val="20"/>
                <w:lang w:val="uk-UA" w:eastAsia="ru-RU"/>
              </w:rPr>
              <w:t>+</w:t>
            </w:r>
          </w:p>
        </w:tc>
      </w:tr>
      <w:tr w:rsidR="004D61DE" w:rsidRPr="004D61DE" w14:paraId="681F9A8A" w14:textId="77777777" w:rsidTr="008B3D34">
        <w:trPr>
          <w:gridAfter w:val="1"/>
          <w:wAfter w:w="253" w:type="dxa"/>
          <w:trHeight w:val="60"/>
        </w:trPr>
        <w:tc>
          <w:tcPr>
            <w:tcW w:w="580" w:type="dxa"/>
            <w:vMerge/>
            <w:tcBorders>
              <w:top w:val="single" w:sz="6" w:space="0" w:color="000000"/>
              <w:left w:val="single" w:sz="6" w:space="0" w:color="000000"/>
              <w:bottom w:val="single" w:sz="6" w:space="0" w:color="000000"/>
              <w:right w:val="single" w:sz="6" w:space="0" w:color="000000"/>
            </w:tcBorders>
            <w:hideMark/>
          </w:tcPr>
          <w:p w14:paraId="4223008B"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2299" w:type="dxa"/>
            <w:vMerge/>
            <w:tcBorders>
              <w:top w:val="single" w:sz="6" w:space="0" w:color="000000"/>
              <w:left w:val="single" w:sz="6" w:space="0" w:color="000000"/>
              <w:bottom w:val="single" w:sz="6" w:space="0" w:color="000000"/>
              <w:right w:val="single" w:sz="6" w:space="0" w:color="000000"/>
            </w:tcBorders>
            <w:hideMark/>
          </w:tcPr>
          <w:p w14:paraId="53D8A531"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4805" w:type="dxa"/>
            <w:gridSpan w:val="6"/>
            <w:tcBorders>
              <w:top w:val="single" w:sz="6" w:space="0" w:color="000000"/>
              <w:left w:val="single" w:sz="6" w:space="0" w:color="000000"/>
              <w:bottom w:val="single" w:sz="6" w:space="0" w:color="000000"/>
              <w:right w:val="single" w:sz="6" w:space="0" w:color="000000"/>
            </w:tcBorders>
            <w:hideMark/>
          </w:tcPr>
          <w:p w14:paraId="39463AB1"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Залучено фінансову допомогу</w:t>
            </w:r>
            <w:r w:rsidRPr="004D61DE">
              <w:rPr>
                <w:rFonts w:ascii="Times New Roman" w:eastAsia="Times New Roman" w:hAnsi="Times New Roman" w:cs="Times New Roman"/>
                <w:sz w:val="20"/>
                <w:szCs w:val="20"/>
                <w:lang w:eastAsia="ru-RU"/>
              </w:rPr>
              <w:br/>
              <w:t>від благодійників за результатами вжитих заходів</w:t>
            </w:r>
          </w:p>
        </w:tc>
        <w:tc>
          <w:tcPr>
            <w:tcW w:w="1553" w:type="dxa"/>
            <w:tcBorders>
              <w:top w:val="single" w:sz="6" w:space="0" w:color="000000"/>
              <w:left w:val="single" w:sz="6" w:space="0" w:color="000000"/>
              <w:bottom w:val="single" w:sz="6" w:space="0" w:color="000000"/>
              <w:right w:val="single" w:sz="6" w:space="0" w:color="000000"/>
            </w:tcBorders>
            <w:hideMark/>
          </w:tcPr>
          <w:p w14:paraId="564675BC"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5C6C5BCD" w14:textId="77777777" w:rsidTr="008B3D34">
        <w:trPr>
          <w:gridAfter w:val="1"/>
          <w:wAfter w:w="253" w:type="dxa"/>
          <w:trHeight w:val="60"/>
        </w:trPr>
        <w:tc>
          <w:tcPr>
            <w:tcW w:w="580" w:type="dxa"/>
            <w:vMerge/>
            <w:tcBorders>
              <w:top w:val="single" w:sz="6" w:space="0" w:color="000000"/>
              <w:left w:val="single" w:sz="6" w:space="0" w:color="000000"/>
              <w:bottom w:val="single" w:sz="6" w:space="0" w:color="000000"/>
              <w:right w:val="single" w:sz="6" w:space="0" w:color="000000"/>
            </w:tcBorders>
            <w:hideMark/>
          </w:tcPr>
          <w:p w14:paraId="1F7899E5"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70B4A009" w14:textId="6728746A" w:rsidR="00A616B6" w:rsidRPr="004D61DE" w:rsidRDefault="00A616B6" w:rsidP="00E54045">
            <w:pPr>
              <w:spacing w:before="150" w:after="150" w:line="240" w:lineRule="auto"/>
              <w:jc w:val="both"/>
              <w:rPr>
                <w:rFonts w:ascii="Times New Roman" w:eastAsia="Times New Roman" w:hAnsi="Times New Roman" w:cs="Times New Roman"/>
                <w:sz w:val="20"/>
                <w:szCs w:val="20"/>
                <w:lang w:val="uk-UA" w:eastAsia="ru-RU"/>
              </w:rPr>
            </w:pPr>
            <w:r w:rsidRPr="004D61DE">
              <w:rPr>
                <w:rFonts w:ascii="Times New Roman" w:eastAsia="Times New Roman" w:hAnsi="Times New Roman" w:cs="Times New Roman"/>
                <w:sz w:val="20"/>
                <w:szCs w:val="20"/>
                <w:lang w:eastAsia="ru-RU"/>
              </w:rPr>
              <w:t>Коментар до пункту 1.2.8</w:t>
            </w:r>
            <w:r w:rsidR="00BC2949" w:rsidRPr="004D61DE">
              <w:rPr>
                <w:rFonts w:ascii="Times New Roman" w:eastAsia="Times New Roman" w:hAnsi="Times New Roman" w:cs="Times New Roman"/>
                <w:b/>
                <w:bCs/>
                <w:i/>
                <w:iCs/>
                <w:sz w:val="20"/>
                <w:szCs w:val="20"/>
                <w:lang w:val="uk-UA" w:eastAsia="ru-RU"/>
              </w:rPr>
              <w:t xml:space="preserve">  </w:t>
            </w:r>
            <w:r w:rsidR="00BC2949" w:rsidRPr="004D61DE">
              <w:rPr>
                <w:rFonts w:ascii="Times New Roman" w:eastAsia="Times New Roman" w:hAnsi="Times New Roman" w:cs="Times New Roman"/>
                <w:b/>
                <w:bCs/>
                <w:iCs/>
                <w:sz w:val="20"/>
                <w:szCs w:val="20"/>
                <w:lang w:val="uk-UA" w:eastAsia="ru-RU"/>
              </w:rPr>
              <w:t>У 2023 році за сприянням БО «Українська освітня платформа</w:t>
            </w:r>
            <w:r w:rsidR="002D20B1" w:rsidRPr="004D61DE">
              <w:rPr>
                <w:rFonts w:ascii="Times New Roman" w:eastAsia="Times New Roman" w:hAnsi="Times New Roman" w:cs="Times New Roman"/>
                <w:b/>
                <w:bCs/>
                <w:iCs/>
                <w:sz w:val="20"/>
                <w:szCs w:val="20"/>
                <w:lang w:val="uk-UA" w:eastAsia="ru-RU"/>
              </w:rPr>
              <w:t xml:space="preserve">» </w:t>
            </w:r>
            <w:r w:rsidR="00BC2949" w:rsidRPr="004D61DE">
              <w:rPr>
                <w:rFonts w:ascii="Times New Roman" w:eastAsia="Times New Roman" w:hAnsi="Times New Roman" w:cs="Times New Roman"/>
                <w:b/>
                <w:bCs/>
                <w:iCs/>
                <w:sz w:val="20"/>
                <w:szCs w:val="20"/>
                <w:lang w:val="uk-UA" w:eastAsia="ru-RU"/>
              </w:rPr>
              <w:t xml:space="preserve"> та БФ «Глоба 22» відк</w:t>
            </w:r>
            <w:r w:rsidR="002D20B1" w:rsidRPr="004D61DE">
              <w:rPr>
                <w:rFonts w:ascii="Times New Roman" w:eastAsia="Times New Roman" w:hAnsi="Times New Roman" w:cs="Times New Roman"/>
                <w:b/>
                <w:bCs/>
                <w:iCs/>
                <w:sz w:val="20"/>
                <w:szCs w:val="20"/>
                <w:lang w:val="uk-UA" w:eastAsia="ru-RU"/>
              </w:rPr>
              <w:t>р</w:t>
            </w:r>
            <w:r w:rsidR="00BC2949" w:rsidRPr="004D61DE">
              <w:rPr>
                <w:rFonts w:ascii="Times New Roman" w:eastAsia="Times New Roman" w:hAnsi="Times New Roman" w:cs="Times New Roman"/>
                <w:b/>
                <w:bCs/>
                <w:iCs/>
                <w:sz w:val="20"/>
                <w:szCs w:val="20"/>
                <w:lang w:val="uk-UA" w:eastAsia="ru-RU"/>
              </w:rPr>
              <w:t>ит</w:t>
            </w:r>
            <w:r w:rsidR="002D20B1" w:rsidRPr="004D61DE">
              <w:rPr>
                <w:rFonts w:ascii="Times New Roman" w:eastAsia="Times New Roman" w:hAnsi="Times New Roman" w:cs="Times New Roman"/>
                <w:b/>
                <w:bCs/>
                <w:iCs/>
                <w:sz w:val="20"/>
                <w:szCs w:val="20"/>
                <w:lang w:val="uk-UA" w:eastAsia="ru-RU"/>
              </w:rPr>
              <w:t>о</w:t>
            </w:r>
            <w:r w:rsidR="00BC2949" w:rsidRPr="004D61DE">
              <w:rPr>
                <w:rFonts w:ascii="Times New Roman" w:eastAsia="Times New Roman" w:hAnsi="Times New Roman" w:cs="Times New Roman"/>
                <w:b/>
                <w:bCs/>
                <w:iCs/>
                <w:sz w:val="20"/>
                <w:szCs w:val="20"/>
                <w:lang w:val="uk-UA" w:eastAsia="ru-RU"/>
              </w:rPr>
              <w:t xml:space="preserve"> та облаштовано простір «На філіжанку кави з психологом» для надання психологічної підтримки підліткам.</w:t>
            </w:r>
          </w:p>
        </w:tc>
      </w:tr>
      <w:tr w:rsidR="004D61DE" w:rsidRPr="004D61DE" w14:paraId="02277C90" w14:textId="77777777" w:rsidTr="008B3D34">
        <w:trPr>
          <w:gridAfter w:val="1"/>
          <w:wAfter w:w="253" w:type="dxa"/>
          <w:trHeight w:val="60"/>
        </w:trPr>
        <w:tc>
          <w:tcPr>
            <w:tcW w:w="580" w:type="dxa"/>
            <w:tcBorders>
              <w:top w:val="single" w:sz="6" w:space="0" w:color="000000"/>
              <w:left w:val="single" w:sz="6" w:space="0" w:color="000000"/>
              <w:bottom w:val="single" w:sz="6" w:space="0" w:color="000000"/>
              <w:right w:val="single" w:sz="6" w:space="0" w:color="000000"/>
            </w:tcBorders>
            <w:hideMark/>
          </w:tcPr>
          <w:p w14:paraId="440A9BEB"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b/>
                <w:bCs/>
                <w:i/>
                <w:iCs/>
                <w:sz w:val="20"/>
                <w:szCs w:val="20"/>
                <w:lang w:eastAsia="ru-RU"/>
              </w:rPr>
              <w:t>1.3</w:t>
            </w: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660C550B"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b/>
                <w:bCs/>
                <w:i/>
                <w:iCs/>
                <w:sz w:val="20"/>
                <w:szCs w:val="20"/>
                <w:lang w:eastAsia="ru-RU"/>
              </w:rPr>
              <w:t>Залучення надавачів соціальних послуг недержавного сектору до надання соціальних послуг у територіальній громаді</w:t>
            </w:r>
          </w:p>
        </w:tc>
      </w:tr>
      <w:tr w:rsidR="004D61DE" w:rsidRPr="004D61DE" w14:paraId="509F72F0" w14:textId="77777777" w:rsidTr="008B3D34">
        <w:trPr>
          <w:gridAfter w:val="1"/>
          <w:wAfter w:w="253" w:type="dxa"/>
          <w:trHeight w:val="60"/>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3FE25390"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1.3.1</w:t>
            </w:r>
          </w:p>
        </w:tc>
        <w:tc>
          <w:tcPr>
            <w:tcW w:w="5798" w:type="dxa"/>
            <w:gridSpan w:val="5"/>
            <w:vMerge w:val="restart"/>
            <w:tcBorders>
              <w:top w:val="single" w:sz="6" w:space="0" w:color="000000"/>
              <w:left w:val="single" w:sz="6" w:space="0" w:color="000000"/>
              <w:bottom w:val="single" w:sz="6" w:space="0" w:color="000000"/>
              <w:right w:val="single" w:sz="6" w:space="0" w:color="000000"/>
            </w:tcBorders>
            <w:hideMark/>
          </w:tcPr>
          <w:p w14:paraId="68AC9E71"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укладено угоди (договори) з надавачами соціальних послуг недержавного сектору щодо надання соціальних послуг*</w:t>
            </w:r>
          </w:p>
        </w:tc>
        <w:tc>
          <w:tcPr>
            <w:tcW w:w="1306" w:type="dxa"/>
            <w:gridSpan w:val="2"/>
            <w:tcBorders>
              <w:top w:val="single" w:sz="6" w:space="0" w:color="000000"/>
              <w:left w:val="single" w:sz="6" w:space="0" w:color="000000"/>
              <w:bottom w:val="single" w:sz="6" w:space="0" w:color="000000"/>
              <w:right w:val="single" w:sz="6" w:space="0" w:color="000000"/>
            </w:tcBorders>
            <w:hideMark/>
          </w:tcPr>
          <w:p w14:paraId="414751CE" w14:textId="77777777" w:rsidR="00A616B6" w:rsidRPr="00FE5A42" w:rsidRDefault="00A616B6" w:rsidP="00A616B6">
            <w:pPr>
              <w:spacing w:before="150" w:after="150" w:line="240" w:lineRule="auto"/>
              <w:jc w:val="center"/>
              <w:rPr>
                <w:rFonts w:ascii="Times New Roman" w:eastAsia="Times New Roman" w:hAnsi="Times New Roman" w:cs="Times New Roman"/>
                <w:sz w:val="20"/>
                <w:szCs w:val="20"/>
                <w:lang w:eastAsia="ru-RU"/>
              </w:rPr>
            </w:pPr>
            <w:r w:rsidRPr="00FE5A42">
              <w:rPr>
                <w:rFonts w:ascii="Times New Roman" w:eastAsia="Times New Roman" w:hAnsi="Times New Roman" w:cs="Times New Roman"/>
                <w:sz w:val="20"/>
                <w:szCs w:val="20"/>
                <w:lang w:eastAsia="ru-RU"/>
              </w:rPr>
              <w:t>Так</w:t>
            </w:r>
          </w:p>
        </w:tc>
        <w:tc>
          <w:tcPr>
            <w:tcW w:w="1553" w:type="dxa"/>
            <w:tcBorders>
              <w:top w:val="single" w:sz="6" w:space="0" w:color="000000"/>
              <w:left w:val="single" w:sz="6" w:space="0" w:color="000000"/>
              <w:bottom w:val="single" w:sz="6" w:space="0" w:color="000000"/>
              <w:right w:val="single" w:sz="6" w:space="0" w:color="000000"/>
            </w:tcBorders>
            <w:hideMark/>
          </w:tcPr>
          <w:p w14:paraId="681A363B"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44C82846" w14:textId="77777777" w:rsidTr="008B3D34">
        <w:trPr>
          <w:gridAfter w:val="1"/>
          <w:wAfter w:w="253" w:type="dxa"/>
          <w:trHeight w:val="60"/>
        </w:trPr>
        <w:tc>
          <w:tcPr>
            <w:tcW w:w="580" w:type="dxa"/>
            <w:vMerge/>
            <w:tcBorders>
              <w:top w:val="single" w:sz="6" w:space="0" w:color="000000"/>
              <w:left w:val="single" w:sz="6" w:space="0" w:color="000000"/>
              <w:bottom w:val="single" w:sz="6" w:space="0" w:color="000000"/>
              <w:right w:val="single" w:sz="6" w:space="0" w:color="000000"/>
            </w:tcBorders>
            <w:hideMark/>
          </w:tcPr>
          <w:p w14:paraId="1009448C"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5798" w:type="dxa"/>
            <w:gridSpan w:val="5"/>
            <w:vMerge/>
            <w:tcBorders>
              <w:top w:val="single" w:sz="6" w:space="0" w:color="000000"/>
              <w:left w:val="single" w:sz="6" w:space="0" w:color="000000"/>
              <w:bottom w:val="single" w:sz="6" w:space="0" w:color="000000"/>
              <w:right w:val="single" w:sz="6" w:space="0" w:color="000000"/>
            </w:tcBorders>
            <w:hideMark/>
          </w:tcPr>
          <w:p w14:paraId="4E975CCA"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1306" w:type="dxa"/>
            <w:gridSpan w:val="2"/>
            <w:tcBorders>
              <w:top w:val="single" w:sz="6" w:space="0" w:color="000000"/>
              <w:left w:val="single" w:sz="6" w:space="0" w:color="000000"/>
              <w:bottom w:val="single" w:sz="6" w:space="0" w:color="000000"/>
              <w:right w:val="single" w:sz="6" w:space="0" w:color="000000"/>
            </w:tcBorders>
            <w:hideMark/>
          </w:tcPr>
          <w:p w14:paraId="1FCF987D" w14:textId="77777777" w:rsidR="00A616B6" w:rsidRPr="004D61DE" w:rsidRDefault="00A616B6" w:rsidP="00A616B6">
            <w:pPr>
              <w:spacing w:before="150" w:after="150" w:line="240" w:lineRule="auto"/>
              <w:jc w:val="center"/>
              <w:rPr>
                <w:rFonts w:ascii="Times New Roman" w:eastAsia="Times New Roman" w:hAnsi="Times New Roman" w:cs="Times New Roman"/>
                <w:b/>
                <w:sz w:val="20"/>
                <w:szCs w:val="20"/>
                <w:lang w:eastAsia="ru-RU"/>
              </w:rPr>
            </w:pPr>
            <w:r w:rsidRPr="004D61DE">
              <w:rPr>
                <w:rFonts w:ascii="Times New Roman" w:eastAsia="Times New Roman" w:hAnsi="Times New Roman" w:cs="Times New Roman"/>
                <w:b/>
                <w:sz w:val="20"/>
                <w:szCs w:val="20"/>
                <w:lang w:eastAsia="ru-RU"/>
              </w:rPr>
              <w:t>Ні</w:t>
            </w:r>
          </w:p>
        </w:tc>
        <w:tc>
          <w:tcPr>
            <w:tcW w:w="1553" w:type="dxa"/>
            <w:tcBorders>
              <w:top w:val="single" w:sz="6" w:space="0" w:color="000000"/>
              <w:left w:val="single" w:sz="6" w:space="0" w:color="000000"/>
              <w:bottom w:val="single" w:sz="6" w:space="0" w:color="000000"/>
              <w:right w:val="single" w:sz="6" w:space="0" w:color="000000"/>
            </w:tcBorders>
            <w:hideMark/>
          </w:tcPr>
          <w:p w14:paraId="7A19A47C" w14:textId="3A6DF292" w:rsidR="00A616B6" w:rsidRPr="00E527D4" w:rsidRDefault="00E527D4" w:rsidP="00A616B6">
            <w:pPr>
              <w:spacing w:before="150" w:after="150" w:line="240" w:lineRule="auto"/>
              <w:jc w:val="center"/>
              <w:rPr>
                <w:rFonts w:ascii="Times New Roman" w:eastAsia="Times New Roman" w:hAnsi="Times New Roman" w:cs="Times New Roman"/>
                <w:b/>
                <w:bCs/>
                <w:sz w:val="20"/>
                <w:szCs w:val="20"/>
                <w:lang w:val="uk-UA" w:eastAsia="ru-RU"/>
              </w:rPr>
            </w:pPr>
            <w:r w:rsidRPr="00E527D4">
              <w:rPr>
                <w:rFonts w:ascii="Times New Roman" w:eastAsia="Times New Roman" w:hAnsi="Times New Roman" w:cs="Times New Roman"/>
                <w:b/>
                <w:bCs/>
                <w:sz w:val="20"/>
                <w:szCs w:val="20"/>
                <w:lang w:val="uk-UA" w:eastAsia="ru-RU"/>
              </w:rPr>
              <w:t>+</w:t>
            </w:r>
          </w:p>
        </w:tc>
      </w:tr>
      <w:tr w:rsidR="004D61DE" w:rsidRPr="004D61DE" w14:paraId="43E1D34D" w14:textId="77777777" w:rsidTr="008B3D34">
        <w:trPr>
          <w:gridAfter w:val="1"/>
          <w:wAfter w:w="253" w:type="dxa"/>
          <w:trHeight w:val="225"/>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4DBDEFC1" w14:textId="77777777" w:rsidR="00111A3A" w:rsidRPr="004D61DE" w:rsidRDefault="00111A3A" w:rsidP="00111A3A">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1.3.2</w:t>
            </w:r>
          </w:p>
        </w:tc>
        <w:tc>
          <w:tcPr>
            <w:tcW w:w="3715" w:type="dxa"/>
            <w:gridSpan w:val="3"/>
            <w:vMerge w:val="restart"/>
            <w:tcBorders>
              <w:top w:val="single" w:sz="6" w:space="0" w:color="000000"/>
              <w:left w:val="single" w:sz="6" w:space="0" w:color="000000"/>
              <w:bottom w:val="single" w:sz="6" w:space="0" w:color="000000"/>
              <w:right w:val="single" w:sz="6" w:space="0" w:color="000000"/>
            </w:tcBorders>
            <w:hideMark/>
          </w:tcPr>
          <w:p w14:paraId="0AA38F4A" w14:textId="77777777" w:rsidR="00111A3A" w:rsidRPr="004D61DE" w:rsidRDefault="00111A3A" w:rsidP="00111A3A">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обсяг коштів, передбачених в угодах (договорах) із надавачами соціальних послуг недержавного сектору**, тис.грн</w:t>
            </w:r>
          </w:p>
        </w:tc>
        <w:tc>
          <w:tcPr>
            <w:tcW w:w="931" w:type="dxa"/>
            <w:tcBorders>
              <w:top w:val="single" w:sz="6" w:space="0" w:color="000000"/>
              <w:left w:val="single" w:sz="6" w:space="0" w:color="000000"/>
              <w:bottom w:val="single" w:sz="6" w:space="0" w:color="000000"/>
              <w:right w:val="single" w:sz="6" w:space="0" w:color="000000"/>
            </w:tcBorders>
            <w:hideMark/>
          </w:tcPr>
          <w:p w14:paraId="3FBCCAFF" w14:textId="77777777" w:rsidR="00111A3A" w:rsidRPr="004D61DE" w:rsidRDefault="00111A3A" w:rsidP="00111A3A">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20</w:t>
            </w:r>
            <w:r w:rsidRPr="004D61DE">
              <w:rPr>
                <w:rFonts w:ascii="Times New Roman" w:eastAsia="Times New Roman" w:hAnsi="Times New Roman" w:cs="Times New Roman"/>
                <w:sz w:val="20"/>
                <w:szCs w:val="20"/>
                <w:lang w:val="uk-UA" w:eastAsia="ru-RU"/>
              </w:rPr>
              <w:t>21</w:t>
            </w:r>
            <w:r w:rsidRPr="004D61DE">
              <w:rPr>
                <w:rFonts w:ascii="Times New Roman" w:eastAsia="Times New Roman" w:hAnsi="Times New Roman" w:cs="Times New Roman"/>
                <w:sz w:val="20"/>
                <w:szCs w:val="20"/>
                <w:lang w:eastAsia="ru-RU"/>
              </w:rPr>
              <w:t xml:space="preserve"> р.***</w:t>
            </w:r>
          </w:p>
        </w:tc>
        <w:tc>
          <w:tcPr>
            <w:tcW w:w="1152" w:type="dxa"/>
            <w:tcBorders>
              <w:top w:val="single" w:sz="6" w:space="0" w:color="000000"/>
              <w:left w:val="single" w:sz="6" w:space="0" w:color="000000"/>
              <w:bottom w:val="single" w:sz="6" w:space="0" w:color="000000"/>
              <w:right w:val="single" w:sz="6" w:space="0" w:color="000000"/>
            </w:tcBorders>
            <w:hideMark/>
          </w:tcPr>
          <w:p w14:paraId="48C46C8E" w14:textId="77777777" w:rsidR="00111A3A" w:rsidRPr="004D61DE" w:rsidRDefault="00111A3A" w:rsidP="00111A3A">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20</w:t>
            </w:r>
            <w:r w:rsidRPr="004D61DE">
              <w:rPr>
                <w:rFonts w:ascii="Times New Roman" w:eastAsia="Times New Roman" w:hAnsi="Times New Roman" w:cs="Times New Roman"/>
                <w:sz w:val="20"/>
                <w:szCs w:val="20"/>
                <w:lang w:val="uk-UA" w:eastAsia="ru-RU"/>
              </w:rPr>
              <w:t>22</w:t>
            </w:r>
            <w:r w:rsidRPr="004D61DE">
              <w:rPr>
                <w:rFonts w:ascii="Times New Roman" w:eastAsia="Times New Roman" w:hAnsi="Times New Roman" w:cs="Times New Roman"/>
                <w:sz w:val="20"/>
                <w:szCs w:val="20"/>
                <w:lang w:eastAsia="ru-RU"/>
              </w:rPr>
              <w:t xml:space="preserve"> р.***</w:t>
            </w:r>
          </w:p>
        </w:tc>
        <w:tc>
          <w:tcPr>
            <w:tcW w:w="2859" w:type="dxa"/>
            <w:gridSpan w:val="3"/>
            <w:tcBorders>
              <w:top w:val="single" w:sz="6" w:space="0" w:color="000000"/>
              <w:left w:val="single" w:sz="6" w:space="0" w:color="000000"/>
              <w:bottom w:val="single" w:sz="6" w:space="0" w:color="000000"/>
              <w:right w:val="single" w:sz="6" w:space="0" w:color="000000"/>
            </w:tcBorders>
            <w:hideMark/>
          </w:tcPr>
          <w:p w14:paraId="32856E36" w14:textId="77777777" w:rsidR="00111A3A" w:rsidRPr="004D61DE" w:rsidRDefault="00111A3A" w:rsidP="00111A3A">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20</w:t>
            </w:r>
            <w:r w:rsidRPr="004D61DE">
              <w:rPr>
                <w:rFonts w:ascii="Times New Roman" w:eastAsia="Times New Roman" w:hAnsi="Times New Roman" w:cs="Times New Roman"/>
                <w:sz w:val="20"/>
                <w:szCs w:val="20"/>
                <w:lang w:val="uk-UA" w:eastAsia="ru-RU"/>
              </w:rPr>
              <w:t>23</w:t>
            </w:r>
            <w:r w:rsidRPr="004D61DE">
              <w:rPr>
                <w:rFonts w:ascii="Times New Roman" w:eastAsia="Times New Roman" w:hAnsi="Times New Roman" w:cs="Times New Roman"/>
                <w:sz w:val="20"/>
                <w:szCs w:val="20"/>
                <w:lang w:eastAsia="ru-RU"/>
              </w:rPr>
              <w:t xml:space="preserve"> р.</w:t>
            </w:r>
          </w:p>
        </w:tc>
      </w:tr>
      <w:tr w:rsidR="004D61DE" w:rsidRPr="004D61DE" w14:paraId="7FF288DC" w14:textId="77777777" w:rsidTr="008B3D34">
        <w:trPr>
          <w:gridAfter w:val="1"/>
          <w:wAfter w:w="253" w:type="dxa"/>
          <w:trHeight w:val="225"/>
        </w:trPr>
        <w:tc>
          <w:tcPr>
            <w:tcW w:w="580" w:type="dxa"/>
            <w:vMerge/>
            <w:tcBorders>
              <w:top w:val="single" w:sz="6" w:space="0" w:color="000000"/>
              <w:left w:val="single" w:sz="6" w:space="0" w:color="000000"/>
              <w:bottom w:val="single" w:sz="6" w:space="0" w:color="000000"/>
              <w:right w:val="single" w:sz="6" w:space="0" w:color="000000"/>
            </w:tcBorders>
            <w:hideMark/>
          </w:tcPr>
          <w:p w14:paraId="497407F7"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3715" w:type="dxa"/>
            <w:gridSpan w:val="3"/>
            <w:vMerge/>
            <w:tcBorders>
              <w:top w:val="single" w:sz="6" w:space="0" w:color="000000"/>
              <w:left w:val="single" w:sz="6" w:space="0" w:color="000000"/>
              <w:bottom w:val="single" w:sz="6" w:space="0" w:color="000000"/>
              <w:right w:val="single" w:sz="6" w:space="0" w:color="000000"/>
            </w:tcBorders>
            <w:hideMark/>
          </w:tcPr>
          <w:p w14:paraId="03626427"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931" w:type="dxa"/>
            <w:tcBorders>
              <w:top w:val="single" w:sz="6" w:space="0" w:color="000000"/>
              <w:left w:val="single" w:sz="6" w:space="0" w:color="000000"/>
              <w:bottom w:val="single" w:sz="6" w:space="0" w:color="000000"/>
              <w:right w:val="single" w:sz="6" w:space="0" w:color="000000"/>
            </w:tcBorders>
            <w:hideMark/>
          </w:tcPr>
          <w:p w14:paraId="70A8E257" w14:textId="76E39181" w:rsidR="00A616B6" w:rsidRPr="004D61DE" w:rsidRDefault="005D3B35" w:rsidP="005D3B35">
            <w:pPr>
              <w:spacing w:before="150" w:after="150" w:line="240" w:lineRule="auto"/>
              <w:jc w:val="center"/>
              <w:rPr>
                <w:rFonts w:ascii="Times New Roman" w:eastAsia="Times New Roman" w:hAnsi="Times New Roman" w:cs="Times New Roman"/>
                <w:b/>
                <w:bCs/>
                <w:sz w:val="20"/>
                <w:szCs w:val="20"/>
                <w:u w:val="single"/>
                <w:lang w:val="uk-UA" w:eastAsia="ru-RU"/>
              </w:rPr>
            </w:pPr>
            <w:r w:rsidRPr="004D61DE">
              <w:rPr>
                <w:rFonts w:ascii="Times New Roman" w:eastAsia="Times New Roman" w:hAnsi="Times New Roman" w:cs="Times New Roman"/>
                <w:b/>
                <w:bCs/>
                <w:sz w:val="20"/>
                <w:szCs w:val="20"/>
                <w:u w:val="single"/>
                <w:lang w:val="uk-UA" w:eastAsia="ru-RU"/>
              </w:rPr>
              <w:t>0</w:t>
            </w:r>
            <w:r w:rsidR="00E527D4">
              <w:rPr>
                <w:rFonts w:ascii="Times New Roman" w:eastAsia="Times New Roman" w:hAnsi="Times New Roman" w:cs="Times New Roman"/>
                <w:b/>
                <w:bCs/>
                <w:sz w:val="20"/>
                <w:szCs w:val="20"/>
                <w:u w:val="single"/>
                <w:lang w:val="uk-UA" w:eastAsia="ru-RU"/>
              </w:rPr>
              <w:t>,0</w:t>
            </w:r>
          </w:p>
        </w:tc>
        <w:tc>
          <w:tcPr>
            <w:tcW w:w="1152" w:type="dxa"/>
            <w:tcBorders>
              <w:top w:val="single" w:sz="6" w:space="0" w:color="000000"/>
              <w:left w:val="single" w:sz="6" w:space="0" w:color="000000"/>
              <w:bottom w:val="single" w:sz="6" w:space="0" w:color="000000"/>
              <w:right w:val="single" w:sz="6" w:space="0" w:color="000000"/>
            </w:tcBorders>
            <w:hideMark/>
          </w:tcPr>
          <w:p w14:paraId="1A0009F6" w14:textId="08C3B7D1" w:rsidR="00A616B6" w:rsidRPr="004D61DE" w:rsidRDefault="005D3B35" w:rsidP="005D3B35">
            <w:pPr>
              <w:spacing w:before="150" w:after="150" w:line="240" w:lineRule="auto"/>
              <w:jc w:val="center"/>
              <w:rPr>
                <w:rFonts w:ascii="Times New Roman" w:eastAsia="Times New Roman" w:hAnsi="Times New Roman" w:cs="Times New Roman"/>
                <w:b/>
                <w:bCs/>
                <w:sz w:val="20"/>
                <w:szCs w:val="20"/>
                <w:u w:val="single"/>
                <w:lang w:val="uk-UA" w:eastAsia="ru-RU"/>
              </w:rPr>
            </w:pPr>
            <w:r w:rsidRPr="004D61DE">
              <w:rPr>
                <w:rFonts w:ascii="Times New Roman" w:eastAsia="Times New Roman" w:hAnsi="Times New Roman" w:cs="Times New Roman"/>
                <w:b/>
                <w:bCs/>
                <w:sz w:val="20"/>
                <w:szCs w:val="20"/>
                <w:u w:val="single"/>
                <w:lang w:val="uk-UA" w:eastAsia="ru-RU"/>
              </w:rPr>
              <w:t>0</w:t>
            </w:r>
            <w:r w:rsidR="00E527D4">
              <w:rPr>
                <w:rFonts w:ascii="Times New Roman" w:eastAsia="Times New Roman" w:hAnsi="Times New Roman" w:cs="Times New Roman"/>
                <w:b/>
                <w:bCs/>
                <w:sz w:val="20"/>
                <w:szCs w:val="20"/>
                <w:u w:val="single"/>
                <w:lang w:val="uk-UA" w:eastAsia="ru-RU"/>
              </w:rPr>
              <w:t>,0</w:t>
            </w:r>
          </w:p>
        </w:tc>
        <w:tc>
          <w:tcPr>
            <w:tcW w:w="2859" w:type="dxa"/>
            <w:gridSpan w:val="3"/>
            <w:tcBorders>
              <w:top w:val="single" w:sz="6" w:space="0" w:color="000000"/>
              <w:left w:val="single" w:sz="6" w:space="0" w:color="000000"/>
              <w:bottom w:val="single" w:sz="6" w:space="0" w:color="000000"/>
              <w:right w:val="single" w:sz="6" w:space="0" w:color="000000"/>
            </w:tcBorders>
            <w:hideMark/>
          </w:tcPr>
          <w:p w14:paraId="0E8ADAA4" w14:textId="1E38EC08" w:rsidR="00A616B6" w:rsidRPr="004D61DE" w:rsidRDefault="005D3B35" w:rsidP="005D3B35">
            <w:pPr>
              <w:spacing w:before="150" w:after="150" w:line="240" w:lineRule="auto"/>
              <w:jc w:val="center"/>
              <w:rPr>
                <w:rFonts w:ascii="Times New Roman" w:eastAsia="Times New Roman" w:hAnsi="Times New Roman" w:cs="Times New Roman"/>
                <w:b/>
                <w:bCs/>
                <w:sz w:val="20"/>
                <w:szCs w:val="20"/>
                <w:u w:val="single"/>
                <w:lang w:eastAsia="ru-RU"/>
              </w:rPr>
            </w:pPr>
            <w:r w:rsidRPr="004D61DE">
              <w:rPr>
                <w:rFonts w:ascii="Times New Roman" w:eastAsia="Times New Roman" w:hAnsi="Times New Roman" w:cs="Times New Roman"/>
                <w:b/>
                <w:bCs/>
                <w:sz w:val="20"/>
                <w:szCs w:val="20"/>
                <w:u w:val="single"/>
                <w:lang w:val="uk-UA" w:eastAsia="ru-RU"/>
              </w:rPr>
              <w:t>0</w:t>
            </w:r>
            <w:r w:rsidR="00E527D4">
              <w:rPr>
                <w:rFonts w:ascii="Times New Roman" w:eastAsia="Times New Roman" w:hAnsi="Times New Roman" w:cs="Times New Roman"/>
                <w:b/>
                <w:bCs/>
                <w:sz w:val="20"/>
                <w:szCs w:val="20"/>
                <w:u w:val="single"/>
                <w:lang w:val="uk-UA" w:eastAsia="ru-RU"/>
              </w:rPr>
              <w:t>,0</w:t>
            </w:r>
            <w:r w:rsidR="00A616B6" w:rsidRPr="004D61DE">
              <w:rPr>
                <w:rFonts w:ascii="Times New Roman" w:eastAsia="Times New Roman" w:hAnsi="Times New Roman" w:cs="Times New Roman"/>
                <w:b/>
                <w:bCs/>
                <w:sz w:val="20"/>
                <w:szCs w:val="20"/>
                <w:u w:val="single"/>
                <w:lang w:eastAsia="ru-RU"/>
              </w:rPr>
              <w:br/>
            </w:r>
          </w:p>
        </w:tc>
      </w:tr>
      <w:tr w:rsidR="004D61DE" w:rsidRPr="004D61DE" w14:paraId="31E05272" w14:textId="77777777" w:rsidTr="008B3D34">
        <w:trPr>
          <w:gridAfter w:val="1"/>
          <w:wAfter w:w="253" w:type="dxa"/>
          <w:trHeight w:val="225"/>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16796479" w14:textId="77777777" w:rsidR="00111A3A" w:rsidRPr="004D61DE" w:rsidRDefault="00111A3A" w:rsidP="00111A3A">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1.3.3</w:t>
            </w:r>
          </w:p>
        </w:tc>
        <w:tc>
          <w:tcPr>
            <w:tcW w:w="3715" w:type="dxa"/>
            <w:gridSpan w:val="3"/>
            <w:vMerge w:val="restart"/>
            <w:tcBorders>
              <w:top w:val="single" w:sz="6" w:space="0" w:color="000000"/>
              <w:left w:val="single" w:sz="6" w:space="0" w:color="000000"/>
              <w:bottom w:val="single" w:sz="6" w:space="0" w:color="000000"/>
              <w:right w:val="single" w:sz="6" w:space="0" w:color="000000"/>
            </w:tcBorders>
            <w:hideMark/>
          </w:tcPr>
          <w:p w14:paraId="4A1035DF" w14:textId="77777777" w:rsidR="00111A3A" w:rsidRPr="004D61DE" w:rsidRDefault="00111A3A" w:rsidP="00111A3A">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обсяг коштів, сплачених у межах виконання угод (договорів) із надавачами соціальних послуг недержавного сектору**, тис.грн</w:t>
            </w:r>
          </w:p>
        </w:tc>
        <w:tc>
          <w:tcPr>
            <w:tcW w:w="931" w:type="dxa"/>
            <w:tcBorders>
              <w:top w:val="single" w:sz="6" w:space="0" w:color="000000"/>
              <w:left w:val="single" w:sz="6" w:space="0" w:color="000000"/>
              <w:bottom w:val="single" w:sz="6" w:space="0" w:color="000000"/>
              <w:right w:val="single" w:sz="6" w:space="0" w:color="000000"/>
            </w:tcBorders>
            <w:hideMark/>
          </w:tcPr>
          <w:p w14:paraId="6AEF8387" w14:textId="77777777" w:rsidR="00111A3A" w:rsidRPr="004D61DE" w:rsidRDefault="00111A3A" w:rsidP="00111A3A">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20</w:t>
            </w:r>
            <w:r w:rsidRPr="004D61DE">
              <w:rPr>
                <w:rFonts w:ascii="Times New Roman" w:eastAsia="Times New Roman" w:hAnsi="Times New Roman" w:cs="Times New Roman"/>
                <w:sz w:val="20"/>
                <w:szCs w:val="20"/>
                <w:lang w:val="uk-UA" w:eastAsia="ru-RU"/>
              </w:rPr>
              <w:t>21</w:t>
            </w:r>
            <w:r w:rsidRPr="004D61DE">
              <w:rPr>
                <w:rFonts w:ascii="Times New Roman" w:eastAsia="Times New Roman" w:hAnsi="Times New Roman" w:cs="Times New Roman"/>
                <w:sz w:val="20"/>
                <w:szCs w:val="20"/>
                <w:lang w:eastAsia="ru-RU"/>
              </w:rPr>
              <w:t xml:space="preserve"> р.***</w:t>
            </w:r>
          </w:p>
        </w:tc>
        <w:tc>
          <w:tcPr>
            <w:tcW w:w="1152" w:type="dxa"/>
            <w:tcBorders>
              <w:top w:val="single" w:sz="6" w:space="0" w:color="000000"/>
              <w:left w:val="single" w:sz="6" w:space="0" w:color="000000"/>
              <w:bottom w:val="single" w:sz="6" w:space="0" w:color="000000"/>
              <w:right w:val="single" w:sz="6" w:space="0" w:color="000000"/>
            </w:tcBorders>
            <w:hideMark/>
          </w:tcPr>
          <w:p w14:paraId="0195B1E1" w14:textId="77777777" w:rsidR="00111A3A" w:rsidRPr="004D61DE" w:rsidRDefault="00111A3A" w:rsidP="00111A3A">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20</w:t>
            </w:r>
            <w:r w:rsidRPr="004D61DE">
              <w:rPr>
                <w:rFonts w:ascii="Times New Roman" w:eastAsia="Times New Roman" w:hAnsi="Times New Roman" w:cs="Times New Roman"/>
                <w:sz w:val="20"/>
                <w:szCs w:val="20"/>
                <w:lang w:val="uk-UA" w:eastAsia="ru-RU"/>
              </w:rPr>
              <w:t>22</w:t>
            </w:r>
            <w:r w:rsidRPr="004D61DE">
              <w:rPr>
                <w:rFonts w:ascii="Times New Roman" w:eastAsia="Times New Roman" w:hAnsi="Times New Roman" w:cs="Times New Roman"/>
                <w:sz w:val="20"/>
                <w:szCs w:val="20"/>
                <w:lang w:eastAsia="ru-RU"/>
              </w:rPr>
              <w:t xml:space="preserve"> р.***</w:t>
            </w:r>
          </w:p>
        </w:tc>
        <w:tc>
          <w:tcPr>
            <w:tcW w:w="2859" w:type="dxa"/>
            <w:gridSpan w:val="3"/>
            <w:tcBorders>
              <w:top w:val="single" w:sz="6" w:space="0" w:color="000000"/>
              <w:left w:val="single" w:sz="6" w:space="0" w:color="000000"/>
              <w:bottom w:val="single" w:sz="6" w:space="0" w:color="000000"/>
              <w:right w:val="single" w:sz="6" w:space="0" w:color="000000"/>
            </w:tcBorders>
            <w:hideMark/>
          </w:tcPr>
          <w:p w14:paraId="66D5C480" w14:textId="77777777" w:rsidR="00111A3A" w:rsidRPr="004D61DE" w:rsidRDefault="00111A3A" w:rsidP="00111A3A">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20</w:t>
            </w:r>
            <w:r w:rsidRPr="004D61DE">
              <w:rPr>
                <w:rFonts w:ascii="Times New Roman" w:eastAsia="Times New Roman" w:hAnsi="Times New Roman" w:cs="Times New Roman"/>
                <w:sz w:val="20"/>
                <w:szCs w:val="20"/>
                <w:lang w:val="uk-UA" w:eastAsia="ru-RU"/>
              </w:rPr>
              <w:t>23</w:t>
            </w:r>
            <w:r w:rsidRPr="004D61DE">
              <w:rPr>
                <w:rFonts w:ascii="Times New Roman" w:eastAsia="Times New Roman" w:hAnsi="Times New Roman" w:cs="Times New Roman"/>
                <w:sz w:val="20"/>
                <w:szCs w:val="20"/>
                <w:lang w:eastAsia="ru-RU"/>
              </w:rPr>
              <w:t xml:space="preserve"> р.</w:t>
            </w:r>
          </w:p>
        </w:tc>
      </w:tr>
      <w:tr w:rsidR="004D61DE" w:rsidRPr="004D61DE" w14:paraId="02FA06FF" w14:textId="77777777" w:rsidTr="008B3D34">
        <w:trPr>
          <w:gridAfter w:val="1"/>
          <w:wAfter w:w="253" w:type="dxa"/>
          <w:trHeight w:val="225"/>
        </w:trPr>
        <w:tc>
          <w:tcPr>
            <w:tcW w:w="580" w:type="dxa"/>
            <w:vMerge/>
            <w:tcBorders>
              <w:top w:val="single" w:sz="6" w:space="0" w:color="000000"/>
              <w:left w:val="single" w:sz="6" w:space="0" w:color="000000"/>
              <w:bottom w:val="single" w:sz="6" w:space="0" w:color="000000"/>
              <w:right w:val="single" w:sz="6" w:space="0" w:color="000000"/>
            </w:tcBorders>
            <w:hideMark/>
          </w:tcPr>
          <w:p w14:paraId="05C7AC98"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3715" w:type="dxa"/>
            <w:gridSpan w:val="3"/>
            <w:vMerge/>
            <w:tcBorders>
              <w:top w:val="single" w:sz="6" w:space="0" w:color="000000"/>
              <w:left w:val="single" w:sz="6" w:space="0" w:color="000000"/>
              <w:bottom w:val="single" w:sz="6" w:space="0" w:color="000000"/>
              <w:right w:val="single" w:sz="6" w:space="0" w:color="000000"/>
            </w:tcBorders>
            <w:hideMark/>
          </w:tcPr>
          <w:p w14:paraId="5834FA24"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931" w:type="dxa"/>
            <w:tcBorders>
              <w:top w:val="single" w:sz="6" w:space="0" w:color="000000"/>
              <w:left w:val="single" w:sz="6" w:space="0" w:color="000000"/>
              <w:bottom w:val="single" w:sz="6" w:space="0" w:color="000000"/>
              <w:right w:val="single" w:sz="6" w:space="0" w:color="000000"/>
            </w:tcBorders>
            <w:hideMark/>
          </w:tcPr>
          <w:p w14:paraId="036D1664" w14:textId="6A19B28C" w:rsidR="00A616B6" w:rsidRPr="004D61DE" w:rsidRDefault="00A616B6" w:rsidP="00A616B6">
            <w:pPr>
              <w:spacing w:before="150" w:after="150" w:line="240" w:lineRule="auto"/>
              <w:jc w:val="center"/>
              <w:rPr>
                <w:rFonts w:ascii="Times New Roman" w:eastAsia="Times New Roman" w:hAnsi="Times New Roman" w:cs="Times New Roman"/>
                <w:b/>
                <w:bCs/>
                <w:sz w:val="20"/>
                <w:szCs w:val="20"/>
                <w:u w:val="single"/>
                <w:lang w:val="uk-UA" w:eastAsia="ru-RU"/>
              </w:rPr>
            </w:pPr>
            <w:r w:rsidRPr="004D61DE">
              <w:rPr>
                <w:rFonts w:ascii="Times New Roman" w:eastAsia="Times New Roman" w:hAnsi="Times New Roman" w:cs="Times New Roman"/>
                <w:sz w:val="20"/>
                <w:szCs w:val="20"/>
                <w:lang w:eastAsia="ru-RU"/>
              </w:rPr>
              <w:br/>
            </w:r>
            <w:r w:rsidR="005D3B35" w:rsidRPr="004D61DE">
              <w:rPr>
                <w:rFonts w:ascii="Times New Roman" w:eastAsia="Times New Roman" w:hAnsi="Times New Roman" w:cs="Times New Roman"/>
                <w:b/>
                <w:bCs/>
                <w:sz w:val="20"/>
                <w:szCs w:val="20"/>
                <w:u w:val="single"/>
                <w:lang w:val="uk-UA" w:eastAsia="ru-RU"/>
              </w:rPr>
              <w:t>0</w:t>
            </w:r>
            <w:r w:rsidR="00E527D4">
              <w:rPr>
                <w:rFonts w:ascii="Times New Roman" w:eastAsia="Times New Roman" w:hAnsi="Times New Roman" w:cs="Times New Roman"/>
                <w:b/>
                <w:bCs/>
                <w:sz w:val="20"/>
                <w:szCs w:val="20"/>
                <w:u w:val="single"/>
                <w:lang w:val="uk-UA" w:eastAsia="ru-RU"/>
              </w:rPr>
              <w:t>,0</w:t>
            </w:r>
          </w:p>
        </w:tc>
        <w:tc>
          <w:tcPr>
            <w:tcW w:w="1152" w:type="dxa"/>
            <w:tcBorders>
              <w:top w:val="single" w:sz="6" w:space="0" w:color="000000"/>
              <w:left w:val="single" w:sz="6" w:space="0" w:color="000000"/>
              <w:bottom w:val="single" w:sz="6" w:space="0" w:color="000000"/>
              <w:right w:val="single" w:sz="6" w:space="0" w:color="000000"/>
            </w:tcBorders>
            <w:hideMark/>
          </w:tcPr>
          <w:p w14:paraId="0B00AF9B" w14:textId="576F7649" w:rsidR="00A616B6" w:rsidRPr="004D61DE" w:rsidRDefault="00A616B6" w:rsidP="00A616B6">
            <w:pPr>
              <w:spacing w:before="150" w:after="150" w:line="240" w:lineRule="auto"/>
              <w:jc w:val="center"/>
              <w:rPr>
                <w:rFonts w:ascii="Times New Roman" w:eastAsia="Times New Roman" w:hAnsi="Times New Roman" w:cs="Times New Roman"/>
                <w:b/>
                <w:bCs/>
                <w:sz w:val="20"/>
                <w:szCs w:val="20"/>
                <w:u w:val="single"/>
                <w:lang w:val="uk-UA" w:eastAsia="ru-RU"/>
              </w:rPr>
            </w:pPr>
            <w:r w:rsidRPr="004D61DE">
              <w:rPr>
                <w:rFonts w:ascii="Times New Roman" w:eastAsia="Times New Roman" w:hAnsi="Times New Roman" w:cs="Times New Roman"/>
                <w:sz w:val="20"/>
                <w:szCs w:val="20"/>
                <w:lang w:eastAsia="ru-RU"/>
              </w:rPr>
              <w:br/>
            </w:r>
            <w:r w:rsidR="005D3B35" w:rsidRPr="004D61DE">
              <w:rPr>
                <w:rFonts w:ascii="Times New Roman" w:eastAsia="Times New Roman" w:hAnsi="Times New Roman" w:cs="Times New Roman"/>
                <w:b/>
                <w:bCs/>
                <w:sz w:val="20"/>
                <w:szCs w:val="20"/>
                <w:u w:val="single"/>
                <w:lang w:val="uk-UA" w:eastAsia="ru-RU"/>
              </w:rPr>
              <w:t>0</w:t>
            </w:r>
            <w:r w:rsidR="00E527D4">
              <w:rPr>
                <w:rFonts w:ascii="Times New Roman" w:eastAsia="Times New Roman" w:hAnsi="Times New Roman" w:cs="Times New Roman"/>
                <w:b/>
                <w:bCs/>
                <w:sz w:val="20"/>
                <w:szCs w:val="20"/>
                <w:u w:val="single"/>
                <w:lang w:val="uk-UA" w:eastAsia="ru-RU"/>
              </w:rPr>
              <w:t>,0</w:t>
            </w:r>
          </w:p>
        </w:tc>
        <w:tc>
          <w:tcPr>
            <w:tcW w:w="2859" w:type="dxa"/>
            <w:gridSpan w:val="3"/>
            <w:tcBorders>
              <w:top w:val="single" w:sz="6" w:space="0" w:color="000000"/>
              <w:left w:val="single" w:sz="6" w:space="0" w:color="000000"/>
              <w:bottom w:val="single" w:sz="6" w:space="0" w:color="000000"/>
              <w:right w:val="single" w:sz="6" w:space="0" w:color="000000"/>
            </w:tcBorders>
            <w:hideMark/>
          </w:tcPr>
          <w:p w14:paraId="345D8668" w14:textId="62C798AC" w:rsidR="00A616B6" w:rsidRPr="004D61DE" w:rsidRDefault="00A616B6" w:rsidP="00A616B6">
            <w:pPr>
              <w:spacing w:before="150" w:after="150" w:line="240" w:lineRule="auto"/>
              <w:jc w:val="center"/>
              <w:rPr>
                <w:rFonts w:ascii="Times New Roman" w:eastAsia="Times New Roman" w:hAnsi="Times New Roman" w:cs="Times New Roman"/>
                <w:b/>
                <w:bCs/>
                <w:sz w:val="20"/>
                <w:szCs w:val="20"/>
                <w:u w:val="single"/>
                <w:lang w:val="uk-UA" w:eastAsia="ru-RU"/>
              </w:rPr>
            </w:pPr>
            <w:r w:rsidRPr="004D61DE">
              <w:rPr>
                <w:rFonts w:ascii="Times New Roman" w:eastAsia="Times New Roman" w:hAnsi="Times New Roman" w:cs="Times New Roman"/>
                <w:sz w:val="20"/>
                <w:szCs w:val="20"/>
                <w:lang w:eastAsia="ru-RU"/>
              </w:rPr>
              <w:br/>
            </w:r>
            <w:r w:rsidR="005D3B35" w:rsidRPr="004D61DE">
              <w:rPr>
                <w:rFonts w:ascii="Times New Roman" w:eastAsia="Times New Roman" w:hAnsi="Times New Roman" w:cs="Times New Roman"/>
                <w:b/>
                <w:bCs/>
                <w:sz w:val="20"/>
                <w:szCs w:val="20"/>
                <w:u w:val="single"/>
                <w:lang w:val="uk-UA" w:eastAsia="ru-RU"/>
              </w:rPr>
              <w:t>0</w:t>
            </w:r>
            <w:r w:rsidR="00E527D4">
              <w:rPr>
                <w:rFonts w:ascii="Times New Roman" w:eastAsia="Times New Roman" w:hAnsi="Times New Roman" w:cs="Times New Roman"/>
                <w:b/>
                <w:bCs/>
                <w:sz w:val="20"/>
                <w:szCs w:val="20"/>
                <w:u w:val="single"/>
                <w:lang w:val="uk-UA" w:eastAsia="ru-RU"/>
              </w:rPr>
              <w:t>,0</w:t>
            </w:r>
          </w:p>
        </w:tc>
      </w:tr>
      <w:tr w:rsidR="004D61DE" w:rsidRPr="004D61DE" w14:paraId="238D13C4" w14:textId="77777777" w:rsidTr="008B3D34">
        <w:trPr>
          <w:gridAfter w:val="1"/>
          <w:wAfter w:w="253" w:type="dxa"/>
          <w:trHeight w:val="135"/>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4CEB157D"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1.3.4</w:t>
            </w:r>
          </w:p>
        </w:tc>
        <w:tc>
          <w:tcPr>
            <w:tcW w:w="2299" w:type="dxa"/>
            <w:vMerge w:val="restart"/>
            <w:tcBorders>
              <w:top w:val="single" w:sz="6" w:space="0" w:color="000000"/>
              <w:left w:val="single" w:sz="6" w:space="0" w:color="000000"/>
              <w:bottom w:val="single" w:sz="6" w:space="0" w:color="000000"/>
              <w:right w:val="single" w:sz="6" w:space="0" w:color="000000"/>
            </w:tcBorders>
            <w:hideMark/>
          </w:tcPr>
          <w:p w14:paraId="71A446BC"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стан виконання угод (договорів) з надавачами</w:t>
            </w:r>
            <w:r w:rsidRPr="004D61DE">
              <w:rPr>
                <w:rFonts w:ascii="Times New Roman" w:eastAsia="Times New Roman" w:hAnsi="Times New Roman" w:cs="Times New Roman"/>
                <w:sz w:val="20"/>
                <w:szCs w:val="20"/>
                <w:lang w:eastAsia="ru-RU"/>
              </w:rPr>
              <w:br/>
              <w:t>соціальних послуг недержавного сектору*</w:t>
            </w:r>
          </w:p>
        </w:tc>
        <w:tc>
          <w:tcPr>
            <w:tcW w:w="4805" w:type="dxa"/>
            <w:gridSpan w:val="6"/>
            <w:tcBorders>
              <w:top w:val="single" w:sz="6" w:space="0" w:color="000000"/>
              <w:left w:val="single" w:sz="6" w:space="0" w:color="000000"/>
              <w:bottom w:val="single" w:sz="6" w:space="0" w:color="000000"/>
              <w:right w:val="single" w:sz="6" w:space="0" w:color="000000"/>
            </w:tcBorders>
            <w:hideMark/>
          </w:tcPr>
          <w:p w14:paraId="463A8179"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Угоди не виконано</w:t>
            </w:r>
          </w:p>
        </w:tc>
        <w:tc>
          <w:tcPr>
            <w:tcW w:w="1553" w:type="dxa"/>
            <w:tcBorders>
              <w:top w:val="single" w:sz="6" w:space="0" w:color="000000"/>
              <w:left w:val="single" w:sz="6" w:space="0" w:color="000000"/>
              <w:bottom w:val="single" w:sz="6" w:space="0" w:color="000000"/>
              <w:right w:val="single" w:sz="6" w:space="0" w:color="000000"/>
            </w:tcBorders>
            <w:hideMark/>
          </w:tcPr>
          <w:p w14:paraId="4D85DD71"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5B9D3178" w14:textId="77777777" w:rsidTr="008B3D34">
        <w:trPr>
          <w:gridAfter w:val="1"/>
          <w:wAfter w:w="253" w:type="dxa"/>
          <w:trHeight w:val="135"/>
        </w:trPr>
        <w:tc>
          <w:tcPr>
            <w:tcW w:w="580" w:type="dxa"/>
            <w:vMerge/>
            <w:tcBorders>
              <w:top w:val="single" w:sz="6" w:space="0" w:color="000000"/>
              <w:left w:val="single" w:sz="6" w:space="0" w:color="000000"/>
              <w:bottom w:val="single" w:sz="6" w:space="0" w:color="000000"/>
              <w:right w:val="single" w:sz="6" w:space="0" w:color="000000"/>
            </w:tcBorders>
            <w:hideMark/>
          </w:tcPr>
          <w:p w14:paraId="763C0644"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2299" w:type="dxa"/>
            <w:vMerge/>
            <w:tcBorders>
              <w:top w:val="single" w:sz="6" w:space="0" w:color="000000"/>
              <w:left w:val="single" w:sz="6" w:space="0" w:color="000000"/>
              <w:bottom w:val="single" w:sz="6" w:space="0" w:color="000000"/>
              <w:right w:val="single" w:sz="6" w:space="0" w:color="000000"/>
            </w:tcBorders>
            <w:hideMark/>
          </w:tcPr>
          <w:p w14:paraId="77C94427"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4805" w:type="dxa"/>
            <w:gridSpan w:val="6"/>
            <w:tcBorders>
              <w:top w:val="single" w:sz="6" w:space="0" w:color="000000"/>
              <w:left w:val="single" w:sz="6" w:space="0" w:color="000000"/>
              <w:bottom w:val="single" w:sz="6" w:space="0" w:color="000000"/>
              <w:right w:val="single" w:sz="6" w:space="0" w:color="000000"/>
            </w:tcBorders>
            <w:hideMark/>
          </w:tcPr>
          <w:p w14:paraId="7F488A45"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Угоди виконано фрагментарно</w:t>
            </w:r>
          </w:p>
        </w:tc>
        <w:tc>
          <w:tcPr>
            <w:tcW w:w="1553" w:type="dxa"/>
            <w:tcBorders>
              <w:top w:val="single" w:sz="6" w:space="0" w:color="000000"/>
              <w:left w:val="single" w:sz="6" w:space="0" w:color="000000"/>
              <w:bottom w:val="single" w:sz="6" w:space="0" w:color="000000"/>
              <w:right w:val="single" w:sz="6" w:space="0" w:color="000000"/>
            </w:tcBorders>
            <w:hideMark/>
          </w:tcPr>
          <w:p w14:paraId="1CED6DE2"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22791B6A" w14:textId="77777777" w:rsidTr="008B3D34">
        <w:trPr>
          <w:gridAfter w:val="1"/>
          <w:wAfter w:w="253" w:type="dxa"/>
          <w:trHeight w:val="135"/>
        </w:trPr>
        <w:tc>
          <w:tcPr>
            <w:tcW w:w="580" w:type="dxa"/>
            <w:vMerge/>
            <w:tcBorders>
              <w:top w:val="single" w:sz="6" w:space="0" w:color="000000"/>
              <w:left w:val="single" w:sz="6" w:space="0" w:color="000000"/>
              <w:bottom w:val="single" w:sz="6" w:space="0" w:color="000000"/>
              <w:right w:val="single" w:sz="6" w:space="0" w:color="000000"/>
            </w:tcBorders>
            <w:hideMark/>
          </w:tcPr>
          <w:p w14:paraId="387FB58A"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2299" w:type="dxa"/>
            <w:vMerge/>
            <w:tcBorders>
              <w:top w:val="single" w:sz="6" w:space="0" w:color="000000"/>
              <w:left w:val="single" w:sz="6" w:space="0" w:color="000000"/>
              <w:bottom w:val="single" w:sz="6" w:space="0" w:color="000000"/>
              <w:right w:val="single" w:sz="6" w:space="0" w:color="000000"/>
            </w:tcBorders>
            <w:hideMark/>
          </w:tcPr>
          <w:p w14:paraId="16644D05"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4805" w:type="dxa"/>
            <w:gridSpan w:val="6"/>
            <w:tcBorders>
              <w:top w:val="single" w:sz="6" w:space="0" w:color="000000"/>
              <w:left w:val="single" w:sz="6" w:space="0" w:color="000000"/>
              <w:bottom w:val="single" w:sz="6" w:space="0" w:color="000000"/>
              <w:right w:val="single" w:sz="6" w:space="0" w:color="000000"/>
            </w:tcBorders>
            <w:hideMark/>
          </w:tcPr>
          <w:p w14:paraId="20EB8326"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Частину угод (більшість положень) виконано повністю</w:t>
            </w:r>
          </w:p>
        </w:tc>
        <w:tc>
          <w:tcPr>
            <w:tcW w:w="1553" w:type="dxa"/>
            <w:tcBorders>
              <w:top w:val="single" w:sz="6" w:space="0" w:color="000000"/>
              <w:left w:val="single" w:sz="6" w:space="0" w:color="000000"/>
              <w:bottom w:val="single" w:sz="6" w:space="0" w:color="000000"/>
              <w:right w:val="single" w:sz="6" w:space="0" w:color="000000"/>
            </w:tcBorders>
            <w:hideMark/>
          </w:tcPr>
          <w:p w14:paraId="0613037A"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49D83A1B" w14:textId="77777777" w:rsidTr="008B3D34">
        <w:trPr>
          <w:gridAfter w:val="1"/>
          <w:wAfter w:w="253" w:type="dxa"/>
          <w:trHeight w:val="135"/>
        </w:trPr>
        <w:tc>
          <w:tcPr>
            <w:tcW w:w="580" w:type="dxa"/>
            <w:vMerge/>
            <w:tcBorders>
              <w:top w:val="single" w:sz="6" w:space="0" w:color="000000"/>
              <w:left w:val="single" w:sz="6" w:space="0" w:color="000000"/>
              <w:bottom w:val="single" w:sz="6" w:space="0" w:color="000000"/>
              <w:right w:val="single" w:sz="6" w:space="0" w:color="000000"/>
            </w:tcBorders>
            <w:hideMark/>
          </w:tcPr>
          <w:p w14:paraId="1B1D7EE9"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2299" w:type="dxa"/>
            <w:vMerge/>
            <w:tcBorders>
              <w:top w:val="single" w:sz="6" w:space="0" w:color="000000"/>
              <w:left w:val="single" w:sz="6" w:space="0" w:color="000000"/>
              <w:bottom w:val="single" w:sz="6" w:space="0" w:color="000000"/>
              <w:right w:val="single" w:sz="6" w:space="0" w:color="000000"/>
            </w:tcBorders>
            <w:hideMark/>
          </w:tcPr>
          <w:p w14:paraId="559A7C79"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4805" w:type="dxa"/>
            <w:gridSpan w:val="6"/>
            <w:tcBorders>
              <w:top w:val="single" w:sz="6" w:space="0" w:color="000000"/>
              <w:left w:val="single" w:sz="6" w:space="0" w:color="000000"/>
              <w:bottom w:val="single" w:sz="6" w:space="0" w:color="000000"/>
              <w:right w:val="single" w:sz="6" w:space="0" w:color="000000"/>
            </w:tcBorders>
            <w:hideMark/>
          </w:tcPr>
          <w:p w14:paraId="22A600E8"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Усі положення, передбачені в угодах, виконано</w:t>
            </w:r>
          </w:p>
        </w:tc>
        <w:tc>
          <w:tcPr>
            <w:tcW w:w="1553" w:type="dxa"/>
            <w:tcBorders>
              <w:top w:val="single" w:sz="6" w:space="0" w:color="000000"/>
              <w:left w:val="single" w:sz="6" w:space="0" w:color="000000"/>
              <w:bottom w:val="single" w:sz="6" w:space="0" w:color="000000"/>
              <w:right w:val="single" w:sz="6" w:space="0" w:color="000000"/>
            </w:tcBorders>
            <w:hideMark/>
          </w:tcPr>
          <w:p w14:paraId="557D7AAE"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72B2F178" w14:textId="77777777" w:rsidTr="008B3D34">
        <w:trPr>
          <w:gridAfter w:val="1"/>
          <w:wAfter w:w="253" w:type="dxa"/>
          <w:trHeight w:val="60"/>
        </w:trPr>
        <w:tc>
          <w:tcPr>
            <w:tcW w:w="580" w:type="dxa"/>
            <w:vMerge/>
            <w:tcBorders>
              <w:top w:val="single" w:sz="6" w:space="0" w:color="000000"/>
              <w:left w:val="single" w:sz="6" w:space="0" w:color="000000"/>
              <w:bottom w:val="single" w:sz="6" w:space="0" w:color="000000"/>
              <w:right w:val="single" w:sz="6" w:space="0" w:color="000000"/>
            </w:tcBorders>
            <w:hideMark/>
          </w:tcPr>
          <w:p w14:paraId="0739EFEF"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54B65A4C" w14:textId="5FB5AAA8" w:rsidR="00A616B6" w:rsidRPr="004D61DE" w:rsidRDefault="00A616B6" w:rsidP="00E54045">
            <w:pPr>
              <w:spacing w:before="150" w:after="150" w:line="240" w:lineRule="auto"/>
              <w:jc w:val="both"/>
              <w:rPr>
                <w:rFonts w:ascii="Times New Roman" w:eastAsia="Times New Roman" w:hAnsi="Times New Roman" w:cs="Times New Roman"/>
                <w:sz w:val="20"/>
                <w:szCs w:val="20"/>
                <w:lang w:val="uk-UA" w:eastAsia="ru-RU"/>
              </w:rPr>
            </w:pPr>
            <w:r w:rsidRPr="004D61DE">
              <w:rPr>
                <w:rFonts w:ascii="Times New Roman" w:eastAsia="Times New Roman" w:hAnsi="Times New Roman" w:cs="Times New Roman"/>
                <w:sz w:val="20"/>
                <w:szCs w:val="20"/>
                <w:lang w:eastAsia="ru-RU"/>
              </w:rPr>
              <w:t>Коментар до пункту 1.3.4</w:t>
            </w:r>
            <w:r w:rsidR="005D3B35" w:rsidRPr="004D61DE">
              <w:rPr>
                <w:rFonts w:ascii="Times New Roman" w:eastAsia="Times New Roman" w:hAnsi="Times New Roman" w:cs="Times New Roman"/>
                <w:sz w:val="20"/>
                <w:szCs w:val="20"/>
                <w:lang w:val="uk-UA" w:eastAsia="ru-RU"/>
              </w:rPr>
              <w:t xml:space="preserve"> – </w:t>
            </w:r>
            <w:r w:rsidR="00E54045" w:rsidRPr="004D61DE">
              <w:rPr>
                <w:rFonts w:ascii="Times New Roman" w:eastAsia="Times New Roman" w:hAnsi="Times New Roman" w:cs="Times New Roman"/>
                <w:b/>
                <w:sz w:val="20"/>
                <w:szCs w:val="20"/>
                <w:lang w:val="uk-UA" w:eastAsia="ru-RU"/>
              </w:rPr>
              <w:t>У</w:t>
            </w:r>
            <w:r w:rsidR="005D3B35" w:rsidRPr="004D61DE">
              <w:rPr>
                <w:rFonts w:ascii="Times New Roman" w:eastAsia="Times New Roman" w:hAnsi="Times New Roman" w:cs="Times New Roman"/>
                <w:b/>
                <w:sz w:val="20"/>
                <w:szCs w:val="20"/>
                <w:lang w:val="uk-UA" w:eastAsia="ru-RU"/>
              </w:rPr>
              <w:t xml:space="preserve"> період 2021-2023 рр. на території Марганецької </w:t>
            </w:r>
            <w:r w:rsidR="00E54045" w:rsidRPr="004D61DE">
              <w:rPr>
                <w:rFonts w:ascii="Times New Roman" w:eastAsia="Times New Roman" w:hAnsi="Times New Roman" w:cs="Times New Roman"/>
                <w:b/>
                <w:sz w:val="20"/>
                <w:szCs w:val="20"/>
                <w:lang w:val="uk-UA" w:eastAsia="ru-RU"/>
              </w:rPr>
              <w:t xml:space="preserve">міської </w:t>
            </w:r>
            <w:r w:rsidR="005D3B35" w:rsidRPr="004D61DE">
              <w:rPr>
                <w:rFonts w:ascii="Times New Roman" w:eastAsia="Times New Roman" w:hAnsi="Times New Roman" w:cs="Times New Roman"/>
                <w:b/>
                <w:sz w:val="20"/>
                <w:szCs w:val="20"/>
                <w:lang w:val="uk-UA" w:eastAsia="ru-RU"/>
              </w:rPr>
              <w:t xml:space="preserve">територіальної громади </w:t>
            </w:r>
            <w:r w:rsidR="00A713BC" w:rsidRPr="004D61DE">
              <w:rPr>
                <w:rFonts w:ascii="Times New Roman" w:eastAsia="Times New Roman" w:hAnsi="Times New Roman" w:cs="Times New Roman"/>
                <w:b/>
                <w:sz w:val="20"/>
                <w:szCs w:val="20"/>
                <w:lang w:val="uk-UA" w:eastAsia="ru-RU"/>
              </w:rPr>
              <w:t>не зареєстровані</w:t>
            </w:r>
            <w:r w:rsidR="005D3B35" w:rsidRPr="004D61DE">
              <w:rPr>
                <w:rFonts w:ascii="Times New Roman" w:eastAsia="Times New Roman" w:hAnsi="Times New Roman" w:cs="Times New Roman"/>
                <w:b/>
                <w:sz w:val="20"/>
                <w:szCs w:val="20"/>
                <w:lang w:val="uk-UA" w:eastAsia="ru-RU"/>
              </w:rPr>
              <w:t xml:space="preserve"> надавачі соціальних послуг недержавного сектору</w:t>
            </w:r>
          </w:p>
        </w:tc>
      </w:tr>
      <w:tr w:rsidR="004D61DE" w:rsidRPr="004D61DE" w14:paraId="0E1B7539" w14:textId="77777777" w:rsidTr="008B3D34">
        <w:trPr>
          <w:gridAfter w:val="1"/>
          <w:wAfter w:w="253" w:type="dxa"/>
          <w:trHeight w:val="60"/>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55E67CF5"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1.3.5</w:t>
            </w:r>
          </w:p>
        </w:tc>
        <w:tc>
          <w:tcPr>
            <w:tcW w:w="5798" w:type="dxa"/>
            <w:gridSpan w:val="5"/>
            <w:vMerge w:val="restart"/>
            <w:tcBorders>
              <w:top w:val="single" w:sz="6" w:space="0" w:color="000000"/>
              <w:left w:val="single" w:sz="6" w:space="0" w:color="000000"/>
              <w:bottom w:val="single" w:sz="6" w:space="0" w:color="000000"/>
              <w:right w:val="single" w:sz="6" w:space="0" w:color="000000"/>
            </w:tcBorders>
            <w:hideMark/>
          </w:tcPr>
          <w:p w14:paraId="0654A04B"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укладено меморандуми, договори про співробітництво у сфері організації надання соціальних послуг з громадськими об’єднаннями, благодійними організаціями, проектами міжнародної технічної допомоги тощо*</w:t>
            </w:r>
          </w:p>
        </w:tc>
        <w:tc>
          <w:tcPr>
            <w:tcW w:w="1306" w:type="dxa"/>
            <w:gridSpan w:val="2"/>
            <w:tcBorders>
              <w:top w:val="single" w:sz="6" w:space="0" w:color="000000"/>
              <w:left w:val="single" w:sz="6" w:space="0" w:color="000000"/>
              <w:bottom w:val="single" w:sz="6" w:space="0" w:color="000000"/>
              <w:right w:val="single" w:sz="6" w:space="0" w:color="000000"/>
            </w:tcBorders>
            <w:hideMark/>
          </w:tcPr>
          <w:p w14:paraId="77961630"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Так</w:t>
            </w:r>
          </w:p>
        </w:tc>
        <w:tc>
          <w:tcPr>
            <w:tcW w:w="1553" w:type="dxa"/>
            <w:tcBorders>
              <w:top w:val="single" w:sz="6" w:space="0" w:color="000000"/>
              <w:left w:val="single" w:sz="6" w:space="0" w:color="000000"/>
              <w:bottom w:val="single" w:sz="6" w:space="0" w:color="000000"/>
              <w:right w:val="single" w:sz="6" w:space="0" w:color="000000"/>
            </w:tcBorders>
            <w:hideMark/>
          </w:tcPr>
          <w:p w14:paraId="53DE3170"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25C735E0" w14:textId="77777777" w:rsidTr="008B3D34">
        <w:trPr>
          <w:gridAfter w:val="1"/>
          <w:wAfter w:w="253" w:type="dxa"/>
          <w:trHeight w:val="60"/>
        </w:trPr>
        <w:tc>
          <w:tcPr>
            <w:tcW w:w="580" w:type="dxa"/>
            <w:vMerge/>
            <w:tcBorders>
              <w:top w:val="single" w:sz="6" w:space="0" w:color="000000"/>
              <w:left w:val="single" w:sz="6" w:space="0" w:color="000000"/>
              <w:bottom w:val="single" w:sz="6" w:space="0" w:color="000000"/>
              <w:right w:val="single" w:sz="6" w:space="0" w:color="000000"/>
            </w:tcBorders>
            <w:hideMark/>
          </w:tcPr>
          <w:p w14:paraId="4E6CD5E3"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5798" w:type="dxa"/>
            <w:gridSpan w:val="5"/>
            <w:vMerge/>
            <w:tcBorders>
              <w:top w:val="single" w:sz="6" w:space="0" w:color="000000"/>
              <w:left w:val="single" w:sz="6" w:space="0" w:color="000000"/>
              <w:bottom w:val="single" w:sz="6" w:space="0" w:color="000000"/>
              <w:right w:val="single" w:sz="6" w:space="0" w:color="000000"/>
            </w:tcBorders>
            <w:hideMark/>
          </w:tcPr>
          <w:p w14:paraId="40563890"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1306" w:type="dxa"/>
            <w:gridSpan w:val="2"/>
            <w:tcBorders>
              <w:top w:val="single" w:sz="6" w:space="0" w:color="000000"/>
              <w:left w:val="single" w:sz="6" w:space="0" w:color="000000"/>
              <w:bottom w:val="single" w:sz="6" w:space="0" w:color="000000"/>
              <w:right w:val="single" w:sz="6" w:space="0" w:color="000000"/>
            </w:tcBorders>
            <w:hideMark/>
          </w:tcPr>
          <w:p w14:paraId="46C4B0A6" w14:textId="77777777" w:rsidR="00A616B6" w:rsidRPr="004D61DE" w:rsidRDefault="00A616B6" w:rsidP="00A616B6">
            <w:pPr>
              <w:spacing w:before="150" w:after="150" w:line="240" w:lineRule="auto"/>
              <w:jc w:val="center"/>
              <w:rPr>
                <w:rFonts w:ascii="Times New Roman" w:eastAsia="Times New Roman" w:hAnsi="Times New Roman" w:cs="Times New Roman"/>
                <w:b/>
                <w:sz w:val="20"/>
                <w:szCs w:val="20"/>
                <w:lang w:eastAsia="ru-RU"/>
              </w:rPr>
            </w:pPr>
            <w:r w:rsidRPr="004D61DE">
              <w:rPr>
                <w:rFonts w:ascii="Times New Roman" w:eastAsia="Times New Roman" w:hAnsi="Times New Roman" w:cs="Times New Roman"/>
                <w:b/>
                <w:sz w:val="20"/>
                <w:szCs w:val="20"/>
                <w:lang w:eastAsia="ru-RU"/>
              </w:rPr>
              <w:t>Ні</w:t>
            </w:r>
          </w:p>
        </w:tc>
        <w:tc>
          <w:tcPr>
            <w:tcW w:w="1553" w:type="dxa"/>
            <w:tcBorders>
              <w:top w:val="single" w:sz="6" w:space="0" w:color="000000"/>
              <w:left w:val="single" w:sz="6" w:space="0" w:color="000000"/>
              <w:bottom w:val="single" w:sz="6" w:space="0" w:color="000000"/>
              <w:right w:val="single" w:sz="6" w:space="0" w:color="000000"/>
            </w:tcBorders>
            <w:hideMark/>
          </w:tcPr>
          <w:p w14:paraId="02B99CF6" w14:textId="7F3AC72B" w:rsidR="00A616B6" w:rsidRPr="00E527D4" w:rsidRDefault="00E527D4" w:rsidP="00A616B6">
            <w:pPr>
              <w:spacing w:before="150" w:after="15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w:t>
            </w:r>
          </w:p>
        </w:tc>
      </w:tr>
      <w:tr w:rsidR="004D61DE" w:rsidRPr="004D61DE" w14:paraId="01ABC8EE" w14:textId="77777777" w:rsidTr="008B3D34">
        <w:trPr>
          <w:gridAfter w:val="1"/>
          <w:wAfter w:w="253" w:type="dxa"/>
          <w:trHeight w:val="135"/>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666AA82B"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1.3.6</w:t>
            </w:r>
          </w:p>
        </w:tc>
        <w:tc>
          <w:tcPr>
            <w:tcW w:w="2299" w:type="dxa"/>
            <w:vMerge w:val="restart"/>
            <w:tcBorders>
              <w:top w:val="single" w:sz="6" w:space="0" w:color="000000"/>
              <w:left w:val="single" w:sz="6" w:space="0" w:color="000000"/>
              <w:bottom w:val="single" w:sz="6" w:space="0" w:color="000000"/>
              <w:right w:val="single" w:sz="6" w:space="0" w:color="000000"/>
            </w:tcBorders>
            <w:hideMark/>
          </w:tcPr>
          <w:p w14:paraId="24C269A4"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стан виконання меморандумів, договорів*</w:t>
            </w:r>
          </w:p>
        </w:tc>
        <w:tc>
          <w:tcPr>
            <w:tcW w:w="4805" w:type="dxa"/>
            <w:gridSpan w:val="6"/>
            <w:tcBorders>
              <w:top w:val="single" w:sz="6" w:space="0" w:color="000000"/>
              <w:left w:val="single" w:sz="6" w:space="0" w:color="000000"/>
              <w:bottom w:val="single" w:sz="6" w:space="0" w:color="000000"/>
              <w:right w:val="single" w:sz="6" w:space="0" w:color="000000"/>
            </w:tcBorders>
            <w:hideMark/>
          </w:tcPr>
          <w:p w14:paraId="515B8142"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Меморандуми, договори не виконано</w:t>
            </w:r>
          </w:p>
        </w:tc>
        <w:tc>
          <w:tcPr>
            <w:tcW w:w="1553" w:type="dxa"/>
            <w:tcBorders>
              <w:top w:val="single" w:sz="6" w:space="0" w:color="000000"/>
              <w:left w:val="single" w:sz="6" w:space="0" w:color="000000"/>
              <w:bottom w:val="single" w:sz="6" w:space="0" w:color="000000"/>
              <w:right w:val="single" w:sz="6" w:space="0" w:color="000000"/>
            </w:tcBorders>
            <w:hideMark/>
          </w:tcPr>
          <w:p w14:paraId="3E7AA229"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3A8D8DB1" w14:textId="77777777" w:rsidTr="008B3D34">
        <w:trPr>
          <w:gridAfter w:val="1"/>
          <w:wAfter w:w="253" w:type="dxa"/>
          <w:trHeight w:val="225"/>
        </w:trPr>
        <w:tc>
          <w:tcPr>
            <w:tcW w:w="580" w:type="dxa"/>
            <w:vMerge/>
            <w:tcBorders>
              <w:top w:val="single" w:sz="6" w:space="0" w:color="000000"/>
              <w:left w:val="single" w:sz="6" w:space="0" w:color="000000"/>
              <w:bottom w:val="single" w:sz="6" w:space="0" w:color="000000"/>
              <w:right w:val="single" w:sz="6" w:space="0" w:color="000000"/>
            </w:tcBorders>
            <w:hideMark/>
          </w:tcPr>
          <w:p w14:paraId="3647F142"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2299" w:type="dxa"/>
            <w:vMerge/>
            <w:tcBorders>
              <w:top w:val="single" w:sz="6" w:space="0" w:color="000000"/>
              <w:left w:val="single" w:sz="6" w:space="0" w:color="000000"/>
              <w:bottom w:val="single" w:sz="6" w:space="0" w:color="000000"/>
              <w:right w:val="single" w:sz="6" w:space="0" w:color="000000"/>
            </w:tcBorders>
            <w:hideMark/>
          </w:tcPr>
          <w:p w14:paraId="00FF3D8F"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4805" w:type="dxa"/>
            <w:gridSpan w:val="6"/>
            <w:tcBorders>
              <w:top w:val="single" w:sz="6" w:space="0" w:color="000000"/>
              <w:left w:val="single" w:sz="6" w:space="0" w:color="000000"/>
              <w:bottom w:val="single" w:sz="6" w:space="0" w:color="000000"/>
              <w:right w:val="single" w:sz="6" w:space="0" w:color="000000"/>
            </w:tcBorders>
            <w:hideMark/>
          </w:tcPr>
          <w:p w14:paraId="5AE9537D"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Меморандуми, договори виконано фрагментарно</w:t>
            </w:r>
          </w:p>
        </w:tc>
        <w:tc>
          <w:tcPr>
            <w:tcW w:w="1553" w:type="dxa"/>
            <w:tcBorders>
              <w:top w:val="single" w:sz="6" w:space="0" w:color="000000"/>
              <w:left w:val="single" w:sz="6" w:space="0" w:color="000000"/>
              <w:bottom w:val="single" w:sz="6" w:space="0" w:color="000000"/>
              <w:right w:val="single" w:sz="6" w:space="0" w:color="000000"/>
            </w:tcBorders>
            <w:hideMark/>
          </w:tcPr>
          <w:p w14:paraId="4434D99F"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3811A3BB" w14:textId="77777777" w:rsidTr="008B3D34">
        <w:trPr>
          <w:gridAfter w:val="1"/>
          <w:wAfter w:w="253" w:type="dxa"/>
          <w:trHeight w:val="465"/>
        </w:trPr>
        <w:tc>
          <w:tcPr>
            <w:tcW w:w="580" w:type="dxa"/>
            <w:vMerge/>
            <w:tcBorders>
              <w:top w:val="single" w:sz="6" w:space="0" w:color="000000"/>
              <w:left w:val="single" w:sz="6" w:space="0" w:color="000000"/>
              <w:bottom w:val="single" w:sz="6" w:space="0" w:color="000000"/>
              <w:right w:val="single" w:sz="6" w:space="0" w:color="000000"/>
            </w:tcBorders>
            <w:hideMark/>
          </w:tcPr>
          <w:p w14:paraId="63818C7A"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2299" w:type="dxa"/>
            <w:vMerge/>
            <w:tcBorders>
              <w:top w:val="single" w:sz="6" w:space="0" w:color="000000"/>
              <w:left w:val="single" w:sz="6" w:space="0" w:color="000000"/>
              <w:bottom w:val="single" w:sz="6" w:space="0" w:color="000000"/>
              <w:right w:val="single" w:sz="6" w:space="0" w:color="000000"/>
            </w:tcBorders>
            <w:hideMark/>
          </w:tcPr>
          <w:p w14:paraId="7BF7019A"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4805" w:type="dxa"/>
            <w:gridSpan w:val="6"/>
            <w:tcBorders>
              <w:top w:val="single" w:sz="6" w:space="0" w:color="000000"/>
              <w:left w:val="single" w:sz="6" w:space="0" w:color="000000"/>
              <w:bottom w:val="single" w:sz="6" w:space="0" w:color="000000"/>
              <w:right w:val="single" w:sz="6" w:space="0" w:color="000000"/>
            </w:tcBorders>
            <w:hideMark/>
          </w:tcPr>
          <w:p w14:paraId="4E05769E"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Частину меморандумів, договорів (більшість положень) виконано повністю</w:t>
            </w:r>
          </w:p>
        </w:tc>
        <w:tc>
          <w:tcPr>
            <w:tcW w:w="1553" w:type="dxa"/>
            <w:tcBorders>
              <w:top w:val="single" w:sz="6" w:space="0" w:color="000000"/>
              <w:left w:val="single" w:sz="6" w:space="0" w:color="000000"/>
              <w:bottom w:val="single" w:sz="6" w:space="0" w:color="000000"/>
              <w:right w:val="single" w:sz="6" w:space="0" w:color="000000"/>
            </w:tcBorders>
            <w:hideMark/>
          </w:tcPr>
          <w:p w14:paraId="42A46709"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7EC57EE8" w14:textId="77777777" w:rsidTr="008B3D34">
        <w:trPr>
          <w:gridAfter w:val="1"/>
          <w:wAfter w:w="253" w:type="dxa"/>
          <w:trHeight w:val="465"/>
        </w:trPr>
        <w:tc>
          <w:tcPr>
            <w:tcW w:w="580" w:type="dxa"/>
            <w:vMerge/>
            <w:tcBorders>
              <w:top w:val="single" w:sz="6" w:space="0" w:color="000000"/>
              <w:left w:val="single" w:sz="6" w:space="0" w:color="000000"/>
              <w:bottom w:val="single" w:sz="6" w:space="0" w:color="000000"/>
              <w:right w:val="single" w:sz="6" w:space="0" w:color="000000"/>
            </w:tcBorders>
            <w:hideMark/>
          </w:tcPr>
          <w:p w14:paraId="17C30026"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2299" w:type="dxa"/>
            <w:vMerge/>
            <w:tcBorders>
              <w:top w:val="single" w:sz="6" w:space="0" w:color="000000"/>
              <w:left w:val="single" w:sz="6" w:space="0" w:color="000000"/>
              <w:bottom w:val="single" w:sz="6" w:space="0" w:color="000000"/>
              <w:right w:val="single" w:sz="6" w:space="0" w:color="000000"/>
            </w:tcBorders>
            <w:hideMark/>
          </w:tcPr>
          <w:p w14:paraId="2EE962A9"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4805" w:type="dxa"/>
            <w:gridSpan w:val="6"/>
            <w:tcBorders>
              <w:top w:val="single" w:sz="6" w:space="0" w:color="000000"/>
              <w:left w:val="single" w:sz="6" w:space="0" w:color="000000"/>
              <w:bottom w:val="single" w:sz="6" w:space="0" w:color="000000"/>
              <w:right w:val="single" w:sz="6" w:space="0" w:color="000000"/>
            </w:tcBorders>
            <w:hideMark/>
          </w:tcPr>
          <w:p w14:paraId="4A7AB15B"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Усі заходи, передбачені в меморандумах, договорах, виконано</w:t>
            </w:r>
          </w:p>
        </w:tc>
        <w:tc>
          <w:tcPr>
            <w:tcW w:w="1553" w:type="dxa"/>
            <w:tcBorders>
              <w:top w:val="single" w:sz="6" w:space="0" w:color="000000"/>
              <w:left w:val="single" w:sz="6" w:space="0" w:color="000000"/>
              <w:bottom w:val="single" w:sz="6" w:space="0" w:color="000000"/>
              <w:right w:val="single" w:sz="6" w:space="0" w:color="000000"/>
            </w:tcBorders>
            <w:hideMark/>
          </w:tcPr>
          <w:p w14:paraId="5FF2C03B"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0D7A26F3" w14:textId="77777777" w:rsidTr="008B3D34">
        <w:trPr>
          <w:gridAfter w:val="1"/>
          <w:wAfter w:w="253" w:type="dxa"/>
          <w:trHeight w:val="375"/>
        </w:trPr>
        <w:tc>
          <w:tcPr>
            <w:tcW w:w="580" w:type="dxa"/>
            <w:vMerge/>
            <w:tcBorders>
              <w:top w:val="single" w:sz="6" w:space="0" w:color="000000"/>
              <w:left w:val="single" w:sz="6" w:space="0" w:color="000000"/>
              <w:bottom w:val="single" w:sz="6" w:space="0" w:color="000000"/>
              <w:right w:val="single" w:sz="6" w:space="0" w:color="000000"/>
            </w:tcBorders>
            <w:hideMark/>
          </w:tcPr>
          <w:p w14:paraId="79A28490"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6AC472EF" w14:textId="260E295C" w:rsidR="00A616B6" w:rsidRPr="004D61DE" w:rsidRDefault="00A616B6" w:rsidP="00A616B6">
            <w:pPr>
              <w:spacing w:before="150" w:after="150" w:line="240" w:lineRule="auto"/>
              <w:rPr>
                <w:rFonts w:ascii="Times New Roman" w:eastAsia="Times New Roman" w:hAnsi="Times New Roman" w:cs="Times New Roman"/>
                <w:sz w:val="20"/>
                <w:szCs w:val="20"/>
                <w:lang w:val="uk-UA" w:eastAsia="ru-RU"/>
              </w:rPr>
            </w:pPr>
            <w:r w:rsidRPr="004D61DE">
              <w:rPr>
                <w:rFonts w:ascii="Times New Roman" w:eastAsia="Times New Roman" w:hAnsi="Times New Roman" w:cs="Times New Roman"/>
                <w:sz w:val="20"/>
                <w:szCs w:val="20"/>
                <w:lang w:eastAsia="ru-RU"/>
              </w:rPr>
              <w:t>Коментар до пункту 1.3.6</w:t>
            </w:r>
            <w:r w:rsidR="005D3B35" w:rsidRPr="004D61DE">
              <w:rPr>
                <w:rFonts w:ascii="Times New Roman" w:eastAsia="Times New Roman" w:hAnsi="Times New Roman" w:cs="Times New Roman"/>
                <w:sz w:val="20"/>
                <w:szCs w:val="20"/>
                <w:lang w:val="uk-UA" w:eastAsia="ru-RU"/>
              </w:rPr>
              <w:t xml:space="preserve"> -</w:t>
            </w:r>
          </w:p>
        </w:tc>
      </w:tr>
      <w:tr w:rsidR="004D61DE" w:rsidRPr="004D61DE" w14:paraId="0CD54E4A" w14:textId="77777777" w:rsidTr="008B3D34">
        <w:trPr>
          <w:gridAfter w:val="1"/>
          <w:wAfter w:w="253" w:type="dxa"/>
          <w:trHeight w:val="270"/>
        </w:trPr>
        <w:tc>
          <w:tcPr>
            <w:tcW w:w="580" w:type="dxa"/>
            <w:tcBorders>
              <w:top w:val="single" w:sz="6" w:space="0" w:color="000000"/>
              <w:left w:val="single" w:sz="6" w:space="0" w:color="000000"/>
              <w:bottom w:val="single" w:sz="6" w:space="0" w:color="000000"/>
              <w:right w:val="single" w:sz="6" w:space="0" w:color="000000"/>
            </w:tcBorders>
            <w:hideMark/>
          </w:tcPr>
          <w:p w14:paraId="2234EFF4"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b/>
                <w:bCs/>
                <w:i/>
                <w:iCs/>
                <w:sz w:val="20"/>
                <w:szCs w:val="20"/>
                <w:lang w:eastAsia="ru-RU"/>
              </w:rPr>
              <w:t>1.4</w:t>
            </w: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63E6158A"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b/>
                <w:bCs/>
                <w:i/>
                <w:iCs/>
                <w:sz w:val="20"/>
                <w:szCs w:val="20"/>
                <w:lang w:eastAsia="ru-RU"/>
              </w:rPr>
              <w:t>Співробітництво територіальних громад у сфері надання соціальних послуг</w:t>
            </w:r>
          </w:p>
        </w:tc>
      </w:tr>
      <w:tr w:rsidR="004D61DE" w:rsidRPr="004D61DE" w14:paraId="203C50F9" w14:textId="77777777" w:rsidTr="008B3D34">
        <w:trPr>
          <w:gridAfter w:val="1"/>
          <w:wAfter w:w="253" w:type="dxa"/>
          <w:trHeight w:val="270"/>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6E2929B9"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1.4.1</w:t>
            </w:r>
          </w:p>
        </w:tc>
        <w:tc>
          <w:tcPr>
            <w:tcW w:w="5798" w:type="dxa"/>
            <w:gridSpan w:val="5"/>
            <w:vMerge w:val="restart"/>
            <w:tcBorders>
              <w:top w:val="single" w:sz="6" w:space="0" w:color="000000"/>
              <w:left w:val="single" w:sz="6" w:space="0" w:color="000000"/>
              <w:bottom w:val="single" w:sz="6" w:space="0" w:color="000000"/>
              <w:right w:val="single" w:sz="6" w:space="0" w:color="000000"/>
            </w:tcBorders>
            <w:hideMark/>
          </w:tcPr>
          <w:p w14:paraId="3C328AEE"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укладено договори про співробітництво територіальних громад у сфері надання соціальних послуг*</w:t>
            </w:r>
          </w:p>
        </w:tc>
        <w:tc>
          <w:tcPr>
            <w:tcW w:w="1306" w:type="dxa"/>
            <w:gridSpan w:val="2"/>
            <w:tcBorders>
              <w:top w:val="single" w:sz="6" w:space="0" w:color="000000"/>
              <w:left w:val="single" w:sz="6" w:space="0" w:color="000000"/>
              <w:bottom w:val="single" w:sz="6" w:space="0" w:color="000000"/>
              <w:right w:val="single" w:sz="6" w:space="0" w:color="000000"/>
            </w:tcBorders>
            <w:hideMark/>
          </w:tcPr>
          <w:p w14:paraId="7A089583"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Так</w:t>
            </w:r>
          </w:p>
        </w:tc>
        <w:tc>
          <w:tcPr>
            <w:tcW w:w="1553" w:type="dxa"/>
            <w:tcBorders>
              <w:top w:val="single" w:sz="6" w:space="0" w:color="000000"/>
              <w:left w:val="single" w:sz="6" w:space="0" w:color="000000"/>
              <w:bottom w:val="single" w:sz="6" w:space="0" w:color="000000"/>
              <w:right w:val="single" w:sz="6" w:space="0" w:color="000000"/>
            </w:tcBorders>
            <w:hideMark/>
          </w:tcPr>
          <w:p w14:paraId="365CC69D"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668CCBD5" w14:textId="77777777" w:rsidTr="008B3D34">
        <w:trPr>
          <w:gridAfter w:val="1"/>
          <w:wAfter w:w="253" w:type="dxa"/>
          <w:trHeight w:val="270"/>
        </w:trPr>
        <w:tc>
          <w:tcPr>
            <w:tcW w:w="580" w:type="dxa"/>
            <w:vMerge/>
            <w:tcBorders>
              <w:top w:val="single" w:sz="6" w:space="0" w:color="000000"/>
              <w:left w:val="single" w:sz="6" w:space="0" w:color="000000"/>
              <w:bottom w:val="single" w:sz="6" w:space="0" w:color="000000"/>
              <w:right w:val="single" w:sz="6" w:space="0" w:color="000000"/>
            </w:tcBorders>
            <w:hideMark/>
          </w:tcPr>
          <w:p w14:paraId="44FB356D"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5798" w:type="dxa"/>
            <w:gridSpan w:val="5"/>
            <w:vMerge/>
            <w:tcBorders>
              <w:top w:val="single" w:sz="6" w:space="0" w:color="000000"/>
              <w:left w:val="single" w:sz="6" w:space="0" w:color="000000"/>
              <w:bottom w:val="single" w:sz="6" w:space="0" w:color="000000"/>
              <w:right w:val="single" w:sz="6" w:space="0" w:color="000000"/>
            </w:tcBorders>
            <w:hideMark/>
          </w:tcPr>
          <w:p w14:paraId="743D6FAF"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1306" w:type="dxa"/>
            <w:gridSpan w:val="2"/>
            <w:tcBorders>
              <w:top w:val="single" w:sz="6" w:space="0" w:color="000000"/>
              <w:left w:val="single" w:sz="6" w:space="0" w:color="000000"/>
              <w:bottom w:val="single" w:sz="6" w:space="0" w:color="000000"/>
              <w:right w:val="single" w:sz="6" w:space="0" w:color="000000"/>
            </w:tcBorders>
            <w:hideMark/>
          </w:tcPr>
          <w:p w14:paraId="73F28BA6" w14:textId="77777777" w:rsidR="00A616B6" w:rsidRPr="004D61DE" w:rsidRDefault="00A616B6" w:rsidP="00A616B6">
            <w:pPr>
              <w:spacing w:before="150" w:after="150" w:line="240" w:lineRule="auto"/>
              <w:jc w:val="center"/>
              <w:rPr>
                <w:rFonts w:ascii="Times New Roman" w:eastAsia="Times New Roman" w:hAnsi="Times New Roman" w:cs="Times New Roman"/>
                <w:b/>
                <w:sz w:val="20"/>
                <w:szCs w:val="20"/>
                <w:lang w:eastAsia="ru-RU"/>
              </w:rPr>
            </w:pPr>
            <w:r w:rsidRPr="004D61DE">
              <w:rPr>
                <w:rFonts w:ascii="Times New Roman" w:eastAsia="Times New Roman" w:hAnsi="Times New Roman" w:cs="Times New Roman"/>
                <w:b/>
                <w:sz w:val="20"/>
                <w:szCs w:val="20"/>
                <w:lang w:eastAsia="ru-RU"/>
              </w:rPr>
              <w:t>Ні</w:t>
            </w:r>
          </w:p>
        </w:tc>
        <w:tc>
          <w:tcPr>
            <w:tcW w:w="1553" w:type="dxa"/>
            <w:tcBorders>
              <w:top w:val="single" w:sz="6" w:space="0" w:color="000000"/>
              <w:left w:val="single" w:sz="6" w:space="0" w:color="000000"/>
              <w:bottom w:val="single" w:sz="6" w:space="0" w:color="000000"/>
              <w:right w:val="single" w:sz="6" w:space="0" w:color="000000"/>
            </w:tcBorders>
            <w:hideMark/>
          </w:tcPr>
          <w:p w14:paraId="3AE461E8" w14:textId="40699679" w:rsidR="00A616B6" w:rsidRPr="00F81AAA" w:rsidRDefault="00F81AAA" w:rsidP="00A616B6">
            <w:pPr>
              <w:spacing w:before="150" w:after="150" w:line="240" w:lineRule="auto"/>
              <w:jc w:val="center"/>
              <w:rPr>
                <w:rFonts w:ascii="Times New Roman" w:eastAsia="Times New Roman" w:hAnsi="Times New Roman" w:cs="Times New Roman"/>
                <w:b/>
                <w:bCs/>
                <w:sz w:val="20"/>
                <w:szCs w:val="20"/>
                <w:lang w:val="uk-UA" w:eastAsia="ru-RU"/>
              </w:rPr>
            </w:pPr>
            <w:r>
              <w:rPr>
                <w:rFonts w:ascii="Times New Roman" w:eastAsia="Times New Roman" w:hAnsi="Times New Roman" w:cs="Times New Roman"/>
                <w:b/>
                <w:bCs/>
                <w:sz w:val="20"/>
                <w:szCs w:val="20"/>
                <w:lang w:val="uk-UA" w:eastAsia="ru-RU"/>
              </w:rPr>
              <w:t>+</w:t>
            </w:r>
          </w:p>
        </w:tc>
      </w:tr>
      <w:tr w:rsidR="004D61DE" w:rsidRPr="004D61DE" w14:paraId="4FDAD1D7" w14:textId="77777777" w:rsidTr="008B3D34">
        <w:trPr>
          <w:gridAfter w:val="1"/>
          <w:wAfter w:w="253" w:type="dxa"/>
          <w:trHeight w:val="465"/>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4274A051"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1.4.2</w:t>
            </w: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0F371986"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відповідність складу соціальних послуг, надання яких передбачено договорами, визначеним у територіальних громадах потребам населення у соціальних послугах</w:t>
            </w:r>
          </w:p>
        </w:tc>
      </w:tr>
      <w:tr w:rsidR="004D61DE" w:rsidRPr="004D61DE" w14:paraId="182F7EC4" w14:textId="77777777" w:rsidTr="008B3D34">
        <w:trPr>
          <w:gridAfter w:val="1"/>
          <w:wAfter w:w="253" w:type="dxa"/>
          <w:trHeight w:val="375"/>
        </w:trPr>
        <w:tc>
          <w:tcPr>
            <w:tcW w:w="580" w:type="dxa"/>
            <w:vMerge/>
            <w:tcBorders>
              <w:top w:val="single" w:sz="6" w:space="0" w:color="000000"/>
              <w:left w:val="single" w:sz="6" w:space="0" w:color="000000"/>
              <w:bottom w:val="single" w:sz="6" w:space="0" w:color="000000"/>
              <w:right w:val="single" w:sz="6" w:space="0" w:color="000000"/>
            </w:tcBorders>
            <w:hideMark/>
          </w:tcPr>
          <w:p w14:paraId="18B10CBC"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5B4243CA" w14:textId="0855839E" w:rsidR="00A616B6" w:rsidRPr="004D61DE" w:rsidRDefault="00A616B6" w:rsidP="00A616B6">
            <w:pPr>
              <w:spacing w:before="150" w:after="150" w:line="240" w:lineRule="auto"/>
              <w:rPr>
                <w:rFonts w:ascii="Times New Roman" w:eastAsia="Times New Roman" w:hAnsi="Times New Roman" w:cs="Times New Roman"/>
                <w:sz w:val="20"/>
                <w:szCs w:val="20"/>
                <w:lang w:val="uk-UA" w:eastAsia="ru-RU"/>
              </w:rPr>
            </w:pPr>
            <w:r w:rsidRPr="004D61DE">
              <w:rPr>
                <w:rFonts w:ascii="Times New Roman" w:eastAsia="Times New Roman" w:hAnsi="Times New Roman" w:cs="Times New Roman"/>
                <w:sz w:val="20"/>
                <w:szCs w:val="20"/>
                <w:lang w:eastAsia="ru-RU"/>
              </w:rPr>
              <w:t>Відповідь до пункту 1.4.2</w:t>
            </w:r>
            <w:r w:rsidR="005A44A5" w:rsidRPr="004D61DE">
              <w:rPr>
                <w:rFonts w:ascii="Times New Roman" w:eastAsia="Times New Roman" w:hAnsi="Times New Roman" w:cs="Times New Roman"/>
                <w:sz w:val="20"/>
                <w:szCs w:val="20"/>
                <w:lang w:val="uk-UA" w:eastAsia="ru-RU"/>
              </w:rPr>
              <w:t xml:space="preserve"> - </w:t>
            </w:r>
          </w:p>
        </w:tc>
      </w:tr>
      <w:tr w:rsidR="004D61DE" w:rsidRPr="004D61DE" w14:paraId="42B0855D" w14:textId="77777777" w:rsidTr="008B3D34">
        <w:trPr>
          <w:gridAfter w:val="1"/>
          <w:wAfter w:w="253" w:type="dxa"/>
          <w:trHeight w:val="270"/>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711EEBA2" w14:textId="77777777" w:rsidR="00111A3A" w:rsidRPr="004D61DE" w:rsidRDefault="00111A3A" w:rsidP="00111A3A">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1.4.3</w:t>
            </w:r>
          </w:p>
        </w:tc>
        <w:tc>
          <w:tcPr>
            <w:tcW w:w="3715" w:type="dxa"/>
            <w:gridSpan w:val="3"/>
            <w:vMerge w:val="restart"/>
            <w:tcBorders>
              <w:top w:val="single" w:sz="6" w:space="0" w:color="000000"/>
              <w:left w:val="single" w:sz="6" w:space="0" w:color="000000"/>
              <w:bottom w:val="single" w:sz="6" w:space="0" w:color="000000"/>
              <w:right w:val="single" w:sz="6" w:space="0" w:color="000000"/>
            </w:tcBorders>
            <w:hideMark/>
          </w:tcPr>
          <w:p w14:paraId="4A429C2A" w14:textId="77777777" w:rsidR="00111A3A" w:rsidRPr="004D61DE" w:rsidRDefault="00111A3A" w:rsidP="00111A3A">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обсяг коштів, сплачених у межах виконання договорів**, тис.грн</w:t>
            </w:r>
          </w:p>
        </w:tc>
        <w:tc>
          <w:tcPr>
            <w:tcW w:w="931" w:type="dxa"/>
            <w:tcBorders>
              <w:top w:val="single" w:sz="6" w:space="0" w:color="000000"/>
              <w:left w:val="single" w:sz="6" w:space="0" w:color="000000"/>
              <w:bottom w:val="single" w:sz="6" w:space="0" w:color="000000"/>
              <w:right w:val="single" w:sz="6" w:space="0" w:color="000000"/>
            </w:tcBorders>
            <w:hideMark/>
          </w:tcPr>
          <w:p w14:paraId="786DC9E7" w14:textId="77777777" w:rsidR="00111A3A" w:rsidRPr="004D61DE" w:rsidRDefault="00111A3A" w:rsidP="00111A3A">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20</w:t>
            </w:r>
            <w:r w:rsidRPr="004D61DE">
              <w:rPr>
                <w:rFonts w:ascii="Times New Roman" w:eastAsia="Times New Roman" w:hAnsi="Times New Roman" w:cs="Times New Roman"/>
                <w:sz w:val="20"/>
                <w:szCs w:val="20"/>
                <w:lang w:val="uk-UA" w:eastAsia="ru-RU"/>
              </w:rPr>
              <w:t>21</w:t>
            </w:r>
            <w:r w:rsidRPr="004D61DE">
              <w:rPr>
                <w:rFonts w:ascii="Times New Roman" w:eastAsia="Times New Roman" w:hAnsi="Times New Roman" w:cs="Times New Roman"/>
                <w:sz w:val="20"/>
                <w:szCs w:val="20"/>
                <w:lang w:eastAsia="ru-RU"/>
              </w:rPr>
              <w:t xml:space="preserve"> р.***</w:t>
            </w:r>
          </w:p>
        </w:tc>
        <w:tc>
          <w:tcPr>
            <w:tcW w:w="1152" w:type="dxa"/>
            <w:tcBorders>
              <w:top w:val="single" w:sz="6" w:space="0" w:color="000000"/>
              <w:left w:val="single" w:sz="6" w:space="0" w:color="000000"/>
              <w:bottom w:val="single" w:sz="6" w:space="0" w:color="000000"/>
              <w:right w:val="single" w:sz="6" w:space="0" w:color="000000"/>
            </w:tcBorders>
            <w:hideMark/>
          </w:tcPr>
          <w:p w14:paraId="26E78A2C" w14:textId="77777777" w:rsidR="00111A3A" w:rsidRPr="004D61DE" w:rsidRDefault="00111A3A" w:rsidP="00111A3A">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20</w:t>
            </w:r>
            <w:r w:rsidRPr="004D61DE">
              <w:rPr>
                <w:rFonts w:ascii="Times New Roman" w:eastAsia="Times New Roman" w:hAnsi="Times New Roman" w:cs="Times New Roman"/>
                <w:sz w:val="20"/>
                <w:szCs w:val="20"/>
                <w:lang w:val="uk-UA" w:eastAsia="ru-RU"/>
              </w:rPr>
              <w:t>22</w:t>
            </w:r>
            <w:r w:rsidRPr="004D61DE">
              <w:rPr>
                <w:rFonts w:ascii="Times New Roman" w:eastAsia="Times New Roman" w:hAnsi="Times New Roman" w:cs="Times New Roman"/>
                <w:sz w:val="20"/>
                <w:szCs w:val="20"/>
                <w:lang w:eastAsia="ru-RU"/>
              </w:rPr>
              <w:t xml:space="preserve"> р.***</w:t>
            </w:r>
          </w:p>
        </w:tc>
        <w:tc>
          <w:tcPr>
            <w:tcW w:w="2859" w:type="dxa"/>
            <w:gridSpan w:val="3"/>
            <w:tcBorders>
              <w:top w:val="single" w:sz="6" w:space="0" w:color="000000"/>
              <w:left w:val="single" w:sz="6" w:space="0" w:color="000000"/>
              <w:bottom w:val="single" w:sz="6" w:space="0" w:color="000000"/>
              <w:right w:val="single" w:sz="6" w:space="0" w:color="000000"/>
            </w:tcBorders>
            <w:hideMark/>
          </w:tcPr>
          <w:p w14:paraId="1BAC7927" w14:textId="77777777" w:rsidR="00111A3A" w:rsidRPr="004D61DE" w:rsidRDefault="00111A3A" w:rsidP="00111A3A">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20</w:t>
            </w:r>
            <w:r w:rsidRPr="004D61DE">
              <w:rPr>
                <w:rFonts w:ascii="Times New Roman" w:eastAsia="Times New Roman" w:hAnsi="Times New Roman" w:cs="Times New Roman"/>
                <w:sz w:val="20"/>
                <w:szCs w:val="20"/>
                <w:lang w:val="uk-UA" w:eastAsia="ru-RU"/>
              </w:rPr>
              <w:t>23</w:t>
            </w:r>
            <w:r w:rsidRPr="004D61DE">
              <w:rPr>
                <w:rFonts w:ascii="Times New Roman" w:eastAsia="Times New Roman" w:hAnsi="Times New Roman" w:cs="Times New Roman"/>
                <w:sz w:val="20"/>
                <w:szCs w:val="20"/>
                <w:lang w:eastAsia="ru-RU"/>
              </w:rPr>
              <w:t xml:space="preserve"> р.</w:t>
            </w:r>
          </w:p>
        </w:tc>
      </w:tr>
      <w:tr w:rsidR="004D61DE" w:rsidRPr="004D61DE" w14:paraId="3369F217" w14:textId="77777777" w:rsidTr="008B3D34">
        <w:trPr>
          <w:gridAfter w:val="1"/>
          <w:wAfter w:w="253" w:type="dxa"/>
          <w:trHeight w:val="270"/>
        </w:trPr>
        <w:tc>
          <w:tcPr>
            <w:tcW w:w="580" w:type="dxa"/>
            <w:vMerge/>
            <w:tcBorders>
              <w:top w:val="single" w:sz="6" w:space="0" w:color="000000"/>
              <w:left w:val="single" w:sz="6" w:space="0" w:color="000000"/>
              <w:bottom w:val="single" w:sz="6" w:space="0" w:color="000000"/>
              <w:right w:val="single" w:sz="6" w:space="0" w:color="000000"/>
            </w:tcBorders>
            <w:hideMark/>
          </w:tcPr>
          <w:p w14:paraId="08F92378"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3715" w:type="dxa"/>
            <w:gridSpan w:val="3"/>
            <w:vMerge/>
            <w:tcBorders>
              <w:top w:val="single" w:sz="6" w:space="0" w:color="000000"/>
              <w:left w:val="single" w:sz="6" w:space="0" w:color="000000"/>
              <w:bottom w:val="single" w:sz="6" w:space="0" w:color="000000"/>
              <w:right w:val="single" w:sz="6" w:space="0" w:color="000000"/>
            </w:tcBorders>
            <w:hideMark/>
          </w:tcPr>
          <w:p w14:paraId="58D26E89"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931" w:type="dxa"/>
            <w:tcBorders>
              <w:top w:val="single" w:sz="6" w:space="0" w:color="000000"/>
              <w:left w:val="single" w:sz="6" w:space="0" w:color="000000"/>
              <w:bottom w:val="single" w:sz="6" w:space="0" w:color="000000"/>
              <w:right w:val="single" w:sz="6" w:space="0" w:color="000000"/>
            </w:tcBorders>
            <w:hideMark/>
          </w:tcPr>
          <w:p w14:paraId="1BE76399" w14:textId="40B5DA9C" w:rsidR="00A616B6" w:rsidRPr="004D61DE" w:rsidRDefault="005A44A5" w:rsidP="00A616B6">
            <w:pPr>
              <w:spacing w:before="150" w:after="150" w:line="240" w:lineRule="auto"/>
              <w:jc w:val="center"/>
              <w:rPr>
                <w:rFonts w:ascii="Times New Roman" w:eastAsia="Times New Roman" w:hAnsi="Times New Roman" w:cs="Times New Roman"/>
                <w:b/>
                <w:bCs/>
                <w:sz w:val="20"/>
                <w:szCs w:val="20"/>
                <w:u w:val="single"/>
                <w:lang w:val="uk-UA" w:eastAsia="ru-RU"/>
              </w:rPr>
            </w:pPr>
            <w:r w:rsidRPr="004D61DE">
              <w:rPr>
                <w:rFonts w:ascii="Times New Roman" w:eastAsia="Times New Roman" w:hAnsi="Times New Roman" w:cs="Times New Roman"/>
                <w:b/>
                <w:bCs/>
                <w:sz w:val="20"/>
                <w:szCs w:val="20"/>
                <w:u w:val="single"/>
                <w:lang w:val="uk-UA" w:eastAsia="ru-RU"/>
              </w:rPr>
              <w:t>0</w:t>
            </w:r>
            <w:r w:rsidR="00F81AAA">
              <w:rPr>
                <w:rFonts w:ascii="Times New Roman" w:eastAsia="Times New Roman" w:hAnsi="Times New Roman" w:cs="Times New Roman"/>
                <w:b/>
                <w:bCs/>
                <w:sz w:val="20"/>
                <w:szCs w:val="20"/>
                <w:u w:val="single"/>
                <w:lang w:val="uk-UA" w:eastAsia="ru-RU"/>
              </w:rPr>
              <w:t>,0</w:t>
            </w:r>
          </w:p>
        </w:tc>
        <w:tc>
          <w:tcPr>
            <w:tcW w:w="1152" w:type="dxa"/>
            <w:tcBorders>
              <w:top w:val="single" w:sz="6" w:space="0" w:color="000000"/>
              <w:left w:val="single" w:sz="6" w:space="0" w:color="000000"/>
              <w:bottom w:val="single" w:sz="6" w:space="0" w:color="000000"/>
              <w:right w:val="single" w:sz="6" w:space="0" w:color="000000"/>
            </w:tcBorders>
            <w:hideMark/>
          </w:tcPr>
          <w:p w14:paraId="16E4B8A8" w14:textId="1B9079B3" w:rsidR="00A616B6" w:rsidRPr="004D61DE" w:rsidRDefault="005A44A5" w:rsidP="00A616B6">
            <w:pPr>
              <w:spacing w:before="150" w:after="150" w:line="240" w:lineRule="auto"/>
              <w:jc w:val="center"/>
              <w:rPr>
                <w:rFonts w:ascii="Times New Roman" w:eastAsia="Times New Roman" w:hAnsi="Times New Roman" w:cs="Times New Roman"/>
                <w:b/>
                <w:bCs/>
                <w:sz w:val="20"/>
                <w:szCs w:val="20"/>
                <w:u w:val="single"/>
                <w:lang w:val="uk-UA" w:eastAsia="ru-RU"/>
              </w:rPr>
            </w:pPr>
            <w:r w:rsidRPr="004D61DE">
              <w:rPr>
                <w:rFonts w:ascii="Times New Roman" w:eastAsia="Times New Roman" w:hAnsi="Times New Roman" w:cs="Times New Roman"/>
                <w:b/>
                <w:bCs/>
                <w:sz w:val="20"/>
                <w:szCs w:val="20"/>
                <w:u w:val="single"/>
                <w:lang w:val="uk-UA" w:eastAsia="ru-RU"/>
              </w:rPr>
              <w:t>0</w:t>
            </w:r>
            <w:r w:rsidR="00F81AAA">
              <w:rPr>
                <w:rFonts w:ascii="Times New Roman" w:eastAsia="Times New Roman" w:hAnsi="Times New Roman" w:cs="Times New Roman"/>
                <w:b/>
                <w:bCs/>
                <w:sz w:val="20"/>
                <w:szCs w:val="20"/>
                <w:u w:val="single"/>
                <w:lang w:val="uk-UA" w:eastAsia="ru-RU"/>
              </w:rPr>
              <w:t>,0</w:t>
            </w:r>
          </w:p>
        </w:tc>
        <w:tc>
          <w:tcPr>
            <w:tcW w:w="2859" w:type="dxa"/>
            <w:gridSpan w:val="3"/>
            <w:tcBorders>
              <w:top w:val="single" w:sz="6" w:space="0" w:color="000000"/>
              <w:left w:val="single" w:sz="6" w:space="0" w:color="000000"/>
              <w:bottom w:val="single" w:sz="6" w:space="0" w:color="000000"/>
              <w:right w:val="single" w:sz="6" w:space="0" w:color="000000"/>
            </w:tcBorders>
            <w:hideMark/>
          </w:tcPr>
          <w:p w14:paraId="5F8CB0DD" w14:textId="10999881" w:rsidR="00A616B6" w:rsidRPr="004D61DE" w:rsidRDefault="005A44A5" w:rsidP="00A616B6">
            <w:pPr>
              <w:spacing w:before="150" w:after="150" w:line="240" w:lineRule="auto"/>
              <w:jc w:val="center"/>
              <w:rPr>
                <w:rFonts w:ascii="Times New Roman" w:eastAsia="Times New Roman" w:hAnsi="Times New Roman" w:cs="Times New Roman"/>
                <w:b/>
                <w:bCs/>
                <w:sz w:val="20"/>
                <w:szCs w:val="20"/>
                <w:u w:val="single"/>
                <w:lang w:eastAsia="ru-RU"/>
              </w:rPr>
            </w:pPr>
            <w:r w:rsidRPr="004D61DE">
              <w:rPr>
                <w:rFonts w:ascii="Times New Roman" w:eastAsia="Times New Roman" w:hAnsi="Times New Roman" w:cs="Times New Roman"/>
                <w:b/>
                <w:bCs/>
                <w:sz w:val="20"/>
                <w:szCs w:val="20"/>
                <w:u w:val="single"/>
                <w:lang w:val="uk-UA" w:eastAsia="ru-RU"/>
              </w:rPr>
              <w:t>0</w:t>
            </w:r>
            <w:r w:rsidR="00F81AAA">
              <w:rPr>
                <w:rFonts w:ascii="Times New Roman" w:eastAsia="Times New Roman" w:hAnsi="Times New Roman" w:cs="Times New Roman"/>
                <w:b/>
                <w:bCs/>
                <w:sz w:val="20"/>
                <w:szCs w:val="20"/>
                <w:u w:val="single"/>
                <w:lang w:val="uk-UA" w:eastAsia="ru-RU"/>
              </w:rPr>
              <w:t>,0</w:t>
            </w:r>
            <w:r w:rsidR="00A616B6" w:rsidRPr="004D61DE">
              <w:rPr>
                <w:rFonts w:ascii="Times New Roman" w:eastAsia="Times New Roman" w:hAnsi="Times New Roman" w:cs="Times New Roman"/>
                <w:b/>
                <w:bCs/>
                <w:sz w:val="20"/>
                <w:szCs w:val="20"/>
                <w:u w:val="single"/>
                <w:lang w:eastAsia="ru-RU"/>
              </w:rPr>
              <w:br/>
            </w:r>
          </w:p>
        </w:tc>
      </w:tr>
      <w:tr w:rsidR="004D61DE" w:rsidRPr="004D61DE" w14:paraId="069D845A" w14:textId="77777777" w:rsidTr="008B3D34">
        <w:trPr>
          <w:gridAfter w:val="1"/>
          <w:wAfter w:w="253" w:type="dxa"/>
          <w:trHeight w:val="270"/>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0279341A" w14:textId="77777777" w:rsidR="00111A3A" w:rsidRPr="004D61DE" w:rsidRDefault="00111A3A" w:rsidP="00111A3A">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1.4.4</w:t>
            </w:r>
          </w:p>
        </w:tc>
        <w:tc>
          <w:tcPr>
            <w:tcW w:w="3715" w:type="dxa"/>
            <w:gridSpan w:val="3"/>
            <w:vMerge w:val="restart"/>
            <w:tcBorders>
              <w:top w:val="single" w:sz="6" w:space="0" w:color="000000"/>
              <w:left w:val="single" w:sz="6" w:space="0" w:color="000000"/>
              <w:bottom w:val="single" w:sz="6" w:space="0" w:color="000000"/>
              <w:right w:val="single" w:sz="6" w:space="0" w:color="000000"/>
            </w:tcBorders>
            <w:hideMark/>
          </w:tcPr>
          <w:p w14:paraId="7ED07174" w14:textId="77777777" w:rsidR="00111A3A" w:rsidRPr="004D61DE" w:rsidRDefault="00111A3A" w:rsidP="00111A3A">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обсяг коштів, отриманих у межах виконання договорів**, тис.грн</w:t>
            </w:r>
          </w:p>
        </w:tc>
        <w:tc>
          <w:tcPr>
            <w:tcW w:w="931" w:type="dxa"/>
            <w:tcBorders>
              <w:top w:val="single" w:sz="6" w:space="0" w:color="000000"/>
              <w:left w:val="single" w:sz="6" w:space="0" w:color="000000"/>
              <w:bottom w:val="single" w:sz="6" w:space="0" w:color="000000"/>
              <w:right w:val="single" w:sz="6" w:space="0" w:color="000000"/>
            </w:tcBorders>
            <w:hideMark/>
          </w:tcPr>
          <w:p w14:paraId="1D9D6F33" w14:textId="77777777" w:rsidR="00111A3A" w:rsidRPr="004D61DE" w:rsidRDefault="00111A3A" w:rsidP="00111A3A">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20</w:t>
            </w:r>
            <w:r w:rsidRPr="004D61DE">
              <w:rPr>
                <w:rFonts w:ascii="Times New Roman" w:eastAsia="Times New Roman" w:hAnsi="Times New Roman" w:cs="Times New Roman"/>
                <w:sz w:val="20"/>
                <w:szCs w:val="20"/>
                <w:lang w:val="uk-UA" w:eastAsia="ru-RU"/>
              </w:rPr>
              <w:t>21</w:t>
            </w:r>
            <w:r w:rsidRPr="004D61DE">
              <w:rPr>
                <w:rFonts w:ascii="Times New Roman" w:eastAsia="Times New Roman" w:hAnsi="Times New Roman" w:cs="Times New Roman"/>
                <w:sz w:val="20"/>
                <w:szCs w:val="20"/>
                <w:lang w:eastAsia="ru-RU"/>
              </w:rPr>
              <w:t xml:space="preserve"> р.***</w:t>
            </w:r>
          </w:p>
        </w:tc>
        <w:tc>
          <w:tcPr>
            <w:tcW w:w="1152" w:type="dxa"/>
            <w:tcBorders>
              <w:top w:val="single" w:sz="6" w:space="0" w:color="000000"/>
              <w:left w:val="single" w:sz="6" w:space="0" w:color="000000"/>
              <w:bottom w:val="single" w:sz="6" w:space="0" w:color="000000"/>
              <w:right w:val="single" w:sz="6" w:space="0" w:color="000000"/>
            </w:tcBorders>
            <w:hideMark/>
          </w:tcPr>
          <w:p w14:paraId="3BBFABE7" w14:textId="77777777" w:rsidR="00111A3A" w:rsidRPr="004D61DE" w:rsidRDefault="00111A3A" w:rsidP="00111A3A">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20</w:t>
            </w:r>
            <w:r w:rsidRPr="004D61DE">
              <w:rPr>
                <w:rFonts w:ascii="Times New Roman" w:eastAsia="Times New Roman" w:hAnsi="Times New Roman" w:cs="Times New Roman"/>
                <w:sz w:val="20"/>
                <w:szCs w:val="20"/>
                <w:lang w:val="uk-UA" w:eastAsia="ru-RU"/>
              </w:rPr>
              <w:t>22</w:t>
            </w:r>
            <w:r w:rsidRPr="004D61DE">
              <w:rPr>
                <w:rFonts w:ascii="Times New Roman" w:eastAsia="Times New Roman" w:hAnsi="Times New Roman" w:cs="Times New Roman"/>
                <w:sz w:val="20"/>
                <w:szCs w:val="20"/>
                <w:lang w:eastAsia="ru-RU"/>
              </w:rPr>
              <w:t xml:space="preserve"> р.***</w:t>
            </w:r>
          </w:p>
        </w:tc>
        <w:tc>
          <w:tcPr>
            <w:tcW w:w="2859" w:type="dxa"/>
            <w:gridSpan w:val="3"/>
            <w:tcBorders>
              <w:top w:val="single" w:sz="6" w:space="0" w:color="000000"/>
              <w:left w:val="single" w:sz="6" w:space="0" w:color="000000"/>
              <w:bottom w:val="single" w:sz="6" w:space="0" w:color="000000"/>
              <w:right w:val="single" w:sz="6" w:space="0" w:color="000000"/>
            </w:tcBorders>
            <w:hideMark/>
          </w:tcPr>
          <w:p w14:paraId="4332957C" w14:textId="77777777" w:rsidR="00111A3A" w:rsidRPr="004D61DE" w:rsidRDefault="00111A3A" w:rsidP="00111A3A">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20</w:t>
            </w:r>
            <w:r w:rsidRPr="004D61DE">
              <w:rPr>
                <w:rFonts w:ascii="Times New Roman" w:eastAsia="Times New Roman" w:hAnsi="Times New Roman" w:cs="Times New Roman"/>
                <w:sz w:val="20"/>
                <w:szCs w:val="20"/>
                <w:lang w:val="uk-UA" w:eastAsia="ru-RU"/>
              </w:rPr>
              <w:t>23</w:t>
            </w:r>
            <w:r w:rsidRPr="004D61DE">
              <w:rPr>
                <w:rFonts w:ascii="Times New Roman" w:eastAsia="Times New Roman" w:hAnsi="Times New Roman" w:cs="Times New Roman"/>
                <w:sz w:val="20"/>
                <w:szCs w:val="20"/>
                <w:lang w:eastAsia="ru-RU"/>
              </w:rPr>
              <w:t xml:space="preserve"> р.</w:t>
            </w:r>
          </w:p>
        </w:tc>
      </w:tr>
      <w:tr w:rsidR="004D61DE" w:rsidRPr="004D61DE" w14:paraId="7091EDA0" w14:textId="77777777" w:rsidTr="008B3D34">
        <w:trPr>
          <w:gridAfter w:val="1"/>
          <w:wAfter w:w="253" w:type="dxa"/>
          <w:trHeight w:val="270"/>
        </w:trPr>
        <w:tc>
          <w:tcPr>
            <w:tcW w:w="580" w:type="dxa"/>
            <w:vMerge/>
            <w:tcBorders>
              <w:top w:val="single" w:sz="6" w:space="0" w:color="000000"/>
              <w:left w:val="single" w:sz="6" w:space="0" w:color="000000"/>
              <w:bottom w:val="single" w:sz="6" w:space="0" w:color="000000"/>
              <w:right w:val="single" w:sz="6" w:space="0" w:color="000000"/>
            </w:tcBorders>
            <w:hideMark/>
          </w:tcPr>
          <w:p w14:paraId="63EB1D0D"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3715" w:type="dxa"/>
            <w:gridSpan w:val="3"/>
            <w:vMerge/>
            <w:tcBorders>
              <w:top w:val="single" w:sz="6" w:space="0" w:color="000000"/>
              <w:left w:val="single" w:sz="6" w:space="0" w:color="000000"/>
              <w:bottom w:val="single" w:sz="6" w:space="0" w:color="000000"/>
              <w:right w:val="single" w:sz="6" w:space="0" w:color="000000"/>
            </w:tcBorders>
            <w:hideMark/>
          </w:tcPr>
          <w:p w14:paraId="4DC669F1"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931" w:type="dxa"/>
            <w:tcBorders>
              <w:top w:val="single" w:sz="6" w:space="0" w:color="000000"/>
              <w:left w:val="single" w:sz="6" w:space="0" w:color="000000"/>
              <w:bottom w:val="single" w:sz="6" w:space="0" w:color="000000"/>
              <w:right w:val="single" w:sz="6" w:space="0" w:color="000000"/>
            </w:tcBorders>
            <w:hideMark/>
          </w:tcPr>
          <w:p w14:paraId="4FDB23CF" w14:textId="6559AB97" w:rsidR="00A616B6" w:rsidRPr="00F81AAA" w:rsidRDefault="005A44A5" w:rsidP="00A616B6">
            <w:pPr>
              <w:spacing w:before="150" w:after="150" w:line="240" w:lineRule="auto"/>
              <w:jc w:val="center"/>
              <w:rPr>
                <w:rFonts w:ascii="Times New Roman" w:eastAsia="Times New Roman" w:hAnsi="Times New Roman" w:cs="Times New Roman"/>
                <w:b/>
                <w:bCs/>
                <w:sz w:val="20"/>
                <w:szCs w:val="20"/>
                <w:u w:val="single"/>
                <w:lang w:val="uk-UA" w:eastAsia="ru-RU"/>
              </w:rPr>
            </w:pPr>
            <w:r w:rsidRPr="004D61DE">
              <w:rPr>
                <w:rFonts w:ascii="Times New Roman" w:eastAsia="Times New Roman" w:hAnsi="Times New Roman" w:cs="Times New Roman"/>
                <w:b/>
                <w:bCs/>
                <w:sz w:val="20"/>
                <w:szCs w:val="20"/>
                <w:u w:val="single"/>
                <w:lang w:eastAsia="ru-RU"/>
              </w:rPr>
              <w:t>0</w:t>
            </w:r>
            <w:r w:rsidR="00F81AAA">
              <w:rPr>
                <w:rFonts w:ascii="Times New Roman" w:eastAsia="Times New Roman" w:hAnsi="Times New Roman" w:cs="Times New Roman"/>
                <w:b/>
                <w:bCs/>
                <w:sz w:val="20"/>
                <w:szCs w:val="20"/>
                <w:u w:val="single"/>
                <w:lang w:val="uk-UA" w:eastAsia="ru-RU"/>
              </w:rPr>
              <w:t>,0</w:t>
            </w:r>
          </w:p>
        </w:tc>
        <w:tc>
          <w:tcPr>
            <w:tcW w:w="1152" w:type="dxa"/>
            <w:tcBorders>
              <w:top w:val="single" w:sz="6" w:space="0" w:color="000000"/>
              <w:left w:val="single" w:sz="6" w:space="0" w:color="000000"/>
              <w:bottom w:val="single" w:sz="6" w:space="0" w:color="000000"/>
              <w:right w:val="single" w:sz="6" w:space="0" w:color="000000"/>
            </w:tcBorders>
            <w:hideMark/>
          </w:tcPr>
          <w:p w14:paraId="24F98D33" w14:textId="0D35D5D9" w:rsidR="00A616B6" w:rsidRPr="004D61DE" w:rsidRDefault="005A44A5" w:rsidP="00A616B6">
            <w:pPr>
              <w:spacing w:before="150" w:after="150" w:line="240" w:lineRule="auto"/>
              <w:jc w:val="center"/>
              <w:rPr>
                <w:rFonts w:ascii="Times New Roman" w:eastAsia="Times New Roman" w:hAnsi="Times New Roman" w:cs="Times New Roman"/>
                <w:b/>
                <w:bCs/>
                <w:sz w:val="20"/>
                <w:szCs w:val="20"/>
                <w:u w:val="single"/>
                <w:lang w:eastAsia="ru-RU"/>
              </w:rPr>
            </w:pPr>
            <w:r w:rsidRPr="004D61DE">
              <w:rPr>
                <w:rFonts w:ascii="Times New Roman" w:eastAsia="Times New Roman" w:hAnsi="Times New Roman" w:cs="Times New Roman"/>
                <w:b/>
                <w:bCs/>
                <w:sz w:val="20"/>
                <w:szCs w:val="20"/>
                <w:u w:val="single"/>
                <w:lang w:val="uk-UA" w:eastAsia="ru-RU"/>
              </w:rPr>
              <w:t>0</w:t>
            </w:r>
            <w:r w:rsidR="00F81AAA">
              <w:rPr>
                <w:rFonts w:ascii="Times New Roman" w:eastAsia="Times New Roman" w:hAnsi="Times New Roman" w:cs="Times New Roman"/>
                <w:b/>
                <w:bCs/>
                <w:sz w:val="20"/>
                <w:szCs w:val="20"/>
                <w:u w:val="single"/>
                <w:lang w:val="uk-UA" w:eastAsia="ru-RU"/>
              </w:rPr>
              <w:t>,0</w:t>
            </w:r>
          </w:p>
        </w:tc>
        <w:tc>
          <w:tcPr>
            <w:tcW w:w="2859" w:type="dxa"/>
            <w:gridSpan w:val="3"/>
            <w:tcBorders>
              <w:top w:val="single" w:sz="6" w:space="0" w:color="000000"/>
              <w:left w:val="single" w:sz="6" w:space="0" w:color="000000"/>
              <w:bottom w:val="single" w:sz="6" w:space="0" w:color="000000"/>
              <w:right w:val="single" w:sz="6" w:space="0" w:color="000000"/>
            </w:tcBorders>
            <w:hideMark/>
          </w:tcPr>
          <w:p w14:paraId="14AA9E91" w14:textId="6F7C437C" w:rsidR="00A616B6" w:rsidRPr="004D61DE" w:rsidRDefault="00C2554F" w:rsidP="00A616B6">
            <w:pPr>
              <w:spacing w:before="150" w:after="150" w:line="240" w:lineRule="auto"/>
              <w:jc w:val="center"/>
              <w:rPr>
                <w:rFonts w:ascii="Times New Roman" w:eastAsia="Times New Roman" w:hAnsi="Times New Roman" w:cs="Times New Roman"/>
                <w:b/>
                <w:bCs/>
                <w:sz w:val="20"/>
                <w:szCs w:val="20"/>
                <w:u w:val="single"/>
                <w:lang w:val="uk-UA" w:eastAsia="ru-RU"/>
              </w:rPr>
            </w:pPr>
            <w:r w:rsidRPr="004D61DE">
              <w:rPr>
                <w:rFonts w:ascii="Times New Roman" w:eastAsia="Times New Roman" w:hAnsi="Times New Roman" w:cs="Times New Roman"/>
                <w:b/>
                <w:bCs/>
                <w:sz w:val="20"/>
                <w:szCs w:val="20"/>
                <w:u w:val="single"/>
                <w:lang w:val="uk-UA" w:eastAsia="ru-RU"/>
              </w:rPr>
              <w:t>0</w:t>
            </w:r>
            <w:r w:rsidR="00F81AAA">
              <w:rPr>
                <w:rFonts w:ascii="Times New Roman" w:eastAsia="Times New Roman" w:hAnsi="Times New Roman" w:cs="Times New Roman"/>
                <w:b/>
                <w:bCs/>
                <w:sz w:val="20"/>
                <w:szCs w:val="20"/>
                <w:u w:val="single"/>
                <w:lang w:val="uk-UA" w:eastAsia="ru-RU"/>
              </w:rPr>
              <w:t>,0</w:t>
            </w:r>
          </w:p>
        </w:tc>
      </w:tr>
      <w:tr w:rsidR="004D61DE" w:rsidRPr="004D61DE" w14:paraId="74157DB4" w14:textId="77777777" w:rsidTr="008B3D34">
        <w:trPr>
          <w:gridAfter w:val="1"/>
          <w:wAfter w:w="253" w:type="dxa"/>
          <w:trHeight w:val="270"/>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295601DF"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1.4.5</w:t>
            </w:r>
          </w:p>
        </w:tc>
        <w:tc>
          <w:tcPr>
            <w:tcW w:w="2299" w:type="dxa"/>
            <w:vMerge w:val="restart"/>
            <w:tcBorders>
              <w:top w:val="single" w:sz="6" w:space="0" w:color="000000"/>
              <w:left w:val="single" w:sz="6" w:space="0" w:color="000000"/>
              <w:bottom w:val="single" w:sz="6" w:space="0" w:color="000000"/>
              <w:right w:val="single" w:sz="6" w:space="0" w:color="000000"/>
            </w:tcBorders>
            <w:hideMark/>
          </w:tcPr>
          <w:p w14:paraId="63928D78"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стан виконання договорів про співробітництво територіальних громад*</w:t>
            </w:r>
          </w:p>
        </w:tc>
        <w:tc>
          <w:tcPr>
            <w:tcW w:w="4805" w:type="dxa"/>
            <w:gridSpan w:val="6"/>
            <w:tcBorders>
              <w:top w:val="single" w:sz="6" w:space="0" w:color="000000"/>
              <w:left w:val="single" w:sz="6" w:space="0" w:color="000000"/>
              <w:bottom w:val="single" w:sz="6" w:space="0" w:color="000000"/>
              <w:right w:val="single" w:sz="6" w:space="0" w:color="000000"/>
            </w:tcBorders>
            <w:hideMark/>
          </w:tcPr>
          <w:p w14:paraId="084A1D0C"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Договори не виконано</w:t>
            </w:r>
          </w:p>
        </w:tc>
        <w:tc>
          <w:tcPr>
            <w:tcW w:w="1553" w:type="dxa"/>
            <w:tcBorders>
              <w:top w:val="single" w:sz="6" w:space="0" w:color="000000"/>
              <w:left w:val="single" w:sz="6" w:space="0" w:color="000000"/>
              <w:bottom w:val="single" w:sz="6" w:space="0" w:color="000000"/>
              <w:right w:val="single" w:sz="6" w:space="0" w:color="000000"/>
            </w:tcBorders>
            <w:hideMark/>
          </w:tcPr>
          <w:p w14:paraId="1E4910C8"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7F7B0F9B" w14:textId="77777777" w:rsidTr="008B3D34">
        <w:trPr>
          <w:gridAfter w:val="1"/>
          <w:wAfter w:w="253" w:type="dxa"/>
          <w:trHeight w:val="270"/>
        </w:trPr>
        <w:tc>
          <w:tcPr>
            <w:tcW w:w="580" w:type="dxa"/>
            <w:vMerge/>
            <w:tcBorders>
              <w:top w:val="single" w:sz="6" w:space="0" w:color="000000"/>
              <w:left w:val="single" w:sz="6" w:space="0" w:color="000000"/>
              <w:bottom w:val="single" w:sz="6" w:space="0" w:color="000000"/>
              <w:right w:val="single" w:sz="6" w:space="0" w:color="000000"/>
            </w:tcBorders>
            <w:hideMark/>
          </w:tcPr>
          <w:p w14:paraId="7784534E"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2299" w:type="dxa"/>
            <w:vMerge/>
            <w:tcBorders>
              <w:top w:val="single" w:sz="6" w:space="0" w:color="000000"/>
              <w:left w:val="single" w:sz="6" w:space="0" w:color="000000"/>
              <w:bottom w:val="single" w:sz="6" w:space="0" w:color="000000"/>
              <w:right w:val="single" w:sz="6" w:space="0" w:color="000000"/>
            </w:tcBorders>
            <w:hideMark/>
          </w:tcPr>
          <w:p w14:paraId="2A7CCD5A"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4805" w:type="dxa"/>
            <w:gridSpan w:val="6"/>
            <w:tcBorders>
              <w:top w:val="single" w:sz="6" w:space="0" w:color="000000"/>
              <w:left w:val="single" w:sz="6" w:space="0" w:color="000000"/>
              <w:bottom w:val="single" w:sz="6" w:space="0" w:color="000000"/>
              <w:right w:val="single" w:sz="6" w:space="0" w:color="000000"/>
            </w:tcBorders>
            <w:hideMark/>
          </w:tcPr>
          <w:p w14:paraId="10DEAC79"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Договори виконано частково</w:t>
            </w:r>
          </w:p>
        </w:tc>
        <w:tc>
          <w:tcPr>
            <w:tcW w:w="1553" w:type="dxa"/>
            <w:tcBorders>
              <w:top w:val="single" w:sz="6" w:space="0" w:color="000000"/>
              <w:left w:val="single" w:sz="6" w:space="0" w:color="000000"/>
              <w:bottom w:val="single" w:sz="6" w:space="0" w:color="000000"/>
              <w:right w:val="single" w:sz="6" w:space="0" w:color="000000"/>
            </w:tcBorders>
            <w:hideMark/>
          </w:tcPr>
          <w:p w14:paraId="498B48F7"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7B201A5F" w14:textId="77777777" w:rsidTr="008B3D34">
        <w:trPr>
          <w:gridAfter w:val="1"/>
          <w:wAfter w:w="253" w:type="dxa"/>
          <w:trHeight w:val="465"/>
        </w:trPr>
        <w:tc>
          <w:tcPr>
            <w:tcW w:w="580" w:type="dxa"/>
            <w:vMerge/>
            <w:tcBorders>
              <w:top w:val="single" w:sz="6" w:space="0" w:color="000000"/>
              <w:left w:val="single" w:sz="6" w:space="0" w:color="000000"/>
              <w:bottom w:val="single" w:sz="6" w:space="0" w:color="000000"/>
              <w:right w:val="single" w:sz="6" w:space="0" w:color="000000"/>
            </w:tcBorders>
            <w:hideMark/>
          </w:tcPr>
          <w:p w14:paraId="2F12B262"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2299" w:type="dxa"/>
            <w:vMerge/>
            <w:tcBorders>
              <w:top w:val="single" w:sz="6" w:space="0" w:color="000000"/>
              <w:left w:val="single" w:sz="6" w:space="0" w:color="000000"/>
              <w:bottom w:val="single" w:sz="6" w:space="0" w:color="000000"/>
              <w:right w:val="single" w:sz="6" w:space="0" w:color="000000"/>
            </w:tcBorders>
            <w:hideMark/>
          </w:tcPr>
          <w:p w14:paraId="7B5223DA"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4805" w:type="dxa"/>
            <w:gridSpan w:val="6"/>
            <w:tcBorders>
              <w:top w:val="single" w:sz="6" w:space="0" w:color="000000"/>
              <w:left w:val="single" w:sz="6" w:space="0" w:color="000000"/>
              <w:bottom w:val="single" w:sz="6" w:space="0" w:color="000000"/>
              <w:right w:val="single" w:sz="6" w:space="0" w:color="000000"/>
            </w:tcBorders>
            <w:hideMark/>
          </w:tcPr>
          <w:p w14:paraId="193662A0"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Більше 50% положень договорів виконано</w:t>
            </w:r>
          </w:p>
        </w:tc>
        <w:tc>
          <w:tcPr>
            <w:tcW w:w="1553" w:type="dxa"/>
            <w:tcBorders>
              <w:top w:val="single" w:sz="6" w:space="0" w:color="000000"/>
              <w:left w:val="single" w:sz="6" w:space="0" w:color="000000"/>
              <w:bottom w:val="single" w:sz="6" w:space="0" w:color="000000"/>
              <w:right w:val="single" w:sz="6" w:space="0" w:color="000000"/>
            </w:tcBorders>
            <w:hideMark/>
          </w:tcPr>
          <w:p w14:paraId="5672547D"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1768910F" w14:textId="77777777" w:rsidTr="008B3D34">
        <w:trPr>
          <w:gridAfter w:val="1"/>
          <w:wAfter w:w="253" w:type="dxa"/>
          <w:trHeight w:val="465"/>
        </w:trPr>
        <w:tc>
          <w:tcPr>
            <w:tcW w:w="580" w:type="dxa"/>
            <w:vMerge/>
            <w:tcBorders>
              <w:top w:val="single" w:sz="6" w:space="0" w:color="000000"/>
              <w:left w:val="single" w:sz="6" w:space="0" w:color="000000"/>
              <w:bottom w:val="single" w:sz="6" w:space="0" w:color="000000"/>
              <w:right w:val="single" w:sz="6" w:space="0" w:color="000000"/>
            </w:tcBorders>
            <w:hideMark/>
          </w:tcPr>
          <w:p w14:paraId="19A09BFC"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2299" w:type="dxa"/>
            <w:vMerge/>
            <w:tcBorders>
              <w:top w:val="single" w:sz="6" w:space="0" w:color="000000"/>
              <w:left w:val="single" w:sz="6" w:space="0" w:color="000000"/>
              <w:bottom w:val="single" w:sz="6" w:space="0" w:color="000000"/>
              <w:right w:val="single" w:sz="6" w:space="0" w:color="000000"/>
            </w:tcBorders>
            <w:hideMark/>
          </w:tcPr>
          <w:p w14:paraId="418CD48F"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4805" w:type="dxa"/>
            <w:gridSpan w:val="6"/>
            <w:tcBorders>
              <w:top w:val="single" w:sz="6" w:space="0" w:color="000000"/>
              <w:left w:val="single" w:sz="6" w:space="0" w:color="000000"/>
              <w:bottom w:val="single" w:sz="6" w:space="0" w:color="000000"/>
              <w:right w:val="single" w:sz="6" w:space="0" w:color="000000"/>
            </w:tcBorders>
            <w:hideMark/>
          </w:tcPr>
          <w:p w14:paraId="52C34CC3"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Усі положення, передбачені в договорах, виконано</w:t>
            </w:r>
          </w:p>
        </w:tc>
        <w:tc>
          <w:tcPr>
            <w:tcW w:w="1553" w:type="dxa"/>
            <w:tcBorders>
              <w:top w:val="single" w:sz="6" w:space="0" w:color="000000"/>
              <w:left w:val="single" w:sz="6" w:space="0" w:color="000000"/>
              <w:bottom w:val="single" w:sz="6" w:space="0" w:color="000000"/>
              <w:right w:val="single" w:sz="6" w:space="0" w:color="000000"/>
            </w:tcBorders>
            <w:hideMark/>
          </w:tcPr>
          <w:p w14:paraId="2964B460"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624EDCCB" w14:textId="77777777" w:rsidTr="008B3D34">
        <w:trPr>
          <w:gridAfter w:val="1"/>
          <w:wAfter w:w="253" w:type="dxa"/>
          <w:trHeight w:val="375"/>
        </w:trPr>
        <w:tc>
          <w:tcPr>
            <w:tcW w:w="580" w:type="dxa"/>
            <w:vMerge/>
            <w:tcBorders>
              <w:top w:val="single" w:sz="6" w:space="0" w:color="000000"/>
              <w:left w:val="single" w:sz="6" w:space="0" w:color="000000"/>
              <w:bottom w:val="single" w:sz="6" w:space="0" w:color="000000"/>
              <w:right w:val="single" w:sz="6" w:space="0" w:color="000000"/>
            </w:tcBorders>
            <w:hideMark/>
          </w:tcPr>
          <w:p w14:paraId="2191992F"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69AE6468" w14:textId="24C89F64" w:rsidR="00A616B6" w:rsidRPr="004D61DE" w:rsidRDefault="00A616B6" w:rsidP="00E54045">
            <w:pPr>
              <w:spacing w:before="150" w:after="150" w:line="240" w:lineRule="auto"/>
              <w:jc w:val="both"/>
              <w:rPr>
                <w:rFonts w:ascii="Times New Roman" w:eastAsia="Times New Roman" w:hAnsi="Times New Roman" w:cs="Times New Roman"/>
                <w:sz w:val="20"/>
                <w:szCs w:val="20"/>
                <w:lang w:val="uk-UA" w:eastAsia="ru-RU"/>
              </w:rPr>
            </w:pPr>
            <w:r w:rsidRPr="004D61DE">
              <w:rPr>
                <w:rFonts w:ascii="Times New Roman" w:eastAsia="Times New Roman" w:hAnsi="Times New Roman" w:cs="Times New Roman"/>
                <w:sz w:val="20"/>
                <w:szCs w:val="20"/>
                <w:lang w:eastAsia="ru-RU"/>
              </w:rPr>
              <w:t xml:space="preserve">Коментар </w:t>
            </w:r>
            <w:proofErr w:type="gramStart"/>
            <w:r w:rsidRPr="004D61DE">
              <w:rPr>
                <w:rFonts w:ascii="Times New Roman" w:eastAsia="Times New Roman" w:hAnsi="Times New Roman" w:cs="Times New Roman"/>
                <w:sz w:val="20"/>
                <w:szCs w:val="20"/>
                <w:lang w:eastAsia="ru-RU"/>
              </w:rPr>
              <w:t>до пункту</w:t>
            </w:r>
            <w:proofErr w:type="gramEnd"/>
            <w:r w:rsidRPr="004D61DE">
              <w:rPr>
                <w:rFonts w:ascii="Times New Roman" w:eastAsia="Times New Roman" w:hAnsi="Times New Roman" w:cs="Times New Roman"/>
                <w:sz w:val="20"/>
                <w:szCs w:val="20"/>
                <w:lang w:eastAsia="ru-RU"/>
              </w:rPr>
              <w:t xml:space="preserve"> 1.4.5</w:t>
            </w:r>
            <w:r w:rsidR="003214A0" w:rsidRPr="004D61DE">
              <w:rPr>
                <w:rFonts w:ascii="Times New Roman" w:eastAsia="Times New Roman" w:hAnsi="Times New Roman" w:cs="Times New Roman"/>
                <w:sz w:val="20"/>
                <w:szCs w:val="20"/>
                <w:lang w:val="uk-UA" w:eastAsia="ru-RU"/>
              </w:rPr>
              <w:t xml:space="preserve"> </w:t>
            </w:r>
            <w:r w:rsidR="00E54045" w:rsidRPr="004D61DE">
              <w:rPr>
                <w:rFonts w:ascii="Times New Roman" w:eastAsia="Times New Roman" w:hAnsi="Times New Roman" w:cs="Times New Roman"/>
                <w:b/>
                <w:sz w:val="20"/>
                <w:szCs w:val="20"/>
                <w:lang w:val="uk-UA" w:eastAsia="ru-RU"/>
              </w:rPr>
              <w:t>Д</w:t>
            </w:r>
            <w:r w:rsidR="003214A0" w:rsidRPr="004D61DE">
              <w:rPr>
                <w:rFonts w:ascii="Times New Roman" w:eastAsia="Times New Roman" w:hAnsi="Times New Roman" w:cs="Times New Roman"/>
                <w:b/>
                <w:sz w:val="20"/>
                <w:szCs w:val="20"/>
                <w:lang w:val="uk-UA" w:eastAsia="ru-RU"/>
              </w:rPr>
              <w:t xml:space="preserve">оговори про </w:t>
            </w:r>
            <w:r w:rsidR="003214A0" w:rsidRPr="004D61DE">
              <w:rPr>
                <w:rFonts w:ascii="Times New Roman" w:eastAsia="Times New Roman" w:hAnsi="Times New Roman" w:cs="Times New Roman"/>
                <w:b/>
                <w:sz w:val="20"/>
                <w:szCs w:val="20"/>
                <w:lang w:eastAsia="ru-RU"/>
              </w:rPr>
              <w:t>співробітництво територіальних громад</w:t>
            </w:r>
            <w:r w:rsidR="003214A0" w:rsidRPr="004D61DE">
              <w:rPr>
                <w:rFonts w:ascii="Times New Roman" w:eastAsia="Times New Roman" w:hAnsi="Times New Roman" w:cs="Times New Roman"/>
                <w:b/>
                <w:sz w:val="20"/>
                <w:szCs w:val="20"/>
                <w:lang w:val="uk-UA" w:eastAsia="ru-RU"/>
              </w:rPr>
              <w:t xml:space="preserve"> не укладались, т.я. на території Марганецької міської територіальної громади функціонують Центр надання соціальних послуг Марганецької міської ради та Центр соціально-психологічної реабілітації дітей «Теплий дім»</w:t>
            </w:r>
            <w:r w:rsidR="00E54045" w:rsidRPr="004D61DE">
              <w:rPr>
                <w:rFonts w:ascii="Times New Roman" w:eastAsia="Times New Roman" w:hAnsi="Times New Roman" w:cs="Times New Roman"/>
                <w:b/>
                <w:sz w:val="20"/>
                <w:szCs w:val="20"/>
                <w:lang w:val="uk-UA" w:eastAsia="ru-RU"/>
              </w:rPr>
              <w:t>. Представники інших територіальних громад не звертались для укладення відповідних договорів для надання надавачами нашої громади соціальних послуг.</w:t>
            </w:r>
            <w:r w:rsidR="003214A0" w:rsidRPr="004D61DE">
              <w:rPr>
                <w:rFonts w:ascii="Times New Roman" w:eastAsia="Times New Roman" w:hAnsi="Times New Roman" w:cs="Times New Roman"/>
                <w:sz w:val="20"/>
                <w:szCs w:val="20"/>
                <w:lang w:val="uk-UA" w:eastAsia="ru-RU"/>
              </w:rPr>
              <w:t xml:space="preserve"> </w:t>
            </w:r>
          </w:p>
        </w:tc>
      </w:tr>
      <w:tr w:rsidR="004D61DE" w:rsidRPr="004D61DE" w14:paraId="4EC189D6" w14:textId="77777777" w:rsidTr="008B3D34">
        <w:trPr>
          <w:gridAfter w:val="1"/>
          <w:wAfter w:w="253" w:type="dxa"/>
          <w:trHeight w:val="645"/>
        </w:trPr>
        <w:tc>
          <w:tcPr>
            <w:tcW w:w="580" w:type="dxa"/>
            <w:tcBorders>
              <w:top w:val="single" w:sz="6" w:space="0" w:color="000000"/>
              <w:left w:val="single" w:sz="6" w:space="0" w:color="000000"/>
              <w:bottom w:val="single" w:sz="6" w:space="0" w:color="000000"/>
              <w:right w:val="single" w:sz="6" w:space="0" w:color="000000"/>
            </w:tcBorders>
            <w:hideMark/>
          </w:tcPr>
          <w:p w14:paraId="067950FC"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b/>
                <w:bCs/>
                <w:i/>
                <w:iCs/>
                <w:sz w:val="20"/>
                <w:szCs w:val="20"/>
                <w:lang w:eastAsia="ru-RU"/>
              </w:rPr>
              <w:t>1.5</w:t>
            </w: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772482F9"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b/>
                <w:bCs/>
                <w:i/>
                <w:iCs/>
                <w:sz w:val="20"/>
                <w:szCs w:val="20"/>
                <w:lang w:eastAsia="ru-RU"/>
              </w:rPr>
              <w:t>Співробітництво територіальної громади з районною та/або, обласною радами</w:t>
            </w:r>
            <w:r w:rsidRPr="004D61DE">
              <w:rPr>
                <w:rFonts w:ascii="Times New Roman" w:eastAsia="Times New Roman" w:hAnsi="Times New Roman" w:cs="Times New Roman"/>
                <w:sz w:val="20"/>
                <w:szCs w:val="20"/>
                <w:lang w:eastAsia="ru-RU"/>
              </w:rPr>
              <w:br/>
            </w:r>
            <w:r w:rsidRPr="004D61DE">
              <w:rPr>
                <w:rFonts w:ascii="Times New Roman" w:eastAsia="Times New Roman" w:hAnsi="Times New Roman" w:cs="Times New Roman"/>
                <w:b/>
                <w:bCs/>
                <w:i/>
                <w:iCs/>
                <w:sz w:val="20"/>
                <w:szCs w:val="20"/>
                <w:lang w:eastAsia="ru-RU"/>
              </w:rPr>
              <w:t>(Радою міністрів Автономної Республіки Крим, місцевими державними адміністраціями) у сфері надання соціальних послуг</w:t>
            </w:r>
          </w:p>
        </w:tc>
      </w:tr>
      <w:tr w:rsidR="004D61DE" w:rsidRPr="004D61DE" w14:paraId="50636345" w14:textId="77777777" w:rsidTr="008B3D34">
        <w:trPr>
          <w:gridAfter w:val="1"/>
          <w:wAfter w:w="253" w:type="dxa"/>
          <w:trHeight w:val="270"/>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71D1A87C"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1.5.1</w:t>
            </w:r>
          </w:p>
        </w:tc>
        <w:tc>
          <w:tcPr>
            <w:tcW w:w="5798" w:type="dxa"/>
            <w:gridSpan w:val="5"/>
            <w:vMerge w:val="restart"/>
            <w:tcBorders>
              <w:top w:val="single" w:sz="6" w:space="0" w:color="000000"/>
              <w:left w:val="single" w:sz="6" w:space="0" w:color="000000"/>
              <w:bottom w:val="single" w:sz="6" w:space="0" w:color="000000"/>
              <w:right w:val="single" w:sz="6" w:space="0" w:color="000000"/>
            </w:tcBorders>
            <w:hideMark/>
          </w:tcPr>
          <w:p w14:paraId="1339A3C5"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укладено угоди (договори) про співробітництво з районною та/або обласною радами (Радою міністрів Автономної Республіки Крим, місцевими державними адміністраціями) у сфері надання соціальних послуг*</w:t>
            </w:r>
          </w:p>
        </w:tc>
        <w:tc>
          <w:tcPr>
            <w:tcW w:w="1306" w:type="dxa"/>
            <w:gridSpan w:val="2"/>
            <w:tcBorders>
              <w:top w:val="single" w:sz="6" w:space="0" w:color="000000"/>
              <w:left w:val="single" w:sz="6" w:space="0" w:color="000000"/>
              <w:bottom w:val="single" w:sz="6" w:space="0" w:color="000000"/>
              <w:right w:val="single" w:sz="6" w:space="0" w:color="000000"/>
            </w:tcBorders>
            <w:hideMark/>
          </w:tcPr>
          <w:p w14:paraId="254C86D3"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Так</w:t>
            </w:r>
          </w:p>
        </w:tc>
        <w:tc>
          <w:tcPr>
            <w:tcW w:w="1553" w:type="dxa"/>
            <w:tcBorders>
              <w:top w:val="single" w:sz="6" w:space="0" w:color="000000"/>
              <w:left w:val="single" w:sz="6" w:space="0" w:color="000000"/>
              <w:bottom w:val="single" w:sz="6" w:space="0" w:color="000000"/>
              <w:right w:val="single" w:sz="6" w:space="0" w:color="000000"/>
            </w:tcBorders>
            <w:hideMark/>
          </w:tcPr>
          <w:p w14:paraId="03DD005B"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6AE61C01" w14:textId="77777777" w:rsidTr="008B3D34">
        <w:trPr>
          <w:gridAfter w:val="1"/>
          <w:wAfter w:w="253" w:type="dxa"/>
          <w:trHeight w:val="270"/>
        </w:trPr>
        <w:tc>
          <w:tcPr>
            <w:tcW w:w="580" w:type="dxa"/>
            <w:vMerge/>
            <w:tcBorders>
              <w:top w:val="single" w:sz="6" w:space="0" w:color="000000"/>
              <w:left w:val="single" w:sz="6" w:space="0" w:color="000000"/>
              <w:bottom w:val="single" w:sz="6" w:space="0" w:color="000000"/>
              <w:right w:val="single" w:sz="6" w:space="0" w:color="000000"/>
            </w:tcBorders>
            <w:hideMark/>
          </w:tcPr>
          <w:p w14:paraId="0FE44176"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5798" w:type="dxa"/>
            <w:gridSpan w:val="5"/>
            <w:vMerge/>
            <w:tcBorders>
              <w:top w:val="single" w:sz="6" w:space="0" w:color="000000"/>
              <w:left w:val="single" w:sz="6" w:space="0" w:color="000000"/>
              <w:bottom w:val="single" w:sz="6" w:space="0" w:color="000000"/>
              <w:right w:val="single" w:sz="6" w:space="0" w:color="000000"/>
            </w:tcBorders>
            <w:hideMark/>
          </w:tcPr>
          <w:p w14:paraId="42AFF4DA"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1306" w:type="dxa"/>
            <w:gridSpan w:val="2"/>
            <w:tcBorders>
              <w:top w:val="single" w:sz="6" w:space="0" w:color="000000"/>
              <w:left w:val="single" w:sz="6" w:space="0" w:color="000000"/>
              <w:bottom w:val="single" w:sz="6" w:space="0" w:color="000000"/>
              <w:right w:val="single" w:sz="6" w:space="0" w:color="000000"/>
            </w:tcBorders>
            <w:hideMark/>
          </w:tcPr>
          <w:p w14:paraId="735136BE" w14:textId="77777777" w:rsidR="00A616B6" w:rsidRPr="004D61DE" w:rsidRDefault="00A616B6" w:rsidP="00A616B6">
            <w:pPr>
              <w:spacing w:before="150" w:after="150" w:line="240" w:lineRule="auto"/>
              <w:jc w:val="center"/>
              <w:rPr>
                <w:rFonts w:ascii="Times New Roman" w:eastAsia="Times New Roman" w:hAnsi="Times New Roman" w:cs="Times New Roman"/>
                <w:b/>
                <w:sz w:val="20"/>
                <w:szCs w:val="20"/>
                <w:lang w:eastAsia="ru-RU"/>
              </w:rPr>
            </w:pPr>
            <w:r w:rsidRPr="004D61DE">
              <w:rPr>
                <w:rFonts w:ascii="Times New Roman" w:eastAsia="Times New Roman" w:hAnsi="Times New Roman" w:cs="Times New Roman"/>
                <w:b/>
                <w:sz w:val="20"/>
                <w:szCs w:val="20"/>
                <w:lang w:eastAsia="ru-RU"/>
              </w:rPr>
              <w:t>Ні</w:t>
            </w:r>
          </w:p>
        </w:tc>
        <w:tc>
          <w:tcPr>
            <w:tcW w:w="1553" w:type="dxa"/>
            <w:tcBorders>
              <w:top w:val="single" w:sz="6" w:space="0" w:color="000000"/>
              <w:left w:val="single" w:sz="6" w:space="0" w:color="000000"/>
              <w:bottom w:val="single" w:sz="6" w:space="0" w:color="000000"/>
              <w:right w:val="single" w:sz="6" w:space="0" w:color="000000"/>
            </w:tcBorders>
            <w:hideMark/>
          </w:tcPr>
          <w:p w14:paraId="0DAE1847" w14:textId="23DAD32C" w:rsidR="00A616B6" w:rsidRPr="00F81AAA" w:rsidRDefault="00F81AAA" w:rsidP="00A616B6">
            <w:pPr>
              <w:spacing w:before="150" w:after="150" w:line="240" w:lineRule="auto"/>
              <w:jc w:val="center"/>
              <w:rPr>
                <w:rFonts w:ascii="Times New Roman" w:eastAsia="Times New Roman" w:hAnsi="Times New Roman" w:cs="Times New Roman"/>
                <w:b/>
                <w:bCs/>
                <w:sz w:val="20"/>
                <w:szCs w:val="20"/>
                <w:lang w:val="uk-UA" w:eastAsia="ru-RU"/>
              </w:rPr>
            </w:pPr>
            <w:r>
              <w:rPr>
                <w:rFonts w:ascii="Times New Roman" w:eastAsia="Times New Roman" w:hAnsi="Times New Roman" w:cs="Times New Roman"/>
                <w:b/>
                <w:bCs/>
                <w:sz w:val="20"/>
                <w:szCs w:val="20"/>
                <w:lang w:val="uk-UA" w:eastAsia="ru-RU"/>
              </w:rPr>
              <w:t>+</w:t>
            </w:r>
          </w:p>
        </w:tc>
      </w:tr>
      <w:tr w:rsidR="004D61DE" w:rsidRPr="004D61DE" w14:paraId="2B25B26B" w14:textId="77777777" w:rsidTr="008B3D34">
        <w:trPr>
          <w:gridAfter w:val="1"/>
          <w:wAfter w:w="253" w:type="dxa"/>
          <w:trHeight w:val="465"/>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18CD45C1"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1.5.2</w:t>
            </w: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15F9CC77"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відповідність соціальних послуг, надання яких передбачено угодами (договорами), визначеним у територіальній громаді потребам населення у соціальних послугах</w:t>
            </w:r>
          </w:p>
        </w:tc>
      </w:tr>
      <w:tr w:rsidR="004D61DE" w:rsidRPr="004D61DE" w14:paraId="2F53303E" w14:textId="77777777" w:rsidTr="008B3D34">
        <w:trPr>
          <w:gridAfter w:val="1"/>
          <w:wAfter w:w="253" w:type="dxa"/>
          <w:trHeight w:val="375"/>
        </w:trPr>
        <w:tc>
          <w:tcPr>
            <w:tcW w:w="580" w:type="dxa"/>
            <w:vMerge/>
            <w:tcBorders>
              <w:top w:val="single" w:sz="6" w:space="0" w:color="000000"/>
              <w:left w:val="single" w:sz="6" w:space="0" w:color="000000"/>
              <w:bottom w:val="single" w:sz="6" w:space="0" w:color="000000"/>
              <w:right w:val="single" w:sz="6" w:space="0" w:color="000000"/>
            </w:tcBorders>
            <w:hideMark/>
          </w:tcPr>
          <w:p w14:paraId="603A8DC2"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415D31FB" w14:textId="004F2C14" w:rsidR="00A616B6" w:rsidRPr="004D61DE" w:rsidRDefault="00A616B6" w:rsidP="00A616B6">
            <w:pPr>
              <w:spacing w:before="150" w:after="150" w:line="240" w:lineRule="auto"/>
              <w:rPr>
                <w:rFonts w:ascii="Times New Roman" w:eastAsia="Times New Roman" w:hAnsi="Times New Roman" w:cs="Times New Roman"/>
                <w:sz w:val="20"/>
                <w:szCs w:val="20"/>
                <w:lang w:val="uk-UA" w:eastAsia="ru-RU"/>
              </w:rPr>
            </w:pPr>
            <w:r w:rsidRPr="004D61DE">
              <w:rPr>
                <w:rFonts w:ascii="Times New Roman" w:eastAsia="Times New Roman" w:hAnsi="Times New Roman" w:cs="Times New Roman"/>
                <w:sz w:val="20"/>
                <w:szCs w:val="20"/>
                <w:lang w:eastAsia="ru-RU"/>
              </w:rPr>
              <w:t>Відповідь до пункту 1.5.2</w:t>
            </w:r>
            <w:r w:rsidR="00DA0DDE" w:rsidRPr="004D61DE">
              <w:rPr>
                <w:rFonts w:ascii="Times New Roman" w:eastAsia="Times New Roman" w:hAnsi="Times New Roman" w:cs="Times New Roman"/>
                <w:sz w:val="20"/>
                <w:szCs w:val="20"/>
                <w:lang w:val="uk-UA" w:eastAsia="ru-RU"/>
              </w:rPr>
              <w:t xml:space="preserve"> </w:t>
            </w:r>
          </w:p>
        </w:tc>
      </w:tr>
      <w:tr w:rsidR="004D61DE" w:rsidRPr="004D61DE" w14:paraId="23F1640F" w14:textId="77777777" w:rsidTr="008B3D34">
        <w:trPr>
          <w:gridAfter w:val="1"/>
          <w:wAfter w:w="253" w:type="dxa"/>
          <w:trHeight w:val="270"/>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256E8DFF" w14:textId="77777777" w:rsidR="00111A3A" w:rsidRPr="004D61DE" w:rsidRDefault="00111A3A" w:rsidP="00111A3A">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1.5.3</w:t>
            </w:r>
          </w:p>
        </w:tc>
        <w:tc>
          <w:tcPr>
            <w:tcW w:w="3715" w:type="dxa"/>
            <w:gridSpan w:val="3"/>
            <w:vMerge w:val="restart"/>
            <w:tcBorders>
              <w:top w:val="single" w:sz="6" w:space="0" w:color="000000"/>
              <w:left w:val="single" w:sz="6" w:space="0" w:color="000000"/>
              <w:bottom w:val="single" w:sz="6" w:space="0" w:color="000000"/>
              <w:right w:val="single" w:sz="6" w:space="0" w:color="000000"/>
            </w:tcBorders>
            <w:hideMark/>
          </w:tcPr>
          <w:p w14:paraId="1D4A3074" w14:textId="77777777" w:rsidR="00111A3A" w:rsidRPr="004D61DE" w:rsidRDefault="00111A3A" w:rsidP="00111A3A">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обсяг коштів, сплачених у межах виконання (угод) договорів**, тис.грн</w:t>
            </w:r>
          </w:p>
        </w:tc>
        <w:tc>
          <w:tcPr>
            <w:tcW w:w="931" w:type="dxa"/>
            <w:tcBorders>
              <w:top w:val="single" w:sz="6" w:space="0" w:color="000000"/>
              <w:left w:val="single" w:sz="6" w:space="0" w:color="000000"/>
              <w:bottom w:val="single" w:sz="6" w:space="0" w:color="000000"/>
              <w:right w:val="single" w:sz="6" w:space="0" w:color="000000"/>
            </w:tcBorders>
            <w:hideMark/>
          </w:tcPr>
          <w:p w14:paraId="42318A30" w14:textId="77777777" w:rsidR="00111A3A" w:rsidRPr="004D61DE" w:rsidRDefault="00111A3A" w:rsidP="00111A3A">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20</w:t>
            </w:r>
            <w:r w:rsidRPr="004D61DE">
              <w:rPr>
                <w:rFonts w:ascii="Times New Roman" w:eastAsia="Times New Roman" w:hAnsi="Times New Roman" w:cs="Times New Roman"/>
                <w:sz w:val="20"/>
                <w:szCs w:val="20"/>
                <w:lang w:val="uk-UA" w:eastAsia="ru-RU"/>
              </w:rPr>
              <w:t>21</w:t>
            </w:r>
            <w:r w:rsidRPr="004D61DE">
              <w:rPr>
                <w:rFonts w:ascii="Times New Roman" w:eastAsia="Times New Roman" w:hAnsi="Times New Roman" w:cs="Times New Roman"/>
                <w:sz w:val="20"/>
                <w:szCs w:val="20"/>
                <w:lang w:eastAsia="ru-RU"/>
              </w:rPr>
              <w:t xml:space="preserve"> р.***</w:t>
            </w:r>
          </w:p>
        </w:tc>
        <w:tc>
          <w:tcPr>
            <w:tcW w:w="1152" w:type="dxa"/>
            <w:tcBorders>
              <w:top w:val="single" w:sz="6" w:space="0" w:color="000000"/>
              <w:left w:val="single" w:sz="6" w:space="0" w:color="000000"/>
              <w:bottom w:val="single" w:sz="6" w:space="0" w:color="000000"/>
              <w:right w:val="single" w:sz="6" w:space="0" w:color="000000"/>
            </w:tcBorders>
            <w:hideMark/>
          </w:tcPr>
          <w:p w14:paraId="018F282F" w14:textId="77777777" w:rsidR="00111A3A" w:rsidRPr="004D61DE" w:rsidRDefault="00111A3A" w:rsidP="00111A3A">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20</w:t>
            </w:r>
            <w:r w:rsidRPr="004D61DE">
              <w:rPr>
                <w:rFonts w:ascii="Times New Roman" w:eastAsia="Times New Roman" w:hAnsi="Times New Roman" w:cs="Times New Roman"/>
                <w:sz w:val="20"/>
                <w:szCs w:val="20"/>
                <w:lang w:val="uk-UA" w:eastAsia="ru-RU"/>
              </w:rPr>
              <w:t>22</w:t>
            </w:r>
            <w:r w:rsidRPr="004D61DE">
              <w:rPr>
                <w:rFonts w:ascii="Times New Roman" w:eastAsia="Times New Roman" w:hAnsi="Times New Roman" w:cs="Times New Roman"/>
                <w:sz w:val="20"/>
                <w:szCs w:val="20"/>
                <w:lang w:eastAsia="ru-RU"/>
              </w:rPr>
              <w:t xml:space="preserve"> р.***</w:t>
            </w:r>
          </w:p>
        </w:tc>
        <w:tc>
          <w:tcPr>
            <w:tcW w:w="2859" w:type="dxa"/>
            <w:gridSpan w:val="3"/>
            <w:tcBorders>
              <w:top w:val="single" w:sz="6" w:space="0" w:color="000000"/>
              <w:left w:val="single" w:sz="6" w:space="0" w:color="000000"/>
              <w:bottom w:val="single" w:sz="6" w:space="0" w:color="000000"/>
              <w:right w:val="single" w:sz="6" w:space="0" w:color="000000"/>
            </w:tcBorders>
            <w:hideMark/>
          </w:tcPr>
          <w:p w14:paraId="6C055742" w14:textId="77777777" w:rsidR="00111A3A" w:rsidRPr="004D61DE" w:rsidRDefault="00111A3A" w:rsidP="00111A3A">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20</w:t>
            </w:r>
            <w:r w:rsidRPr="004D61DE">
              <w:rPr>
                <w:rFonts w:ascii="Times New Roman" w:eastAsia="Times New Roman" w:hAnsi="Times New Roman" w:cs="Times New Roman"/>
                <w:sz w:val="20"/>
                <w:szCs w:val="20"/>
                <w:lang w:val="uk-UA" w:eastAsia="ru-RU"/>
              </w:rPr>
              <w:t>23</w:t>
            </w:r>
            <w:r w:rsidRPr="004D61DE">
              <w:rPr>
                <w:rFonts w:ascii="Times New Roman" w:eastAsia="Times New Roman" w:hAnsi="Times New Roman" w:cs="Times New Roman"/>
                <w:sz w:val="20"/>
                <w:szCs w:val="20"/>
                <w:lang w:eastAsia="ru-RU"/>
              </w:rPr>
              <w:t xml:space="preserve"> р.</w:t>
            </w:r>
          </w:p>
        </w:tc>
      </w:tr>
      <w:tr w:rsidR="004D61DE" w:rsidRPr="004D61DE" w14:paraId="71CF3EBA" w14:textId="77777777" w:rsidTr="008B3D34">
        <w:trPr>
          <w:gridAfter w:val="1"/>
          <w:wAfter w:w="253" w:type="dxa"/>
          <w:trHeight w:val="270"/>
        </w:trPr>
        <w:tc>
          <w:tcPr>
            <w:tcW w:w="580" w:type="dxa"/>
            <w:vMerge/>
            <w:tcBorders>
              <w:top w:val="single" w:sz="6" w:space="0" w:color="000000"/>
              <w:left w:val="single" w:sz="6" w:space="0" w:color="000000"/>
              <w:bottom w:val="single" w:sz="6" w:space="0" w:color="000000"/>
              <w:right w:val="single" w:sz="6" w:space="0" w:color="000000"/>
            </w:tcBorders>
            <w:hideMark/>
          </w:tcPr>
          <w:p w14:paraId="7E9853CF"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3715" w:type="dxa"/>
            <w:gridSpan w:val="3"/>
            <w:vMerge/>
            <w:tcBorders>
              <w:top w:val="single" w:sz="6" w:space="0" w:color="000000"/>
              <w:left w:val="single" w:sz="6" w:space="0" w:color="000000"/>
              <w:bottom w:val="single" w:sz="6" w:space="0" w:color="000000"/>
              <w:right w:val="single" w:sz="6" w:space="0" w:color="000000"/>
            </w:tcBorders>
            <w:hideMark/>
          </w:tcPr>
          <w:p w14:paraId="34D42D87"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931" w:type="dxa"/>
            <w:tcBorders>
              <w:top w:val="single" w:sz="6" w:space="0" w:color="000000"/>
              <w:left w:val="single" w:sz="6" w:space="0" w:color="000000"/>
              <w:bottom w:val="single" w:sz="6" w:space="0" w:color="000000"/>
              <w:right w:val="single" w:sz="6" w:space="0" w:color="000000"/>
            </w:tcBorders>
            <w:hideMark/>
          </w:tcPr>
          <w:p w14:paraId="4AE35B4D" w14:textId="3C189DD1" w:rsidR="00A616B6" w:rsidRPr="004D61DE" w:rsidRDefault="00DA0DDE" w:rsidP="00A616B6">
            <w:pPr>
              <w:spacing w:before="150" w:after="150" w:line="240" w:lineRule="auto"/>
              <w:jc w:val="center"/>
              <w:rPr>
                <w:rFonts w:ascii="Times New Roman" w:eastAsia="Times New Roman" w:hAnsi="Times New Roman" w:cs="Times New Roman"/>
                <w:b/>
                <w:bCs/>
                <w:sz w:val="20"/>
                <w:szCs w:val="20"/>
                <w:u w:val="single"/>
                <w:lang w:eastAsia="ru-RU"/>
              </w:rPr>
            </w:pPr>
            <w:r w:rsidRPr="004D61DE">
              <w:rPr>
                <w:rFonts w:ascii="Times New Roman" w:eastAsia="Times New Roman" w:hAnsi="Times New Roman" w:cs="Times New Roman"/>
                <w:b/>
                <w:bCs/>
                <w:sz w:val="20"/>
                <w:szCs w:val="20"/>
                <w:u w:val="single"/>
                <w:lang w:val="uk-UA" w:eastAsia="ru-RU"/>
              </w:rPr>
              <w:t>0</w:t>
            </w:r>
            <w:r w:rsidR="00F81AAA">
              <w:rPr>
                <w:rFonts w:ascii="Times New Roman" w:eastAsia="Times New Roman" w:hAnsi="Times New Roman" w:cs="Times New Roman"/>
                <w:b/>
                <w:bCs/>
                <w:sz w:val="20"/>
                <w:szCs w:val="20"/>
                <w:u w:val="single"/>
                <w:lang w:val="uk-UA" w:eastAsia="ru-RU"/>
              </w:rPr>
              <w:t>,0</w:t>
            </w:r>
            <w:r w:rsidR="00A616B6" w:rsidRPr="004D61DE">
              <w:rPr>
                <w:rFonts w:ascii="Times New Roman" w:eastAsia="Times New Roman" w:hAnsi="Times New Roman" w:cs="Times New Roman"/>
                <w:b/>
                <w:bCs/>
                <w:sz w:val="20"/>
                <w:szCs w:val="20"/>
                <w:u w:val="single"/>
                <w:lang w:eastAsia="ru-RU"/>
              </w:rPr>
              <w:br/>
            </w:r>
          </w:p>
        </w:tc>
        <w:tc>
          <w:tcPr>
            <w:tcW w:w="1152" w:type="dxa"/>
            <w:tcBorders>
              <w:top w:val="single" w:sz="6" w:space="0" w:color="000000"/>
              <w:left w:val="single" w:sz="6" w:space="0" w:color="000000"/>
              <w:bottom w:val="single" w:sz="6" w:space="0" w:color="000000"/>
              <w:right w:val="single" w:sz="6" w:space="0" w:color="000000"/>
            </w:tcBorders>
            <w:hideMark/>
          </w:tcPr>
          <w:p w14:paraId="0F3268D9" w14:textId="176B2C3A" w:rsidR="00A616B6" w:rsidRPr="004D61DE" w:rsidRDefault="00DA0DDE" w:rsidP="00A616B6">
            <w:pPr>
              <w:spacing w:before="150" w:after="150" w:line="240" w:lineRule="auto"/>
              <w:jc w:val="center"/>
              <w:rPr>
                <w:rFonts w:ascii="Times New Roman" w:eastAsia="Times New Roman" w:hAnsi="Times New Roman" w:cs="Times New Roman"/>
                <w:b/>
                <w:bCs/>
                <w:sz w:val="20"/>
                <w:szCs w:val="20"/>
                <w:u w:val="single"/>
                <w:lang w:eastAsia="ru-RU"/>
              </w:rPr>
            </w:pPr>
            <w:r w:rsidRPr="004D61DE">
              <w:rPr>
                <w:rFonts w:ascii="Times New Roman" w:eastAsia="Times New Roman" w:hAnsi="Times New Roman" w:cs="Times New Roman"/>
                <w:b/>
                <w:bCs/>
                <w:sz w:val="20"/>
                <w:szCs w:val="20"/>
                <w:u w:val="single"/>
                <w:lang w:val="uk-UA" w:eastAsia="ru-RU"/>
              </w:rPr>
              <w:t>0</w:t>
            </w:r>
            <w:r w:rsidR="00F81AAA">
              <w:rPr>
                <w:rFonts w:ascii="Times New Roman" w:eastAsia="Times New Roman" w:hAnsi="Times New Roman" w:cs="Times New Roman"/>
                <w:b/>
                <w:bCs/>
                <w:sz w:val="20"/>
                <w:szCs w:val="20"/>
                <w:u w:val="single"/>
                <w:lang w:val="uk-UA" w:eastAsia="ru-RU"/>
              </w:rPr>
              <w:t>,0</w:t>
            </w:r>
            <w:r w:rsidR="00A616B6" w:rsidRPr="004D61DE">
              <w:rPr>
                <w:rFonts w:ascii="Times New Roman" w:eastAsia="Times New Roman" w:hAnsi="Times New Roman" w:cs="Times New Roman"/>
                <w:b/>
                <w:bCs/>
                <w:sz w:val="20"/>
                <w:szCs w:val="20"/>
                <w:u w:val="single"/>
                <w:lang w:eastAsia="ru-RU"/>
              </w:rPr>
              <w:br/>
            </w:r>
          </w:p>
        </w:tc>
        <w:tc>
          <w:tcPr>
            <w:tcW w:w="2859" w:type="dxa"/>
            <w:gridSpan w:val="3"/>
            <w:tcBorders>
              <w:top w:val="single" w:sz="6" w:space="0" w:color="000000"/>
              <w:left w:val="single" w:sz="6" w:space="0" w:color="000000"/>
              <w:bottom w:val="single" w:sz="6" w:space="0" w:color="000000"/>
              <w:right w:val="single" w:sz="6" w:space="0" w:color="000000"/>
            </w:tcBorders>
            <w:hideMark/>
          </w:tcPr>
          <w:p w14:paraId="1BED1870" w14:textId="058C639F" w:rsidR="00A616B6" w:rsidRPr="004D61DE" w:rsidRDefault="00DA0DDE" w:rsidP="00A616B6">
            <w:pPr>
              <w:spacing w:before="150" w:after="150" w:line="240" w:lineRule="auto"/>
              <w:jc w:val="center"/>
              <w:rPr>
                <w:rFonts w:ascii="Times New Roman" w:eastAsia="Times New Roman" w:hAnsi="Times New Roman" w:cs="Times New Roman"/>
                <w:b/>
                <w:bCs/>
                <w:sz w:val="20"/>
                <w:szCs w:val="20"/>
                <w:u w:val="single"/>
                <w:lang w:eastAsia="ru-RU"/>
              </w:rPr>
            </w:pPr>
            <w:r w:rsidRPr="004D61DE">
              <w:rPr>
                <w:rFonts w:ascii="Times New Roman" w:eastAsia="Times New Roman" w:hAnsi="Times New Roman" w:cs="Times New Roman"/>
                <w:b/>
                <w:bCs/>
                <w:sz w:val="20"/>
                <w:szCs w:val="20"/>
                <w:u w:val="single"/>
                <w:lang w:val="uk-UA" w:eastAsia="ru-RU"/>
              </w:rPr>
              <w:t>0</w:t>
            </w:r>
            <w:r w:rsidR="00F81AAA">
              <w:rPr>
                <w:rFonts w:ascii="Times New Roman" w:eastAsia="Times New Roman" w:hAnsi="Times New Roman" w:cs="Times New Roman"/>
                <w:b/>
                <w:bCs/>
                <w:sz w:val="20"/>
                <w:szCs w:val="20"/>
                <w:u w:val="single"/>
                <w:lang w:val="uk-UA" w:eastAsia="ru-RU"/>
              </w:rPr>
              <w:t>,0</w:t>
            </w:r>
            <w:r w:rsidR="00A616B6" w:rsidRPr="004D61DE">
              <w:rPr>
                <w:rFonts w:ascii="Times New Roman" w:eastAsia="Times New Roman" w:hAnsi="Times New Roman" w:cs="Times New Roman"/>
                <w:b/>
                <w:bCs/>
                <w:sz w:val="20"/>
                <w:szCs w:val="20"/>
                <w:u w:val="single"/>
                <w:lang w:eastAsia="ru-RU"/>
              </w:rPr>
              <w:br/>
            </w:r>
          </w:p>
        </w:tc>
      </w:tr>
      <w:tr w:rsidR="004D61DE" w:rsidRPr="004D61DE" w14:paraId="66A941E5" w14:textId="77777777" w:rsidTr="008B3D34">
        <w:trPr>
          <w:gridAfter w:val="1"/>
          <w:wAfter w:w="253" w:type="dxa"/>
          <w:trHeight w:val="270"/>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36A64EB2"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lastRenderedPageBreak/>
              <w:t>1.5.4</w:t>
            </w:r>
          </w:p>
        </w:tc>
        <w:tc>
          <w:tcPr>
            <w:tcW w:w="2299" w:type="dxa"/>
            <w:vMerge w:val="restart"/>
            <w:tcBorders>
              <w:top w:val="single" w:sz="6" w:space="0" w:color="000000"/>
              <w:left w:val="single" w:sz="6" w:space="0" w:color="000000"/>
              <w:bottom w:val="single" w:sz="6" w:space="0" w:color="000000"/>
              <w:right w:val="single" w:sz="6" w:space="0" w:color="000000"/>
            </w:tcBorders>
            <w:hideMark/>
          </w:tcPr>
          <w:p w14:paraId="2525D683"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стан виконання угод (договорів) про співробітництво з районною та/або обласною радами (Радою міністрів Автономної Республіки Крим, місцевими державними адміністраціями) у сфері надання соціальних послуг</w:t>
            </w:r>
          </w:p>
        </w:tc>
        <w:tc>
          <w:tcPr>
            <w:tcW w:w="4805" w:type="dxa"/>
            <w:gridSpan w:val="6"/>
            <w:tcBorders>
              <w:top w:val="single" w:sz="6" w:space="0" w:color="000000"/>
              <w:left w:val="single" w:sz="6" w:space="0" w:color="000000"/>
              <w:bottom w:val="single" w:sz="6" w:space="0" w:color="000000"/>
              <w:right w:val="single" w:sz="6" w:space="0" w:color="000000"/>
            </w:tcBorders>
            <w:hideMark/>
          </w:tcPr>
          <w:p w14:paraId="37A31CE2"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Угоди (договори) не виконано</w:t>
            </w:r>
          </w:p>
        </w:tc>
        <w:tc>
          <w:tcPr>
            <w:tcW w:w="1553" w:type="dxa"/>
            <w:tcBorders>
              <w:top w:val="single" w:sz="6" w:space="0" w:color="000000"/>
              <w:left w:val="single" w:sz="6" w:space="0" w:color="000000"/>
              <w:bottom w:val="single" w:sz="6" w:space="0" w:color="000000"/>
              <w:right w:val="single" w:sz="6" w:space="0" w:color="000000"/>
            </w:tcBorders>
            <w:hideMark/>
          </w:tcPr>
          <w:p w14:paraId="0797D3E9"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67B879BA" w14:textId="77777777" w:rsidTr="008B3D34">
        <w:trPr>
          <w:gridAfter w:val="1"/>
          <w:wAfter w:w="253" w:type="dxa"/>
          <w:trHeight w:val="270"/>
        </w:trPr>
        <w:tc>
          <w:tcPr>
            <w:tcW w:w="580" w:type="dxa"/>
            <w:vMerge/>
            <w:tcBorders>
              <w:top w:val="single" w:sz="6" w:space="0" w:color="000000"/>
              <w:left w:val="single" w:sz="6" w:space="0" w:color="000000"/>
              <w:bottom w:val="single" w:sz="6" w:space="0" w:color="000000"/>
              <w:right w:val="single" w:sz="6" w:space="0" w:color="000000"/>
            </w:tcBorders>
            <w:hideMark/>
          </w:tcPr>
          <w:p w14:paraId="0651ED80"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2299" w:type="dxa"/>
            <w:vMerge/>
            <w:tcBorders>
              <w:top w:val="single" w:sz="6" w:space="0" w:color="000000"/>
              <w:left w:val="single" w:sz="6" w:space="0" w:color="000000"/>
              <w:bottom w:val="single" w:sz="6" w:space="0" w:color="000000"/>
              <w:right w:val="single" w:sz="6" w:space="0" w:color="000000"/>
            </w:tcBorders>
            <w:hideMark/>
          </w:tcPr>
          <w:p w14:paraId="1010EBEB"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4805" w:type="dxa"/>
            <w:gridSpan w:val="6"/>
            <w:tcBorders>
              <w:top w:val="single" w:sz="6" w:space="0" w:color="000000"/>
              <w:left w:val="single" w:sz="6" w:space="0" w:color="000000"/>
              <w:bottom w:val="single" w:sz="6" w:space="0" w:color="000000"/>
              <w:right w:val="single" w:sz="6" w:space="0" w:color="000000"/>
            </w:tcBorders>
            <w:hideMark/>
          </w:tcPr>
          <w:p w14:paraId="7437547C"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Угоди (договори) виконано частково</w:t>
            </w:r>
          </w:p>
        </w:tc>
        <w:tc>
          <w:tcPr>
            <w:tcW w:w="1553" w:type="dxa"/>
            <w:tcBorders>
              <w:top w:val="single" w:sz="6" w:space="0" w:color="000000"/>
              <w:left w:val="single" w:sz="6" w:space="0" w:color="000000"/>
              <w:bottom w:val="single" w:sz="6" w:space="0" w:color="000000"/>
              <w:right w:val="single" w:sz="6" w:space="0" w:color="000000"/>
            </w:tcBorders>
            <w:hideMark/>
          </w:tcPr>
          <w:p w14:paraId="09B10925"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42751E4A" w14:textId="77777777" w:rsidTr="008B3D34">
        <w:trPr>
          <w:gridAfter w:val="1"/>
          <w:wAfter w:w="253" w:type="dxa"/>
          <w:trHeight w:val="465"/>
        </w:trPr>
        <w:tc>
          <w:tcPr>
            <w:tcW w:w="580" w:type="dxa"/>
            <w:vMerge/>
            <w:tcBorders>
              <w:top w:val="single" w:sz="6" w:space="0" w:color="000000"/>
              <w:left w:val="single" w:sz="6" w:space="0" w:color="000000"/>
              <w:bottom w:val="single" w:sz="6" w:space="0" w:color="000000"/>
              <w:right w:val="single" w:sz="6" w:space="0" w:color="000000"/>
            </w:tcBorders>
            <w:hideMark/>
          </w:tcPr>
          <w:p w14:paraId="2B22B1A2"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2299" w:type="dxa"/>
            <w:vMerge/>
            <w:tcBorders>
              <w:top w:val="single" w:sz="6" w:space="0" w:color="000000"/>
              <w:left w:val="single" w:sz="6" w:space="0" w:color="000000"/>
              <w:bottom w:val="single" w:sz="6" w:space="0" w:color="000000"/>
              <w:right w:val="single" w:sz="6" w:space="0" w:color="000000"/>
            </w:tcBorders>
            <w:hideMark/>
          </w:tcPr>
          <w:p w14:paraId="6D055E41"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4805" w:type="dxa"/>
            <w:gridSpan w:val="6"/>
            <w:tcBorders>
              <w:top w:val="single" w:sz="6" w:space="0" w:color="000000"/>
              <w:left w:val="single" w:sz="6" w:space="0" w:color="000000"/>
              <w:bottom w:val="single" w:sz="6" w:space="0" w:color="000000"/>
              <w:right w:val="single" w:sz="6" w:space="0" w:color="000000"/>
            </w:tcBorders>
            <w:hideMark/>
          </w:tcPr>
          <w:p w14:paraId="01FDCB9E"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Більше 50% положень угод (договорів) виконано</w:t>
            </w:r>
          </w:p>
        </w:tc>
        <w:tc>
          <w:tcPr>
            <w:tcW w:w="1553" w:type="dxa"/>
            <w:tcBorders>
              <w:top w:val="single" w:sz="6" w:space="0" w:color="000000"/>
              <w:left w:val="single" w:sz="6" w:space="0" w:color="000000"/>
              <w:bottom w:val="single" w:sz="6" w:space="0" w:color="000000"/>
              <w:right w:val="single" w:sz="6" w:space="0" w:color="000000"/>
            </w:tcBorders>
            <w:hideMark/>
          </w:tcPr>
          <w:p w14:paraId="00792460"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1B08294D" w14:textId="77777777" w:rsidTr="008B3D34">
        <w:trPr>
          <w:gridAfter w:val="1"/>
          <w:wAfter w:w="253" w:type="dxa"/>
          <w:trHeight w:val="465"/>
        </w:trPr>
        <w:tc>
          <w:tcPr>
            <w:tcW w:w="580" w:type="dxa"/>
            <w:vMerge/>
            <w:tcBorders>
              <w:top w:val="single" w:sz="6" w:space="0" w:color="000000"/>
              <w:left w:val="single" w:sz="6" w:space="0" w:color="000000"/>
              <w:bottom w:val="single" w:sz="6" w:space="0" w:color="000000"/>
              <w:right w:val="single" w:sz="6" w:space="0" w:color="000000"/>
            </w:tcBorders>
            <w:hideMark/>
          </w:tcPr>
          <w:p w14:paraId="2217DC30"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2299" w:type="dxa"/>
            <w:vMerge/>
            <w:tcBorders>
              <w:top w:val="single" w:sz="6" w:space="0" w:color="000000"/>
              <w:left w:val="single" w:sz="6" w:space="0" w:color="000000"/>
              <w:bottom w:val="single" w:sz="6" w:space="0" w:color="000000"/>
              <w:right w:val="single" w:sz="6" w:space="0" w:color="000000"/>
            </w:tcBorders>
            <w:hideMark/>
          </w:tcPr>
          <w:p w14:paraId="0866E5F9"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4805" w:type="dxa"/>
            <w:gridSpan w:val="6"/>
            <w:tcBorders>
              <w:top w:val="single" w:sz="6" w:space="0" w:color="000000"/>
              <w:left w:val="single" w:sz="6" w:space="0" w:color="000000"/>
              <w:bottom w:val="single" w:sz="6" w:space="0" w:color="000000"/>
              <w:right w:val="single" w:sz="6" w:space="0" w:color="000000"/>
            </w:tcBorders>
            <w:hideMark/>
          </w:tcPr>
          <w:p w14:paraId="6E912E56"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Усі положення, передбачені в угодах (договорах), виконано</w:t>
            </w:r>
          </w:p>
        </w:tc>
        <w:tc>
          <w:tcPr>
            <w:tcW w:w="1553" w:type="dxa"/>
            <w:tcBorders>
              <w:top w:val="single" w:sz="6" w:space="0" w:color="000000"/>
              <w:left w:val="single" w:sz="6" w:space="0" w:color="000000"/>
              <w:bottom w:val="single" w:sz="6" w:space="0" w:color="000000"/>
              <w:right w:val="single" w:sz="6" w:space="0" w:color="000000"/>
            </w:tcBorders>
            <w:hideMark/>
          </w:tcPr>
          <w:p w14:paraId="52AB91E0"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298D1AE8" w14:textId="77777777" w:rsidTr="008B3D34">
        <w:trPr>
          <w:gridAfter w:val="1"/>
          <w:wAfter w:w="253" w:type="dxa"/>
          <w:trHeight w:val="375"/>
        </w:trPr>
        <w:tc>
          <w:tcPr>
            <w:tcW w:w="580" w:type="dxa"/>
            <w:vMerge/>
            <w:tcBorders>
              <w:top w:val="single" w:sz="6" w:space="0" w:color="000000"/>
              <w:left w:val="single" w:sz="6" w:space="0" w:color="000000"/>
              <w:bottom w:val="single" w:sz="6" w:space="0" w:color="000000"/>
              <w:right w:val="single" w:sz="6" w:space="0" w:color="000000"/>
            </w:tcBorders>
            <w:hideMark/>
          </w:tcPr>
          <w:p w14:paraId="23252A2B"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63CF7A20" w14:textId="5307C8F3" w:rsidR="00A616B6" w:rsidRPr="004D61DE" w:rsidRDefault="00A616B6" w:rsidP="00CB691D">
            <w:pPr>
              <w:spacing w:before="150" w:after="150" w:line="240" w:lineRule="auto"/>
              <w:rPr>
                <w:rFonts w:ascii="Times New Roman" w:eastAsia="Times New Roman" w:hAnsi="Times New Roman" w:cs="Times New Roman"/>
                <w:sz w:val="20"/>
                <w:szCs w:val="20"/>
                <w:lang w:val="uk-UA" w:eastAsia="ru-RU"/>
              </w:rPr>
            </w:pPr>
            <w:r w:rsidRPr="004D61DE">
              <w:rPr>
                <w:rFonts w:ascii="Times New Roman" w:eastAsia="Times New Roman" w:hAnsi="Times New Roman" w:cs="Times New Roman"/>
                <w:sz w:val="20"/>
                <w:szCs w:val="20"/>
                <w:lang w:eastAsia="ru-RU"/>
              </w:rPr>
              <w:t>Коментар до пункту 1.5.4</w:t>
            </w:r>
            <w:r w:rsidR="00DA0DDE" w:rsidRPr="004D61DE">
              <w:rPr>
                <w:rFonts w:ascii="Times New Roman" w:eastAsia="Times New Roman" w:hAnsi="Times New Roman" w:cs="Times New Roman"/>
                <w:sz w:val="20"/>
                <w:szCs w:val="20"/>
                <w:lang w:val="uk-UA" w:eastAsia="ru-RU"/>
              </w:rPr>
              <w:t xml:space="preserve"> </w:t>
            </w:r>
          </w:p>
        </w:tc>
      </w:tr>
      <w:tr w:rsidR="004D61DE" w:rsidRPr="004D61DE" w14:paraId="6A5838D5" w14:textId="77777777" w:rsidTr="008B3D34">
        <w:trPr>
          <w:gridAfter w:val="1"/>
          <w:wAfter w:w="253" w:type="dxa"/>
          <w:trHeight w:val="465"/>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254E04BC"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b/>
                <w:bCs/>
                <w:i/>
                <w:iCs/>
                <w:sz w:val="20"/>
                <w:szCs w:val="20"/>
                <w:lang w:eastAsia="ru-RU"/>
              </w:rPr>
              <w:t>1.6</w:t>
            </w: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3D185A97"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b/>
                <w:bCs/>
                <w:i/>
                <w:iCs/>
                <w:sz w:val="20"/>
                <w:szCs w:val="20"/>
                <w:lang w:eastAsia="ru-RU"/>
              </w:rPr>
              <w:t>Загальний висновок щодо організаційного розвитку уповноважених органів у сфері надання соціальних послуг, надавачів соціальних послуг</w:t>
            </w:r>
          </w:p>
        </w:tc>
      </w:tr>
      <w:tr w:rsidR="004D61DE" w:rsidRPr="004D61DE" w14:paraId="11D1EBEE" w14:textId="77777777" w:rsidTr="008B3D34">
        <w:trPr>
          <w:gridAfter w:val="1"/>
          <w:wAfter w:w="253" w:type="dxa"/>
          <w:trHeight w:val="360"/>
        </w:trPr>
        <w:tc>
          <w:tcPr>
            <w:tcW w:w="580" w:type="dxa"/>
            <w:vMerge/>
            <w:tcBorders>
              <w:top w:val="single" w:sz="6" w:space="0" w:color="000000"/>
              <w:left w:val="single" w:sz="6" w:space="0" w:color="000000"/>
              <w:bottom w:val="single" w:sz="6" w:space="0" w:color="000000"/>
              <w:right w:val="single" w:sz="6" w:space="0" w:color="000000"/>
            </w:tcBorders>
            <w:hideMark/>
          </w:tcPr>
          <w:p w14:paraId="55892562"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756E8B7B" w14:textId="77777777" w:rsidR="00CB691D" w:rsidRPr="004D61DE" w:rsidRDefault="00CB691D" w:rsidP="00851CE3">
            <w:pPr>
              <w:spacing w:after="0" w:line="240" w:lineRule="auto"/>
              <w:contextualSpacing/>
              <w:jc w:val="both"/>
              <w:rPr>
                <w:rFonts w:ascii="Times New Roman" w:hAnsi="Times New Roman" w:cs="Times New Roman"/>
                <w:b/>
                <w:sz w:val="20"/>
                <w:szCs w:val="20"/>
                <w:lang w:val="uk-UA"/>
              </w:rPr>
            </w:pPr>
            <w:r w:rsidRPr="004D61DE">
              <w:rPr>
                <w:rFonts w:ascii="Times New Roman" w:hAnsi="Times New Roman" w:cs="Times New Roman"/>
                <w:b/>
                <w:sz w:val="20"/>
                <w:szCs w:val="20"/>
                <w:lang w:val="uk-UA"/>
              </w:rPr>
              <w:t xml:space="preserve">Одним з пріоритетних напрямків соціальної політики є підвищення ефективності програм соціального захисту населення громади і, перш за все, кожної окремої людини. </w:t>
            </w:r>
          </w:p>
          <w:p w14:paraId="06F8353A" w14:textId="77777777" w:rsidR="00851CE3" w:rsidRPr="004D61DE" w:rsidRDefault="00CB691D" w:rsidP="00851CE3">
            <w:pPr>
              <w:spacing w:after="0" w:line="240" w:lineRule="auto"/>
              <w:contextualSpacing/>
              <w:jc w:val="both"/>
              <w:rPr>
                <w:rFonts w:ascii="Times New Roman" w:hAnsi="Times New Roman" w:cs="Times New Roman"/>
                <w:b/>
                <w:sz w:val="20"/>
                <w:szCs w:val="20"/>
                <w:lang w:val="uk-UA"/>
              </w:rPr>
            </w:pPr>
            <w:r w:rsidRPr="004D61DE">
              <w:rPr>
                <w:rFonts w:ascii="Times New Roman" w:hAnsi="Times New Roman" w:cs="Times New Roman"/>
                <w:b/>
                <w:sz w:val="20"/>
                <w:szCs w:val="20"/>
                <w:lang w:val="uk-UA"/>
              </w:rPr>
              <w:t xml:space="preserve">На сучасному етапі розвитку українського суспільства особливого значення набувають завдання підвищення добробуту населення, заохочення його прагнення до соціального прогресу з метою наближення рівня життя в країні до європейських стандартів. Вирішення цих завдань неможливе без реалізації програм соціальної підтримки населення, у тому числі надання соціальних послуг. </w:t>
            </w:r>
          </w:p>
          <w:p w14:paraId="642EA198" w14:textId="77777777" w:rsidR="00851CE3" w:rsidRPr="004D61DE" w:rsidRDefault="00851CE3" w:rsidP="00851CE3">
            <w:pPr>
              <w:spacing w:after="0" w:line="240" w:lineRule="auto"/>
              <w:contextualSpacing/>
              <w:jc w:val="both"/>
              <w:rPr>
                <w:rFonts w:ascii="Times New Roman" w:hAnsi="Times New Roman" w:cs="Times New Roman"/>
                <w:b/>
                <w:sz w:val="20"/>
                <w:szCs w:val="20"/>
                <w:lang w:val="uk-UA"/>
              </w:rPr>
            </w:pPr>
          </w:p>
          <w:p w14:paraId="4AEFF912" w14:textId="6BFA3C54" w:rsidR="00851CE3" w:rsidRPr="004D61DE" w:rsidRDefault="00CB691D" w:rsidP="00851CE3">
            <w:pPr>
              <w:spacing w:after="0" w:line="240" w:lineRule="auto"/>
              <w:contextualSpacing/>
              <w:jc w:val="both"/>
              <w:rPr>
                <w:rFonts w:ascii="Times New Roman" w:hAnsi="Times New Roman" w:cs="Times New Roman"/>
                <w:b/>
                <w:sz w:val="20"/>
                <w:szCs w:val="20"/>
                <w:lang w:val="uk-UA"/>
              </w:rPr>
            </w:pPr>
            <w:r w:rsidRPr="004D61DE">
              <w:rPr>
                <w:rFonts w:ascii="Times New Roman" w:hAnsi="Times New Roman" w:cs="Times New Roman"/>
                <w:b/>
                <w:sz w:val="20"/>
                <w:szCs w:val="20"/>
                <w:lang w:val="uk-UA"/>
              </w:rPr>
              <w:t>Рішенням Марганецької міської ради від 06.06.2024 р. № 1573-53/</w:t>
            </w:r>
            <w:r w:rsidRPr="004D61DE">
              <w:rPr>
                <w:rFonts w:ascii="Times New Roman" w:hAnsi="Times New Roman" w:cs="Times New Roman"/>
                <w:b/>
                <w:sz w:val="20"/>
                <w:szCs w:val="20"/>
                <w:lang w:val="en-US"/>
              </w:rPr>
              <w:t>VIII</w:t>
            </w:r>
            <w:r w:rsidRPr="004D61DE">
              <w:rPr>
                <w:rFonts w:ascii="Times New Roman" w:hAnsi="Times New Roman" w:cs="Times New Roman"/>
                <w:b/>
                <w:sz w:val="20"/>
                <w:szCs w:val="20"/>
                <w:lang w:val="uk-UA"/>
              </w:rPr>
              <w:t xml:space="preserve"> затверджена Комплексна                                                                 програма розвитку соціальних послуг у Марганецькій міській територіальній громаді на 2024-2028 роки (далі-Програма) зорієнтована на створення та забезпечення доступу до повного обсягу базових соціальних послуг для найбільш вразливих категорій населення та запровадження інших соціальних послуг на території громади шляхом планування та фінансування видатків для задоволення потреб осіб/сімей в соціальних послугах для усунення обставин, що можуть призвести або призвели до порушень у їх життєдіяльності, вирішення невідкладних питань організаційного та соціально-побутового обслуговування громадян, їх сімей, що перебувають у складних життєвих обставинах. </w:t>
            </w:r>
          </w:p>
          <w:p w14:paraId="79E942DF" w14:textId="77777777" w:rsidR="00851CE3" w:rsidRPr="004D61DE" w:rsidRDefault="00851CE3" w:rsidP="00851CE3">
            <w:pPr>
              <w:spacing w:after="0" w:line="240" w:lineRule="auto"/>
              <w:contextualSpacing/>
              <w:jc w:val="both"/>
              <w:rPr>
                <w:rFonts w:ascii="Times New Roman" w:hAnsi="Times New Roman" w:cs="Times New Roman"/>
                <w:b/>
                <w:sz w:val="20"/>
                <w:szCs w:val="20"/>
                <w:lang w:val="uk-UA"/>
              </w:rPr>
            </w:pPr>
          </w:p>
          <w:p w14:paraId="782990DD" w14:textId="04B755A2" w:rsidR="00CB691D" w:rsidRPr="004D61DE" w:rsidRDefault="00CB691D" w:rsidP="00851CE3">
            <w:pPr>
              <w:spacing w:after="0" w:line="240" w:lineRule="auto"/>
              <w:jc w:val="both"/>
              <w:rPr>
                <w:rFonts w:ascii="Times New Roman" w:hAnsi="Times New Roman" w:cs="Times New Roman"/>
                <w:b/>
                <w:sz w:val="20"/>
                <w:szCs w:val="20"/>
                <w:lang w:val="uk-UA"/>
              </w:rPr>
            </w:pPr>
            <w:r w:rsidRPr="004D61DE">
              <w:rPr>
                <w:rFonts w:ascii="Times New Roman" w:hAnsi="Times New Roman" w:cs="Times New Roman"/>
                <w:b/>
                <w:sz w:val="20"/>
                <w:szCs w:val="20"/>
                <w:lang w:val="uk-UA"/>
              </w:rPr>
              <w:t>На сьогодні у Марганецькій міській територіальній громаді діє Центр надання соціальних послуг Марганецької міської ради. Установа надає 8 з 17 видів базових соціальних послуг та було охоплено соціально вразливі групи населення (переважно особи похилого віку, особи з інвалідністю, різні категорії осіб або сімей, що опинились у складних життєвих обставинах. Станом на квітень 2024 року на обслуговуванні перебуває 1300 осіб.</w:t>
            </w:r>
          </w:p>
          <w:p w14:paraId="085CDBA1" w14:textId="77777777" w:rsidR="00851CE3" w:rsidRPr="004D61DE" w:rsidRDefault="00851CE3" w:rsidP="00851CE3">
            <w:pPr>
              <w:spacing w:after="0" w:line="240" w:lineRule="auto"/>
              <w:jc w:val="both"/>
              <w:rPr>
                <w:rFonts w:ascii="Times New Roman" w:hAnsi="Times New Roman" w:cs="Times New Roman"/>
                <w:b/>
                <w:sz w:val="20"/>
                <w:szCs w:val="20"/>
                <w:lang w:val="uk-UA"/>
              </w:rPr>
            </w:pPr>
          </w:p>
          <w:p w14:paraId="096C10EC" w14:textId="583581A7" w:rsidR="00A616B6" w:rsidRPr="004D61DE" w:rsidRDefault="00CB691D" w:rsidP="00851CE3">
            <w:pPr>
              <w:spacing w:after="0" w:line="240" w:lineRule="auto"/>
              <w:contextualSpacing/>
              <w:jc w:val="both"/>
              <w:rPr>
                <w:rFonts w:ascii="Times New Roman" w:hAnsi="Times New Roman" w:cs="Times New Roman"/>
                <w:sz w:val="20"/>
                <w:szCs w:val="20"/>
                <w:highlight w:val="magenta"/>
                <w:lang w:val="uk-UA"/>
              </w:rPr>
            </w:pPr>
            <w:r w:rsidRPr="004D61DE">
              <w:rPr>
                <w:rFonts w:ascii="Times New Roman" w:hAnsi="Times New Roman" w:cs="Times New Roman"/>
                <w:b/>
                <w:sz w:val="20"/>
                <w:szCs w:val="20"/>
                <w:lang w:val="uk-UA"/>
              </w:rPr>
              <w:t>Також в громаді до початку повномасштабного вторгнення російської федерації працював Центр соціально-психологічної реабілітації дітей «Теплий дім». На даний час діти з даного центру евакуйовані до найбезпечніших місць проживання.</w:t>
            </w:r>
            <w:r w:rsidRPr="004D61DE">
              <w:rPr>
                <w:rFonts w:ascii="Times New Roman" w:hAnsi="Times New Roman" w:cs="Times New Roman"/>
                <w:sz w:val="20"/>
                <w:szCs w:val="20"/>
                <w:lang w:val="uk-UA"/>
              </w:rPr>
              <w:t xml:space="preserve"> </w:t>
            </w:r>
          </w:p>
        </w:tc>
      </w:tr>
      <w:tr w:rsidR="004D61DE" w:rsidRPr="004D61DE" w14:paraId="265B9EA7" w14:textId="77777777" w:rsidTr="008B3D34">
        <w:trPr>
          <w:gridAfter w:val="1"/>
          <w:wAfter w:w="253" w:type="dxa"/>
          <w:trHeight w:val="60"/>
        </w:trPr>
        <w:tc>
          <w:tcPr>
            <w:tcW w:w="580" w:type="dxa"/>
            <w:tcBorders>
              <w:top w:val="single" w:sz="6" w:space="0" w:color="000000"/>
              <w:left w:val="single" w:sz="6" w:space="0" w:color="000000"/>
              <w:bottom w:val="single" w:sz="6" w:space="0" w:color="000000"/>
              <w:right w:val="single" w:sz="6" w:space="0" w:color="000000"/>
            </w:tcBorders>
            <w:hideMark/>
          </w:tcPr>
          <w:p w14:paraId="3D54B3CC"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b/>
                <w:bCs/>
                <w:sz w:val="20"/>
                <w:szCs w:val="20"/>
                <w:lang w:eastAsia="ru-RU"/>
              </w:rPr>
              <w:t>2</w:t>
            </w: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758264A2"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b/>
                <w:bCs/>
                <w:sz w:val="20"/>
                <w:szCs w:val="20"/>
                <w:lang w:eastAsia="ru-RU"/>
              </w:rPr>
              <w:t>Узгодженість бюджетного планування з прогнозними та програмними документами економічного і соціального розвитку територіальної громади та завданнями щодо удосконалення соціальних послуг</w:t>
            </w:r>
          </w:p>
        </w:tc>
      </w:tr>
      <w:tr w:rsidR="004D61DE" w:rsidRPr="004D61DE" w14:paraId="2839A680" w14:textId="77777777" w:rsidTr="008B3D34">
        <w:trPr>
          <w:gridAfter w:val="1"/>
          <w:wAfter w:w="253" w:type="dxa"/>
          <w:trHeight w:val="60"/>
        </w:trPr>
        <w:tc>
          <w:tcPr>
            <w:tcW w:w="580" w:type="dxa"/>
            <w:tcBorders>
              <w:top w:val="single" w:sz="6" w:space="0" w:color="000000"/>
              <w:left w:val="single" w:sz="6" w:space="0" w:color="000000"/>
              <w:bottom w:val="single" w:sz="6" w:space="0" w:color="000000"/>
              <w:right w:val="single" w:sz="6" w:space="0" w:color="000000"/>
            </w:tcBorders>
            <w:hideMark/>
          </w:tcPr>
          <w:p w14:paraId="23E233A1"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b/>
                <w:bCs/>
                <w:i/>
                <w:iCs/>
                <w:sz w:val="20"/>
                <w:szCs w:val="20"/>
                <w:lang w:eastAsia="ru-RU"/>
              </w:rPr>
              <w:t>2.1</w:t>
            </w: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37E35B7D" w14:textId="77777777" w:rsidR="00A616B6" w:rsidRPr="004D61DE" w:rsidRDefault="00A616B6" w:rsidP="00A616B6">
            <w:pPr>
              <w:spacing w:before="150" w:after="150" w:line="240" w:lineRule="auto"/>
              <w:rPr>
                <w:rFonts w:ascii="Times New Roman" w:eastAsia="Times New Roman" w:hAnsi="Times New Roman" w:cs="Times New Roman"/>
                <w:sz w:val="20"/>
                <w:szCs w:val="20"/>
                <w:highlight w:val="yellow"/>
                <w:lang w:eastAsia="ru-RU"/>
              </w:rPr>
            </w:pPr>
            <w:r w:rsidRPr="004D61DE">
              <w:rPr>
                <w:rFonts w:ascii="Times New Roman" w:eastAsia="Times New Roman" w:hAnsi="Times New Roman" w:cs="Times New Roman"/>
                <w:b/>
                <w:bCs/>
                <w:i/>
                <w:iCs/>
                <w:sz w:val="20"/>
                <w:szCs w:val="20"/>
                <w:lang w:eastAsia="ru-RU"/>
              </w:rPr>
              <w:t>Узгодженість бюджетного планування із завданнями щодо удосконалення соціальних послуг, передбаченими у стратегії розвитку територіальної громади</w:t>
            </w:r>
          </w:p>
        </w:tc>
      </w:tr>
      <w:tr w:rsidR="004D61DE" w:rsidRPr="004D61DE" w14:paraId="4ED3DB86" w14:textId="77777777" w:rsidTr="008B3D34">
        <w:trPr>
          <w:gridAfter w:val="1"/>
          <w:wAfter w:w="253" w:type="dxa"/>
          <w:trHeight w:val="135"/>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46B5390B"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2.1.1</w:t>
            </w:r>
          </w:p>
        </w:tc>
        <w:tc>
          <w:tcPr>
            <w:tcW w:w="5798" w:type="dxa"/>
            <w:gridSpan w:val="5"/>
            <w:vMerge w:val="restart"/>
            <w:tcBorders>
              <w:top w:val="single" w:sz="6" w:space="0" w:color="000000"/>
              <w:left w:val="single" w:sz="6" w:space="0" w:color="000000"/>
              <w:bottom w:val="single" w:sz="6" w:space="0" w:color="000000"/>
              <w:right w:val="single" w:sz="6" w:space="0" w:color="000000"/>
            </w:tcBorders>
            <w:hideMark/>
          </w:tcPr>
          <w:p w14:paraId="315A2BD8"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наявність затвердженої стратегії розвитку територіальної громади*</w:t>
            </w:r>
          </w:p>
        </w:tc>
        <w:tc>
          <w:tcPr>
            <w:tcW w:w="1306" w:type="dxa"/>
            <w:gridSpan w:val="2"/>
            <w:tcBorders>
              <w:top w:val="single" w:sz="6" w:space="0" w:color="000000"/>
              <w:left w:val="single" w:sz="6" w:space="0" w:color="000000"/>
              <w:bottom w:val="single" w:sz="6" w:space="0" w:color="000000"/>
              <w:right w:val="single" w:sz="6" w:space="0" w:color="000000"/>
            </w:tcBorders>
            <w:hideMark/>
          </w:tcPr>
          <w:p w14:paraId="6B50D6EE" w14:textId="77777777" w:rsidR="00A616B6" w:rsidRPr="004D61DE" w:rsidRDefault="00A616B6" w:rsidP="00A616B6">
            <w:pPr>
              <w:spacing w:before="150" w:after="150" w:line="240" w:lineRule="auto"/>
              <w:jc w:val="center"/>
              <w:rPr>
                <w:rFonts w:ascii="Times New Roman" w:eastAsia="Times New Roman" w:hAnsi="Times New Roman" w:cs="Times New Roman"/>
                <w:b/>
                <w:sz w:val="20"/>
                <w:szCs w:val="20"/>
                <w:lang w:eastAsia="ru-RU"/>
              </w:rPr>
            </w:pPr>
            <w:r w:rsidRPr="004D61DE">
              <w:rPr>
                <w:rFonts w:ascii="Times New Roman" w:eastAsia="Times New Roman" w:hAnsi="Times New Roman" w:cs="Times New Roman"/>
                <w:b/>
                <w:sz w:val="20"/>
                <w:szCs w:val="20"/>
                <w:lang w:eastAsia="ru-RU"/>
              </w:rPr>
              <w:t>Так</w:t>
            </w:r>
          </w:p>
        </w:tc>
        <w:tc>
          <w:tcPr>
            <w:tcW w:w="1553" w:type="dxa"/>
            <w:tcBorders>
              <w:top w:val="single" w:sz="6" w:space="0" w:color="000000"/>
              <w:left w:val="single" w:sz="6" w:space="0" w:color="000000"/>
              <w:bottom w:val="single" w:sz="6" w:space="0" w:color="000000"/>
              <w:right w:val="single" w:sz="6" w:space="0" w:color="000000"/>
            </w:tcBorders>
            <w:hideMark/>
          </w:tcPr>
          <w:p w14:paraId="17526405" w14:textId="6D2CB9D4" w:rsidR="00A616B6" w:rsidRPr="00D1631C" w:rsidRDefault="00D1631C" w:rsidP="00A616B6">
            <w:pPr>
              <w:spacing w:before="150" w:after="150" w:line="240" w:lineRule="auto"/>
              <w:jc w:val="center"/>
              <w:rPr>
                <w:rFonts w:ascii="Times New Roman" w:eastAsia="Times New Roman" w:hAnsi="Times New Roman" w:cs="Times New Roman"/>
                <w:b/>
                <w:bCs/>
                <w:sz w:val="20"/>
                <w:szCs w:val="20"/>
                <w:lang w:val="uk-UA" w:eastAsia="ru-RU"/>
              </w:rPr>
            </w:pPr>
            <w:r>
              <w:rPr>
                <w:rFonts w:ascii="Times New Roman" w:eastAsia="Times New Roman" w:hAnsi="Times New Roman" w:cs="Times New Roman"/>
                <w:b/>
                <w:bCs/>
                <w:sz w:val="20"/>
                <w:szCs w:val="20"/>
                <w:lang w:val="uk-UA" w:eastAsia="ru-RU"/>
              </w:rPr>
              <w:t>+</w:t>
            </w:r>
          </w:p>
        </w:tc>
      </w:tr>
      <w:tr w:rsidR="004D61DE" w:rsidRPr="004D61DE" w14:paraId="399B1A2E" w14:textId="77777777" w:rsidTr="008B3D34">
        <w:trPr>
          <w:gridAfter w:val="1"/>
          <w:wAfter w:w="253" w:type="dxa"/>
          <w:trHeight w:val="135"/>
        </w:trPr>
        <w:tc>
          <w:tcPr>
            <w:tcW w:w="580" w:type="dxa"/>
            <w:vMerge/>
            <w:tcBorders>
              <w:top w:val="single" w:sz="6" w:space="0" w:color="000000"/>
              <w:left w:val="single" w:sz="6" w:space="0" w:color="000000"/>
              <w:bottom w:val="single" w:sz="6" w:space="0" w:color="000000"/>
              <w:right w:val="single" w:sz="6" w:space="0" w:color="000000"/>
            </w:tcBorders>
            <w:hideMark/>
          </w:tcPr>
          <w:p w14:paraId="30997700"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5798" w:type="dxa"/>
            <w:gridSpan w:val="5"/>
            <w:vMerge/>
            <w:tcBorders>
              <w:top w:val="single" w:sz="6" w:space="0" w:color="000000"/>
              <w:left w:val="single" w:sz="6" w:space="0" w:color="000000"/>
              <w:bottom w:val="single" w:sz="6" w:space="0" w:color="000000"/>
              <w:right w:val="single" w:sz="6" w:space="0" w:color="000000"/>
            </w:tcBorders>
            <w:hideMark/>
          </w:tcPr>
          <w:p w14:paraId="0A77143E"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1306" w:type="dxa"/>
            <w:gridSpan w:val="2"/>
            <w:tcBorders>
              <w:top w:val="single" w:sz="6" w:space="0" w:color="000000"/>
              <w:left w:val="single" w:sz="6" w:space="0" w:color="000000"/>
              <w:bottom w:val="single" w:sz="6" w:space="0" w:color="000000"/>
              <w:right w:val="single" w:sz="6" w:space="0" w:color="000000"/>
            </w:tcBorders>
            <w:hideMark/>
          </w:tcPr>
          <w:p w14:paraId="15504ED1"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Ні</w:t>
            </w:r>
          </w:p>
        </w:tc>
        <w:tc>
          <w:tcPr>
            <w:tcW w:w="1553" w:type="dxa"/>
            <w:tcBorders>
              <w:top w:val="single" w:sz="6" w:space="0" w:color="000000"/>
              <w:left w:val="single" w:sz="6" w:space="0" w:color="000000"/>
              <w:bottom w:val="single" w:sz="6" w:space="0" w:color="000000"/>
              <w:right w:val="single" w:sz="6" w:space="0" w:color="000000"/>
            </w:tcBorders>
            <w:hideMark/>
          </w:tcPr>
          <w:p w14:paraId="44EC558F"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416FC002" w14:textId="77777777" w:rsidTr="008B3D34">
        <w:trPr>
          <w:gridAfter w:val="1"/>
          <w:wAfter w:w="253" w:type="dxa"/>
          <w:trHeight w:val="60"/>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0E481847"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2.1.2</w:t>
            </w: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7ED80CCB" w14:textId="77777777" w:rsidR="00A616B6" w:rsidRPr="004D61DE" w:rsidRDefault="00A616B6" w:rsidP="00A616B6">
            <w:pPr>
              <w:spacing w:before="150" w:after="150" w:line="240" w:lineRule="auto"/>
              <w:rPr>
                <w:rFonts w:ascii="Times New Roman" w:eastAsia="Times New Roman" w:hAnsi="Times New Roman" w:cs="Times New Roman"/>
                <w:sz w:val="20"/>
                <w:szCs w:val="20"/>
                <w:lang w:val="uk-UA" w:eastAsia="ru-RU"/>
              </w:rPr>
            </w:pPr>
            <w:r w:rsidRPr="004D61DE">
              <w:rPr>
                <w:rFonts w:ascii="Times New Roman" w:eastAsia="Times New Roman" w:hAnsi="Times New Roman" w:cs="Times New Roman"/>
                <w:sz w:val="20"/>
                <w:szCs w:val="20"/>
                <w:lang w:eastAsia="ru-RU"/>
              </w:rPr>
              <w:t>реквізити рішення сільської, селищної, міської ради (далі - місцева рада) (дата, номер, назва), яким затверджено стратегію розвитку територіальної громади</w:t>
            </w:r>
          </w:p>
        </w:tc>
      </w:tr>
      <w:tr w:rsidR="004D61DE" w:rsidRPr="001873DC" w14:paraId="33882FBF" w14:textId="77777777" w:rsidTr="008B3D34">
        <w:trPr>
          <w:gridAfter w:val="1"/>
          <w:wAfter w:w="253" w:type="dxa"/>
          <w:trHeight w:val="60"/>
        </w:trPr>
        <w:tc>
          <w:tcPr>
            <w:tcW w:w="580" w:type="dxa"/>
            <w:vMerge/>
            <w:tcBorders>
              <w:top w:val="single" w:sz="6" w:space="0" w:color="000000"/>
              <w:left w:val="single" w:sz="6" w:space="0" w:color="000000"/>
              <w:bottom w:val="single" w:sz="6" w:space="0" w:color="000000"/>
              <w:right w:val="single" w:sz="6" w:space="0" w:color="000000"/>
            </w:tcBorders>
            <w:hideMark/>
          </w:tcPr>
          <w:p w14:paraId="7725D4BB" w14:textId="77777777" w:rsidR="00A616B6" w:rsidRPr="004D61DE" w:rsidRDefault="00A616B6" w:rsidP="00A616B6">
            <w:pPr>
              <w:spacing w:after="0" w:line="240" w:lineRule="auto"/>
              <w:rPr>
                <w:rFonts w:ascii="Times New Roman" w:eastAsia="Times New Roman" w:hAnsi="Times New Roman" w:cs="Times New Roman"/>
                <w:sz w:val="20"/>
                <w:szCs w:val="20"/>
                <w:lang w:val="uk-UA" w:eastAsia="ru-RU"/>
              </w:rPr>
            </w:pP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13DB753D" w14:textId="77777777" w:rsidR="00A45B40" w:rsidRPr="004D61DE" w:rsidRDefault="00A616B6" w:rsidP="00A616B6">
            <w:pPr>
              <w:spacing w:before="150" w:after="150" w:line="240" w:lineRule="auto"/>
              <w:rPr>
                <w:rFonts w:ascii="Times New Roman" w:eastAsia="Times New Roman" w:hAnsi="Times New Roman" w:cs="Times New Roman"/>
                <w:sz w:val="20"/>
                <w:szCs w:val="20"/>
                <w:lang w:val="uk-UA" w:eastAsia="ru-RU"/>
              </w:rPr>
            </w:pPr>
            <w:r w:rsidRPr="004D61DE">
              <w:rPr>
                <w:rFonts w:ascii="Times New Roman" w:eastAsia="Times New Roman" w:hAnsi="Times New Roman" w:cs="Times New Roman"/>
                <w:sz w:val="20"/>
                <w:szCs w:val="20"/>
                <w:lang w:val="uk-UA" w:eastAsia="ru-RU"/>
              </w:rPr>
              <w:t>Відповідь до пункту 2.1.2</w:t>
            </w:r>
            <w:r w:rsidR="00A713BC" w:rsidRPr="004D61DE">
              <w:rPr>
                <w:rFonts w:ascii="Times New Roman" w:eastAsia="Times New Roman" w:hAnsi="Times New Roman" w:cs="Times New Roman"/>
                <w:sz w:val="20"/>
                <w:szCs w:val="20"/>
                <w:lang w:val="uk-UA" w:eastAsia="ru-RU"/>
              </w:rPr>
              <w:t xml:space="preserve"> </w:t>
            </w:r>
          </w:p>
          <w:p w14:paraId="015EF922" w14:textId="3AA6CDC8" w:rsidR="00A616B6" w:rsidRPr="004D61DE" w:rsidRDefault="00A713BC" w:rsidP="00D1631C">
            <w:pPr>
              <w:tabs>
                <w:tab w:val="left" w:pos="4820"/>
                <w:tab w:val="left" w:pos="5387"/>
                <w:tab w:val="right" w:pos="9355"/>
              </w:tabs>
              <w:ind w:right="15"/>
              <w:jc w:val="both"/>
              <w:rPr>
                <w:rFonts w:ascii="Times New Roman" w:eastAsia="Times New Roman" w:hAnsi="Times New Roman" w:cs="Times New Roman"/>
                <w:b/>
                <w:bCs/>
                <w:sz w:val="20"/>
                <w:szCs w:val="20"/>
                <w:lang w:val="uk-UA" w:eastAsia="ru-RU"/>
              </w:rPr>
            </w:pPr>
            <w:r w:rsidRPr="004D61DE">
              <w:rPr>
                <w:rFonts w:ascii="Times New Roman" w:eastAsia="Times New Roman" w:hAnsi="Times New Roman" w:cs="Times New Roman"/>
                <w:b/>
                <w:bCs/>
                <w:sz w:val="20"/>
                <w:szCs w:val="20"/>
                <w:lang w:val="uk-UA" w:eastAsia="ru-RU"/>
              </w:rPr>
              <w:lastRenderedPageBreak/>
              <w:t>Рішення</w:t>
            </w:r>
            <w:r w:rsidR="00207925">
              <w:rPr>
                <w:rFonts w:ascii="Times New Roman" w:eastAsia="Times New Roman" w:hAnsi="Times New Roman" w:cs="Times New Roman"/>
                <w:b/>
                <w:bCs/>
                <w:sz w:val="20"/>
                <w:szCs w:val="20"/>
                <w:lang w:val="uk-UA" w:eastAsia="ru-RU"/>
              </w:rPr>
              <w:t>м</w:t>
            </w:r>
            <w:r w:rsidRPr="004D61DE">
              <w:rPr>
                <w:rFonts w:ascii="Times New Roman" w:eastAsia="Times New Roman" w:hAnsi="Times New Roman" w:cs="Times New Roman"/>
                <w:b/>
                <w:bCs/>
                <w:sz w:val="20"/>
                <w:szCs w:val="20"/>
                <w:lang w:val="uk-UA" w:eastAsia="ru-RU"/>
              </w:rPr>
              <w:t xml:space="preserve"> Марганецької міської ради від 22 грудня 202</w:t>
            </w:r>
            <w:r w:rsidR="00F134EE" w:rsidRPr="004D61DE">
              <w:rPr>
                <w:rFonts w:ascii="Times New Roman" w:eastAsia="Times New Roman" w:hAnsi="Times New Roman" w:cs="Times New Roman"/>
                <w:b/>
                <w:bCs/>
                <w:sz w:val="20"/>
                <w:szCs w:val="20"/>
                <w:lang w:val="uk-UA" w:eastAsia="ru-RU"/>
              </w:rPr>
              <w:t xml:space="preserve">2 </w:t>
            </w:r>
            <w:r w:rsidRPr="004D61DE">
              <w:rPr>
                <w:rFonts w:ascii="Times New Roman" w:eastAsia="Times New Roman" w:hAnsi="Times New Roman" w:cs="Times New Roman"/>
                <w:b/>
                <w:bCs/>
                <w:sz w:val="20"/>
                <w:szCs w:val="20"/>
                <w:lang w:val="uk-UA" w:eastAsia="ru-RU"/>
              </w:rPr>
              <w:t>року № 979-46/</w:t>
            </w:r>
            <w:r w:rsidRPr="004D61DE">
              <w:rPr>
                <w:rFonts w:ascii="Times New Roman" w:eastAsia="Times New Roman" w:hAnsi="Times New Roman" w:cs="Times New Roman"/>
                <w:b/>
                <w:bCs/>
                <w:sz w:val="20"/>
                <w:szCs w:val="20"/>
                <w:lang w:val="en-US" w:eastAsia="ru-RU"/>
              </w:rPr>
              <w:t>VIII</w:t>
            </w:r>
            <w:r w:rsidR="00F134EE" w:rsidRPr="004D61DE">
              <w:rPr>
                <w:rFonts w:ascii="Times New Roman" w:eastAsia="Times New Roman" w:hAnsi="Times New Roman" w:cs="Times New Roman"/>
                <w:b/>
                <w:bCs/>
                <w:sz w:val="20"/>
                <w:szCs w:val="20"/>
                <w:lang w:val="uk-UA" w:eastAsia="ru-RU"/>
              </w:rPr>
              <w:t xml:space="preserve"> затверджено Стратегію розвитку Марганецької міської територіальної громади на період до 2027 року.</w:t>
            </w:r>
          </w:p>
        </w:tc>
      </w:tr>
      <w:tr w:rsidR="004D61DE" w:rsidRPr="004D61DE" w14:paraId="456229C4" w14:textId="77777777" w:rsidTr="008B3D34">
        <w:trPr>
          <w:gridAfter w:val="1"/>
          <w:wAfter w:w="253" w:type="dxa"/>
          <w:trHeight w:val="60"/>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0A9C742E"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lastRenderedPageBreak/>
              <w:t>2.1.3</w:t>
            </w:r>
          </w:p>
        </w:tc>
        <w:tc>
          <w:tcPr>
            <w:tcW w:w="2299" w:type="dxa"/>
            <w:vMerge w:val="restart"/>
            <w:tcBorders>
              <w:top w:val="single" w:sz="6" w:space="0" w:color="000000"/>
              <w:left w:val="single" w:sz="6" w:space="0" w:color="000000"/>
              <w:bottom w:val="single" w:sz="6" w:space="0" w:color="000000"/>
              <w:right w:val="single" w:sz="6" w:space="0" w:color="000000"/>
            </w:tcBorders>
            <w:hideMark/>
          </w:tcPr>
          <w:p w14:paraId="2F21B3C2"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повнота включення до аналітичної частини стратегії розвитку територіальної громади результатів визначення потреб населення у соціальних послугах*</w:t>
            </w:r>
          </w:p>
        </w:tc>
        <w:tc>
          <w:tcPr>
            <w:tcW w:w="4805" w:type="dxa"/>
            <w:gridSpan w:val="6"/>
            <w:tcBorders>
              <w:top w:val="single" w:sz="6" w:space="0" w:color="000000"/>
              <w:left w:val="single" w:sz="6" w:space="0" w:color="000000"/>
              <w:bottom w:val="single" w:sz="6" w:space="0" w:color="000000"/>
              <w:right w:val="single" w:sz="6" w:space="0" w:color="000000"/>
            </w:tcBorders>
            <w:hideMark/>
          </w:tcPr>
          <w:p w14:paraId="3AF9EDA9"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Не включено</w:t>
            </w:r>
          </w:p>
        </w:tc>
        <w:tc>
          <w:tcPr>
            <w:tcW w:w="1553" w:type="dxa"/>
            <w:tcBorders>
              <w:top w:val="single" w:sz="6" w:space="0" w:color="000000"/>
              <w:left w:val="single" w:sz="6" w:space="0" w:color="000000"/>
              <w:bottom w:val="single" w:sz="6" w:space="0" w:color="000000"/>
              <w:right w:val="single" w:sz="6" w:space="0" w:color="000000"/>
            </w:tcBorders>
            <w:hideMark/>
          </w:tcPr>
          <w:p w14:paraId="211F35DD"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351AC3CF" w14:textId="77777777" w:rsidTr="008B3D34">
        <w:trPr>
          <w:gridAfter w:val="1"/>
          <w:wAfter w:w="253" w:type="dxa"/>
          <w:trHeight w:val="60"/>
        </w:trPr>
        <w:tc>
          <w:tcPr>
            <w:tcW w:w="580" w:type="dxa"/>
            <w:vMerge/>
            <w:tcBorders>
              <w:top w:val="single" w:sz="6" w:space="0" w:color="000000"/>
              <w:left w:val="single" w:sz="6" w:space="0" w:color="000000"/>
              <w:bottom w:val="single" w:sz="6" w:space="0" w:color="000000"/>
              <w:right w:val="single" w:sz="6" w:space="0" w:color="000000"/>
            </w:tcBorders>
            <w:hideMark/>
          </w:tcPr>
          <w:p w14:paraId="61E90CCF"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2299" w:type="dxa"/>
            <w:vMerge/>
            <w:tcBorders>
              <w:top w:val="single" w:sz="6" w:space="0" w:color="000000"/>
              <w:left w:val="single" w:sz="6" w:space="0" w:color="000000"/>
              <w:bottom w:val="single" w:sz="6" w:space="0" w:color="000000"/>
              <w:right w:val="single" w:sz="6" w:space="0" w:color="000000"/>
            </w:tcBorders>
            <w:hideMark/>
          </w:tcPr>
          <w:p w14:paraId="449D3B6A"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4805" w:type="dxa"/>
            <w:gridSpan w:val="6"/>
            <w:tcBorders>
              <w:top w:val="single" w:sz="6" w:space="0" w:color="000000"/>
              <w:left w:val="single" w:sz="6" w:space="0" w:color="000000"/>
              <w:bottom w:val="single" w:sz="6" w:space="0" w:color="000000"/>
              <w:right w:val="single" w:sz="6" w:space="0" w:color="000000"/>
            </w:tcBorders>
            <w:hideMark/>
          </w:tcPr>
          <w:p w14:paraId="5EFD1FA8"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Включено лише частково</w:t>
            </w:r>
          </w:p>
        </w:tc>
        <w:tc>
          <w:tcPr>
            <w:tcW w:w="1553" w:type="dxa"/>
            <w:tcBorders>
              <w:top w:val="single" w:sz="6" w:space="0" w:color="000000"/>
              <w:left w:val="single" w:sz="6" w:space="0" w:color="000000"/>
              <w:bottom w:val="single" w:sz="6" w:space="0" w:color="000000"/>
              <w:right w:val="single" w:sz="6" w:space="0" w:color="000000"/>
            </w:tcBorders>
            <w:hideMark/>
          </w:tcPr>
          <w:p w14:paraId="2FB45B2E"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750D9271" w14:textId="77777777" w:rsidTr="008B3D34">
        <w:trPr>
          <w:gridAfter w:val="1"/>
          <w:wAfter w:w="253" w:type="dxa"/>
          <w:trHeight w:val="60"/>
        </w:trPr>
        <w:tc>
          <w:tcPr>
            <w:tcW w:w="580" w:type="dxa"/>
            <w:vMerge/>
            <w:tcBorders>
              <w:top w:val="single" w:sz="6" w:space="0" w:color="000000"/>
              <w:left w:val="single" w:sz="6" w:space="0" w:color="000000"/>
              <w:bottom w:val="single" w:sz="6" w:space="0" w:color="000000"/>
              <w:right w:val="single" w:sz="6" w:space="0" w:color="000000"/>
            </w:tcBorders>
            <w:hideMark/>
          </w:tcPr>
          <w:p w14:paraId="5ED6BCB5"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2299" w:type="dxa"/>
            <w:vMerge/>
            <w:tcBorders>
              <w:top w:val="single" w:sz="6" w:space="0" w:color="000000"/>
              <w:left w:val="single" w:sz="6" w:space="0" w:color="000000"/>
              <w:bottom w:val="single" w:sz="6" w:space="0" w:color="000000"/>
              <w:right w:val="single" w:sz="6" w:space="0" w:color="000000"/>
            </w:tcBorders>
            <w:hideMark/>
          </w:tcPr>
          <w:p w14:paraId="6F1243CB"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4805" w:type="dxa"/>
            <w:gridSpan w:val="6"/>
            <w:tcBorders>
              <w:top w:val="single" w:sz="6" w:space="0" w:color="000000"/>
              <w:left w:val="single" w:sz="6" w:space="0" w:color="000000"/>
              <w:bottom w:val="single" w:sz="6" w:space="0" w:color="000000"/>
              <w:right w:val="single" w:sz="6" w:space="0" w:color="000000"/>
            </w:tcBorders>
            <w:hideMark/>
          </w:tcPr>
          <w:p w14:paraId="2ABFACFF" w14:textId="77777777" w:rsidR="00A616B6" w:rsidRPr="004D61DE" w:rsidRDefault="00A616B6" w:rsidP="00A616B6">
            <w:pPr>
              <w:spacing w:before="150" w:after="150" w:line="240" w:lineRule="auto"/>
              <w:rPr>
                <w:rFonts w:ascii="Times New Roman" w:eastAsia="Times New Roman" w:hAnsi="Times New Roman" w:cs="Times New Roman"/>
                <w:bCs/>
                <w:sz w:val="20"/>
                <w:szCs w:val="20"/>
                <w:lang w:eastAsia="ru-RU"/>
              </w:rPr>
            </w:pPr>
            <w:r w:rsidRPr="004D61DE">
              <w:rPr>
                <w:rFonts w:ascii="Times New Roman" w:eastAsia="Times New Roman" w:hAnsi="Times New Roman" w:cs="Times New Roman"/>
                <w:bCs/>
                <w:sz w:val="20"/>
                <w:szCs w:val="20"/>
                <w:lang w:eastAsia="ru-RU"/>
              </w:rPr>
              <w:t>Включено більшу частину основних положень</w:t>
            </w:r>
          </w:p>
        </w:tc>
        <w:tc>
          <w:tcPr>
            <w:tcW w:w="1553" w:type="dxa"/>
            <w:tcBorders>
              <w:top w:val="single" w:sz="6" w:space="0" w:color="000000"/>
              <w:left w:val="single" w:sz="6" w:space="0" w:color="000000"/>
              <w:bottom w:val="single" w:sz="6" w:space="0" w:color="000000"/>
              <w:right w:val="single" w:sz="6" w:space="0" w:color="000000"/>
            </w:tcBorders>
            <w:hideMark/>
          </w:tcPr>
          <w:p w14:paraId="165C7BFF"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7DD90E61" w14:textId="77777777" w:rsidTr="008B3D34">
        <w:trPr>
          <w:gridAfter w:val="1"/>
          <w:wAfter w:w="253" w:type="dxa"/>
          <w:trHeight w:val="60"/>
        </w:trPr>
        <w:tc>
          <w:tcPr>
            <w:tcW w:w="580" w:type="dxa"/>
            <w:vMerge/>
            <w:tcBorders>
              <w:top w:val="single" w:sz="6" w:space="0" w:color="000000"/>
              <w:left w:val="single" w:sz="6" w:space="0" w:color="000000"/>
              <w:bottom w:val="single" w:sz="6" w:space="0" w:color="000000"/>
              <w:right w:val="single" w:sz="6" w:space="0" w:color="000000"/>
            </w:tcBorders>
            <w:hideMark/>
          </w:tcPr>
          <w:p w14:paraId="24B7EAB8"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2299" w:type="dxa"/>
            <w:vMerge/>
            <w:tcBorders>
              <w:top w:val="single" w:sz="6" w:space="0" w:color="000000"/>
              <w:left w:val="single" w:sz="6" w:space="0" w:color="000000"/>
              <w:bottom w:val="single" w:sz="6" w:space="0" w:color="000000"/>
              <w:right w:val="single" w:sz="6" w:space="0" w:color="000000"/>
            </w:tcBorders>
            <w:hideMark/>
          </w:tcPr>
          <w:p w14:paraId="3EB45D73"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4805" w:type="dxa"/>
            <w:gridSpan w:val="6"/>
            <w:tcBorders>
              <w:top w:val="single" w:sz="6" w:space="0" w:color="000000"/>
              <w:left w:val="single" w:sz="6" w:space="0" w:color="000000"/>
              <w:bottom w:val="single" w:sz="6" w:space="0" w:color="000000"/>
              <w:right w:val="single" w:sz="6" w:space="0" w:color="000000"/>
            </w:tcBorders>
            <w:hideMark/>
          </w:tcPr>
          <w:p w14:paraId="2871DEFE" w14:textId="77777777" w:rsidR="00A616B6" w:rsidRPr="004D61DE" w:rsidRDefault="00A616B6" w:rsidP="00A616B6">
            <w:pPr>
              <w:spacing w:before="150" w:after="150" w:line="240" w:lineRule="auto"/>
              <w:rPr>
                <w:rFonts w:ascii="Times New Roman" w:eastAsia="Times New Roman" w:hAnsi="Times New Roman" w:cs="Times New Roman"/>
                <w:b/>
                <w:bCs/>
                <w:sz w:val="20"/>
                <w:szCs w:val="20"/>
                <w:lang w:eastAsia="ru-RU"/>
              </w:rPr>
            </w:pPr>
            <w:r w:rsidRPr="004D61DE">
              <w:rPr>
                <w:rFonts w:ascii="Times New Roman" w:eastAsia="Times New Roman" w:hAnsi="Times New Roman" w:cs="Times New Roman"/>
                <w:b/>
                <w:bCs/>
                <w:sz w:val="20"/>
                <w:szCs w:val="20"/>
                <w:lang w:eastAsia="ru-RU"/>
              </w:rPr>
              <w:t>Включено всі головні висновки</w:t>
            </w:r>
          </w:p>
        </w:tc>
        <w:tc>
          <w:tcPr>
            <w:tcW w:w="1553" w:type="dxa"/>
            <w:tcBorders>
              <w:top w:val="single" w:sz="6" w:space="0" w:color="000000"/>
              <w:left w:val="single" w:sz="6" w:space="0" w:color="000000"/>
              <w:bottom w:val="single" w:sz="6" w:space="0" w:color="000000"/>
              <w:right w:val="single" w:sz="6" w:space="0" w:color="000000"/>
            </w:tcBorders>
            <w:hideMark/>
          </w:tcPr>
          <w:p w14:paraId="3384846D" w14:textId="62DBCD01" w:rsidR="00A616B6" w:rsidRPr="00D1631C" w:rsidRDefault="00D1631C" w:rsidP="00A616B6">
            <w:pPr>
              <w:spacing w:before="150" w:after="150" w:line="240" w:lineRule="auto"/>
              <w:jc w:val="center"/>
              <w:rPr>
                <w:rFonts w:ascii="Times New Roman" w:eastAsia="Times New Roman" w:hAnsi="Times New Roman" w:cs="Times New Roman"/>
                <w:b/>
                <w:bCs/>
                <w:sz w:val="20"/>
                <w:szCs w:val="20"/>
                <w:lang w:val="uk-UA" w:eastAsia="ru-RU"/>
              </w:rPr>
            </w:pPr>
            <w:r>
              <w:rPr>
                <w:rFonts w:ascii="Times New Roman" w:eastAsia="Times New Roman" w:hAnsi="Times New Roman" w:cs="Times New Roman"/>
                <w:b/>
                <w:bCs/>
                <w:sz w:val="20"/>
                <w:szCs w:val="20"/>
                <w:lang w:val="uk-UA" w:eastAsia="ru-RU"/>
              </w:rPr>
              <w:t>+</w:t>
            </w:r>
          </w:p>
        </w:tc>
      </w:tr>
      <w:tr w:rsidR="004D61DE" w:rsidRPr="004D61DE" w14:paraId="45A943AE" w14:textId="77777777" w:rsidTr="008B3D34">
        <w:trPr>
          <w:gridAfter w:val="1"/>
          <w:wAfter w:w="253" w:type="dxa"/>
          <w:trHeight w:val="60"/>
        </w:trPr>
        <w:tc>
          <w:tcPr>
            <w:tcW w:w="580" w:type="dxa"/>
            <w:vMerge/>
            <w:tcBorders>
              <w:top w:val="single" w:sz="6" w:space="0" w:color="000000"/>
              <w:left w:val="single" w:sz="6" w:space="0" w:color="000000"/>
              <w:bottom w:val="single" w:sz="6" w:space="0" w:color="000000"/>
              <w:right w:val="single" w:sz="6" w:space="0" w:color="000000"/>
            </w:tcBorders>
            <w:hideMark/>
          </w:tcPr>
          <w:p w14:paraId="0B0995B4"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46EFD854" w14:textId="11C76C06" w:rsidR="00A57B01" w:rsidRPr="00D1631C" w:rsidRDefault="00A616B6" w:rsidP="009E1990">
            <w:pPr>
              <w:widowControl w:val="0"/>
              <w:spacing w:after="0" w:line="240" w:lineRule="auto"/>
              <w:jc w:val="both"/>
              <w:rPr>
                <w:rFonts w:ascii="Times New Roman" w:hAnsi="Times New Roman"/>
                <w:b/>
                <w:bCs/>
                <w:sz w:val="20"/>
                <w:szCs w:val="20"/>
                <w:lang w:val="uk-UA"/>
              </w:rPr>
            </w:pPr>
            <w:r w:rsidRPr="009E1990">
              <w:rPr>
                <w:rFonts w:ascii="Times New Roman" w:eastAsia="Times New Roman" w:hAnsi="Times New Roman" w:cs="Times New Roman"/>
                <w:b/>
                <w:bCs/>
                <w:sz w:val="20"/>
                <w:szCs w:val="20"/>
                <w:lang w:eastAsia="ru-RU"/>
              </w:rPr>
              <w:t xml:space="preserve">Коментар </w:t>
            </w:r>
            <w:proofErr w:type="gramStart"/>
            <w:r w:rsidRPr="009E1990">
              <w:rPr>
                <w:rFonts w:ascii="Times New Roman" w:eastAsia="Times New Roman" w:hAnsi="Times New Roman" w:cs="Times New Roman"/>
                <w:b/>
                <w:bCs/>
                <w:sz w:val="20"/>
                <w:szCs w:val="20"/>
                <w:lang w:eastAsia="ru-RU"/>
              </w:rPr>
              <w:t>до пункту</w:t>
            </w:r>
            <w:proofErr w:type="gramEnd"/>
            <w:r w:rsidRPr="009E1990">
              <w:rPr>
                <w:rFonts w:ascii="Times New Roman" w:eastAsia="Times New Roman" w:hAnsi="Times New Roman" w:cs="Times New Roman"/>
                <w:b/>
                <w:bCs/>
                <w:sz w:val="20"/>
                <w:szCs w:val="20"/>
                <w:lang w:eastAsia="ru-RU"/>
              </w:rPr>
              <w:t xml:space="preserve"> 2.1.3</w:t>
            </w:r>
            <w:r w:rsidR="00FE5A42" w:rsidRPr="009E1990">
              <w:rPr>
                <w:rFonts w:ascii="Times New Roman" w:eastAsia="Times New Roman" w:hAnsi="Times New Roman" w:cs="Times New Roman"/>
                <w:sz w:val="20"/>
                <w:szCs w:val="20"/>
                <w:lang w:val="uk-UA" w:eastAsia="ru-RU"/>
              </w:rPr>
              <w:t xml:space="preserve"> </w:t>
            </w:r>
            <w:r w:rsidR="00A57B01" w:rsidRPr="00D1631C">
              <w:rPr>
                <w:rFonts w:ascii="Times New Roman" w:hAnsi="Times New Roman"/>
                <w:b/>
                <w:bCs/>
                <w:sz w:val="20"/>
                <w:szCs w:val="20"/>
                <w:lang w:val="uk-UA"/>
              </w:rPr>
              <w:t>Реалізація Стратегії полягає в формуванні комплексної системи заходів, які базуючись на розумінні поточної ситуації та рівня розвитку громади, зможуть забезпечити досягнення мети та покращити якість життя населення.</w:t>
            </w:r>
            <w:r w:rsidR="009E1990" w:rsidRPr="00D1631C">
              <w:rPr>
                <w:rFonts w:ascii="Times New Roman" w:hAnsi="Times New Roman"/>
                <w:b/>
                <w:bCs/>
                <w:sz w:val="20"/>
                <w:szCs w:val="20"/>
                <w:lang w:val="uk-UA"/>
              </w:rPr>
              <w:t xml:space="preserve"> Стратегія ставить перед громадою амбітну мету – перетворити Марганецьку міську територіальну громаду на комфортний для проживання населений пункт, де створено рівні умови для всебічного та гармонійного розвитку людини, громаду з наданням якісних адміністративних та соціальних послуг, з національними традиціями українського народу; громаду сучасного виробничого комплексу, здатного до розвитку та задоволення внутрішніх потреб, нарощування експорту конкурентоспроможної продукції та послуг, збільшення виробництва промислової продукції.</w:t>
            </w:r>
          </w:p>
          <w:p w14:paraId="09C0D49D" w14:textId="7A4AEA3A" w:rsidR="00A616B6" w:rsidRPr="00FE5A42" w:rsidRDefault="00A616B6" w:rsidP="00A616B6">
            <w:pPr>
              <w:spacing w:before="150" w:after="150" w:line="240" w:lineRule="auto"/>
              <w:rPr>
                <w:rFonts w:ascii="Times New Roman" w:eastAsia="Times New Roman" w:hAnsi="Times New Roman" w:cs="Times New Roman"/>
                <w:sz w:val="20"/>
                <w:szCs w:val="20"/>
                <w:lang w:val="uk-UA" w:eastAsia="ru-RU"/>
              </w:rPr>
            </w:pPr>
          </w:p>
        </w:tc>
      </w:tr>
      <w:tr w:rsidR="004D61DE" w:rsidRPr="004D61DE" w14:paraId="688D10D3" w14:textId="77777777" w:rsidTr="008B3D34">
        <w:trPr>
          <w:gridAfter w:val="1"/>
          <w:wAfter w:w="253" w:type="dxa"/>
          <w:trHeight w:val="60"/>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09965058"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2.1.4</w:t>
            </w:r>
          </w:p>
        </w:tc>
        <w:tc>
          <w:tcPr>
            <w:tcW w:w="2299" w:type="dxa"/>
            <w:vMerge w:val="restart"/>
            <w:tcBorders>
              <w:top w:val="single" w:sz="6" w:space="0" w:color="000000"/>
              <w:left w:val="single" w:sz="6" w:space="0" w:color="000000"/>
              <w:bottom w:val="single" w:sz="6" w:space="0" w:color="000000"/>
              <w:right w:val="single" w:sz="6" w:space="0" w:color="000000"/>
            </w:tcBorders>
            <w:hideMark/>
          </w:tcPr>
          <w:p w14:paraId="6694E32F" w14:textId="77777777" w:rsidR="00A616B6" w:rsidRPr="004D61DE" w:rsidRDefault="00A616B6" w:rsidP="00A616B6">
            <w:pPr>
              <w:spacing w:before="150" w:after="150" w:line="240" w:lineRule="auto"/>
              <w:rPr>
                <w:rFonts w:ascii="Times New Roman" w:eastAsia="Times New Roman" w:hAnsi="Times New Roman" w:cs="Times New Roman"/>
                <w:sz w:val="20"/>
                <w:szCs w:val="20"/>
                <w:highlight w:val="yellow"/>
                <w:lang w:eastAsia="ru-RU"/>
              </w:rPr>
            </w:pPr>
            <w:r w:rsidRPr="004D61DE">
              <w:rPr>
                <w:rFonts w:ascii="Times New Roman" w:eastAsia="Times New Roman" w:hAnsi="Times New Roman" w:cs="Times New Roman"/>
                <w:sz w:val="20"/>
                <w:szCs w:val="20"/>
                <w:lang w:eastAsia="ru-RU"/>
              </w:rPr>
              <w:t>наявність оперативної цілі, завдань щодо розвитку та організації надання соціальних послуг;</w:t>
            </w:r>
            <w:r w:rsidRPr="004D61DE">
              <w:rPr>
                <w:rFonts w:ascii="Times New Roman" w:eastAsia="Times New Roman" w:hAnsi="Times New Roman" w:cs="Times New Roman"/>
                <w:sz w:val="20"/>
                <w:szCs w:val="20"/>
                <w:lang w:eastAsia="ru-RU"/>
              </w:rPr>
              <w:br/>
              <w:t>повнота охоплення соціальними послугами відповідно до виявлених потреб усіх вразливих груп населення територіальної громади;</w:t>
            </w:r>
            <w:r w:rsidRPr="004D61DE">
              <w:rPr>
                <w:rFonts w:ascii="Times New Roman" w:eastAsia="Times New Roman" w:hAnsi="Times New Roman" w:cs="Times New Roman"/>
                <w:sz w:val="20"/>
                <w:szCs w:val="20"/>
                <w:lang w:eastAsia="ru-RU"/>
              </w:rPr>
              <w:br/>
              <w:t>наявність системи показників для моніторингу; передбачення для реалізації завдань фінансових ресурсів*</w:t>
            </w:r>
          </w:p>
        </w:tc>
        <w:tc>
          <w:tcPr>
            <w:tcW w:w="4805" w:type="dxa"/>
            <w:gridSpan w:val="6"/>
            <w:tcBorders>
              <w:top w:val="single" w:sz="6" w:space="0" w:color="000000"/>
              <w:left w:val="single" w:sz="6" w:space="0" w:color="000000"/>
              <w:bottom w:val="single" w:sz="6" w:space="0" w:color="000000"/>
              <w:right w:val="single" w:sz="6" w:space="0" w:color="000000"/>
            </w:tcBorders>
            <w:hideMark/>
          </w:tcPr>
          <w:p w14:paraId="78DC6A25"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Не містить оперативної цілі, завдань щодо розвитку та організації надання соціальних послуг</w:t>
            </w:r>
          </w:p>
        </w:tc>
        <w:tc>
          <w:tcPr>
            <w:tcW w:w="1553" w:type="dxa"/>
            <w:tcBorders>
              <w:top w:val="single" w:sz="6" w:space="0" w:color="000000"/>
              <w:left w:val="single" w:sz="6" w:space="0" w:color="000000"/>
              <w:bottom w:val="single" w:sz="6" w:space="0" w:color="000000"/>
              <w:right w:val="single" w:sz="6" w:space="0" w:color="000000"/>
            </w:tcBorders>
            <w:hideMark/>
          </w:tcPr>
          <w:p w14:paraId="3AE1191C"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690344FD" w14:textId="77777777" w:rsidTr="008B3D34">
        <w:trPr>
          <w:gridAfter w:val="1"/>
          <w:wAfter w:w="253" w:type="dxa"/>
          <w:trHeight w:val="60"/>
        </w:trPr>
        <w:tc>
          <w:tcPr>
            <w:tcW w:w="580" w:type="dxa"/>
            <w:vMerge/>
            <w:tcBorders>
              <w:top w:val="single" w:sz="6" w:space="0" w:color="000000"/>
              <w:left w:val="single" w:sz="6" w:space="0" w:color="000000"/>
              <w:bottom w:val="single" w:sz="6" w:space="0" w:color="000000"/>
              <w:right w:val="single" w:sz="6" w:space="0" w:color="000000"/>
            </w:tcBorders>
            <w:hideMark/>
          </w:tcPr>
          <w:p w14:paraId="06CB5DB3"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2299" w:type="dxa"/>
            <w:vMerge/>
            <w:tcBorders>
              <w:top w:val="single" w:sz="6" w:space="0" w:color="000000"/>
              <w:left w:val="single" w:sz="6" w:space="0" w:color="000000"/>
              <w:bottom w:val="single" w:sz="6" w:space="0" w:color="000000"/>
              <w:right w:val="single" w:sz="6" w:space="0" w:color="000000"/>
            </w:tcBorders>
            <w:hideMark/>
          </w:tcPr>
          <w:p w14:paraId="42D656D9" w14:textId="77777777" w:rsidR="00A616B6" w:rsidRPr="004D61DE" w:rsidRDefault="00A616B6" w:rsidP="00A616B6">
            <w:pPr>
              <w:spacing w:after="0" w:line="240" w:lineRule="auto"/>
              <w:rPr>
                <w:rFonts w:ascii="Times New Roman" w:eastAsia="Times New Roman" w:hAnsi="Times New Roman" w:cs="Times New Roman"/>
                <w:sz w:val="20"/>
                <w:szCs w:val="20"/>
                <w:highlight w:val="yellow"/>
                <w:lang w:eastAsia="ru-RU"/>
              </w:rPr>
            </w:pPr>
          </w:p>
        </w:tc>
        <w:tc>
          <w:tcPr>
            <w:tcW w:w="4805" w:type="dxa"/>
            <w:gridSpan w:val="6"/>
            <w:tcBorders>
              <w:top w:val="single" w:sz="6" w:space="0" w:color="000000"/>
              <w:left w:val="single" w:sz="6" w:space="0" w:color="000000"/>
              <w:bottom w:val="single" w:sz="6" w:space="0" w:color="000000"/>
              <w:right w:val="single" w:sz="6" w:space="0" w:color="000000"/>
            </w:tcBorders>
            <w:hideMark/>
          </w:tcPr>
          <w:p w14:paraId="33CE8CDD"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Містить оперативну ціль, завдання щодо розвитку та організації надання соціальних послуг, однак не містить системи показників для моніторингу</w:t>
            </w:r>
          </w:p>
        </w:tc>
        <w:tc>
          <w:tcPr>
            <w:tcW w:w="1553" w:type="dxa"/>
            <w:tcBorders>
              <w:top w:val="single" w:sz="6" w:space="0" w:color="000000"/>
              <w:left w:val="single" w:sz="6" w:space="0" w:color="000000"/>
              <w:bottom w:val="single" w:sz="6" w:space="0" w:color="000000"/>
              <w:right w:val="single" w:sz="6" w:space="0" w:color="000000"/>
            </w:tcBorders>
            <w:hideMark/>
          </w:tcPr>
          <w:p w14:paraId="15FEBF72"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605094BD" w14:textId="77777777" w:rsidTr="008B3D34">
        <w:trPr>
          <w:gridAfter w:val="1"/>
          <w:wAfter w:w="253" w:type="dxa"/>
          <w:trHeight w:val="60"/>
        </w:trPr>
        <w:tc>
          <w:tcPr>
            <w:tcW w:w="580" w:type="dxa"/>
            <w:vMerge/>
            <w:tcBorders>
              <w:top w:val="single" w:sz="6" w:space="0" w:color="000000"/>
              <w:left w:val="single" w:sz="6" w:space="0" w:color="000000"/>
              <w:bottom w:val="single" w:sz="6" w:space="0" w:color="000000"/>
              <w:right w:val="single" w:sz="6" w:space="0" w:color="000000"/>
            </w:tcBorders>
            <w:hideMark/>
          </w:tcPr>
          <w:p w14:paraId="3D7A902D"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2299" w:type="dxa"/>
            <w:vMerge/>
            <w:tcBorders>
              <w:top w:val="single" w:sz="6" w:space="0" w:color="000000"/>
              <w:left w:val="single" w:sz="6" w:space="0" w:color="000000"/>
              <w:bottom w:val="single" w:sz="6" w:space="0" w:color="000000"/>
              <w:right w:val="single" w:sz="6" w:space="0" w:color="000000"/>
            </w:tcBorders>
            <w:hideMark/>
          </w:tcPr>
          <w:p w14:paraId="21F9E844" w14:textId="77777777" w:rsidR="00A616B6" w:rsidRPr="004D61DE" w:rsidRDefault="00A616B6" w:rsidP="00A616B6">
            <w:pPr>
              <w:spacing w:after="0" w:line="240" w:lineRule="auto"/>
              <w:rPr>
                <w:rFonts w:ascii="Times New Roman" w:eastAsia="Times New Roman" w:hAnsi="Times New Roman" w:cs="Times New Roman"/>
                <w:sz w:val="20"/>
                <w:szCs w:val="20"/>
                <w:highlight w:val="yellow"/>
                <w:lang w:eastAsia="ru-RU"/>
              </w:rPr>
            </w:pPr>
          </w:p>
        </w:tc>
        <w:tc>
          <w:tcPr>
            <w:tcW w:w="4805" w:type="dxa"/>
            <w:gridSpan w:val="6"/>
            <w:tcBorders>
              <w:top w:val="single" w:sz="6" w:space="0" w:color="000000"/>
              <w:left w:val="single" w:sz="6" w:space="0" w:color="000000"/>
              <w:bottom w:val="single" w:sz="6" w:space="0" w:color="000000"/>
              <w:right w:val="single" w:sz="6" w:space="0" w:color="000000"/>
            </w:tcBorders>
            <w:hideMark/>
          </w:tcPr>
          <w:p w14:paraId="0B502AFC"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Містить оперативну ціль, завдання щодо розвитку та організації надання соціальних послуг; систему показників для моніторингу, однак для реалізації завдань не передбачено фінансових ресурсів</w:t>
            </w:r>
          </w:p>
        </w:tc>
        <w:tc>
          <w:tcPr>
            <w:tcW w:w="1553" w:type="dxa"/>
            <w:tcBorders>
              <w:top w:val="single" w:sz="6" w:space="0" w:color="000000"/>
              <w:left w:val="single" w:sz="6" w:space="0" w:color="000000"/>
              <w:bottom w:val="single" w:sz="6" w:space="0" w:color="000000"/>
              <w:right w:val="single" w:sz="6" w:space="0" w:color="000000"/>
            </w:tcBorders>
            <w:hideMark/>
          </w:tcPr>
          <w:p w14:paraId="1D8DB474"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492B3069" w14:textId="77777777" w:rsidTr="008B3D34">
        <w:trPr>
          <w:gridAfter w:val="1"/>
          <w:wAfter w:w="253" w:type="dxa"/>
          <w:trHeight w:val="60"/>
        </w:trPr>
        <w:tc>
          <w:tcPr>
            <w:tcW w:w="580" w:type="dxa"/>
            <w:vMerge/>
            <w:tcBorders>
              <w:top w:val="single" w:sz="6" w:space="0" w:color="000000"/>
              <w:left w:val="single" w:sz="6" w:space="0" w:color="000000"/>
              <w:bottom w:val="single" w:sz="6" w:space="0" w:color="000000"/>
              <w:right w:val="single" w:sz="6" w:space="0" w:color="000000"/>
            </w:tcBorders>
            <w:hideMark/>
          </w:tcPr>
          <w:p w14:paraId="0E670542"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2299" w:type="dxa"/>
            <w:vMerge/>
            <w:tcBorders>
              <w:top w:val="single" w:sz="6" w:space="0" w:color="000000"/>
              <w:left w:val="single" w:sz="6" w:space="0" w:color="000000"/>
              <w:bottom w:val="single" w:sz="6" w:space="0" w:color="000000"/>
              <w:right w:val="single" w:sz="6" w:space="0" w:color="000000"/>
            </w:tcBorders>
            <w:hideMark/>
          </w:tcPr>
          <w:p w14:paraId="21416C5A" w14:textId="77777777" w:rsidR="00A616B6" w:rsidRPr="004D61DE" w:rsidRDefault="00A616B6" w:rsidP="00A616B6">
            <w:pPr>
              <w:spacing w:after="0" w:line="240" w:lineRule="auto"/>
              <w:rPr>
                <w:rFonts w:ascii="Times New Roman" w:eastAsia="Times New Roman" w:hAnsi="Times New Roman" w:cs="Times New Roman"/>
                <w:sz w:val="20"/>
                <w:szCs w:val="20"/>
                <w:highlight w:val="yellow"/>
                <w:lang w:eastAsia="ru-RU"/>
              </w:rPr>
            </w:pPr>
          </w:p>
        </w:tc>
        <w:tc>
          <w:tcPr>
            <w:tcW w:w="4805" w:type="dxa"/>
            <w:gridSpan w:val="6"/>
            <w:tcBorders>
              <w:top w:val="single" w:sz="6" w:space="0" w:color="000000"/>
              <w:left w:val="single" w:sz="6" w:space="0" w:color="000000"/>
              <w:bottom w:val="single" w:sz="6" w:space="0" w:color="000000"/>
              <w:right w:val="single" w:sz="6" w:space="0" w:color="000000"/>
            </w:tcBorders>
            <w:hideMark/>
          </w:tcPr>
          <w:p w14:paraId="65E67516" w14:textId="77777777" w:rsidR="00A616B6" w:rsidRPr="004D61DE" w:rsidRDefault="00A616B6" w:rsidP="00A616B6">
            <w:pPr>
              <w:spacing w:before="150" w:after="150" w:line="240" w:lineRule="auto"/>
              <w:rPr>
                <w:rFonts w:ascii="Times New Roman" w:eastAsia="Times New Roman" w:hAnsi="Times New Roman" w:cs="Times New Roman"/>
                <w:b/>
                <w:sz w:val="20"/>
                <w:szCs w:val="20"/>
                <w:lang w:eastAsia="ru-RU"/>
              </w:rPr>
            </w:pPr>
            <w:r w:rsidRPr="004D61DE">
              <w:rPr>
                <w:rFonts w:ascii="Times New Roman" w:eastAsia="Times New Roman" w:hAnsi="Times New Roman" w:cs="Times New Roman"/>
                <w:b/>
                <w:sz w:val="20"/>
                <w:szCs w:val="20"/>
                <w:lang w:eastAsia="ru-RU"/>
              </w:rPr>
              <w:t>Містить оперативну ціль, завдання щодо розвитку та організації надання соціальних послуг; систему показників для моніторингу; передбачено фінансові ресурси для реалізації завдань</w:t>
            </w:r>
          </w:p>
        </w:tc>
        <w:tc>
          <w:tcPr>
            <w:tcW w:w="1553" w:type="dxa"/>
            <w:tcBorders>
              <w:top w:val="single" w:sz="6" w:space="0" w:color="000000"/>
              <w:left w:val="single" w:sz="6" w:space="0" w:color="000000"/>
              <w:bottom w:val="single" w:sz="6" w:space="0" w:color="000000"/>
              <w:right w:val="single" w:sz="6" w:space="0" w:color="000000"/>
            </w:tcBorders>
            <w:hideMark/>
          </w:tcPr>
          <w:p w14:paraId="5526B644" w14:textId="362D60E1" w:rsidR="00A616B6" w:rsidRPr="00D1631C" w:rsidRDefault="00D1631C" w:rsidP="00A616B6">
            <w:pPr>
              <w:spacing w:before="150" w:after="150" w:line="240" w:lineRule="auto"/>
              <w:jc w:val="center"/>
              <w:rPr>
                <w:rFonts w:ascii="Times New Roman" w:eastAsia="Times New Roman" w:hAnsi="Times New Roman" w:cs="Times New Roman"/>
                <w:b/>
                <w:bCs/>
                <w:sz w:val="20"/>
                <w:szCs w:val="20"/>
                <w:lang w:val="uk-UA" w:eastAsia="ru-RU"/>
              </w:rPr>
            </w:pPr>
            <w:r>
              <w:rPr>
                <w:rFonts w:ascii="Times New Roman" w:eastAsia="Times New Roman" w:hAnsi="Times New Roman" w:cs="Times New Roman"/>
                <w:b/>
                <w:bCs/>
                <w:sz w:val="20"/>
                <w:szCs w:val="20"/>
                <w:lang w:val="uk-UA" w:eastAsia="ru-RU"/>
              </w:rPr>
              <w:t>+</w:t>
            </w:r>
          </w:p>
        </w:tc>
      </w:tr>
      <w:tr w:rsidR="004D61DE" w:rsidRPr="004D61DE" w14:paraId="448F839B" w14:textId="77777777" w:rsidTr="008B3D34">
        <w:trPr>
          <w:gridAfter w:val="1"/>
          <w:wAfter w:w="253" w:type="dxa"/>
          <w:trHeight w:val="60"/>
        </w:trPr>
        <w:tc>
          <w:tcPr>
            <w:tcW w:w="580" w:type="dxa"/>
            <w:vMerge/>
            <w:tcBorders>
              <w:top w:val="single" w:sz="6" w:space="0" w:color="000000"/>
              <w:left w:val="single" w:sz="6" w:space="0" w:color="000000"/>
              <w:bottom w:val="single" w:sz="6" w:space="0" w:color="000000"/>
              <w:right w:val="single" w:sz="6" w:space="0" w:color="000000"/>
            </w:tcBorders>
            <w:hideMark/>
          </w:tcPr>
          <w:p w14:paraId="18ED0097"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573C6F87" w14:textId="3149C02D" w:rsidR="00A616B6" w:rsidRPr="004D61DE" w:rsidRDefault="00A616B6" w:rsidP="00621D0A">
            <w:pPr>
              <w:spacing w:before="150" w:after="150" w:line="240" w:lineRule="auto"/>
              <w:jc w:val="both"/>
              <w:rPr>
                <w:rFonts w:ascii="Times New Roman" w:eastAsia="Times New Roman" w:hAnsi="Times New Roman" w:cs="Times New Roman"/>
                <w:sz w:val="20"/>
                <w:szCs w:val="20"/>
                <w:highlight w:val="yellow"/>
                <w:lang w:val="uk-UA" w:eastAsia="ru-RU"/>
              </w:rPr>
            </w:pPr>
            <w:r w:rsidRPr="004D61DE">
              <w:rPr>
                <w:rFonts w:ascii="Times New Roman" w:eastAsia="Times New Roman" w:hAnsi="Times New Roman" w:cs="Times New Roman"/>
                <w:sz w:val="20"/>
                <w:szCs w:val="20"/>
                <w:lang w:eastAsia="ru-RU"/>
              </w:rPr>
              <w:t>Коментар до пункту 2.1.4</w:t>
            </w:r>
            <w:r w:rsidR="00621D0A" w:rsidRPr="004D61DE">
              <w:rPr>
                <w:rFonts w:ascii="Times New Roman" w:eastAsia="Times New Roman" w:hAnsi="Times New Roman" w:cs="Times New Roman"/>
                <w:sz w:val="20"/>
                <w:szCs w:val="20"/>
                <w:lang w:val="uk-UA" w:eastAsia="ru-RU"/>
              </w:rPr>
              <w:t xml:space="preserve"> </w:t>
            </w:r>
            <w:r w:rsidR="00621D0A" w:rsidRPr="004D61DE">
              <w:rPr>
                <w:rFonts w:ascii="Times New Roman" w:eastAsia="Times New Roman" w:hAnsi="Times New Roman" w:cs="Times New Roman"/>
                <w:b/>
                <w:bCs/>
                <w:sz w:val="20"/>
                <w:szCs w:val="20"/>
                <w:lang w:val="uk-UA" w:eastAsia="ru-RU"/>
              </w:rPr>
              <w:t>У Стратегії розвитку Марганецької міської територіальної громади зазначено оперативну ціль щодо підвищення ефективності соціального захисту населення громади, у тому числі щодо надання соціальних послуг.</w:t>
            </w:r>
          </w:p>
        </w:tc>
      </w:tr>
      <w:tr w:rsidR="004D61DE" w:rsidRPr="004D61DE" w14:paraId="47D1CC9D" w14:textId="77777777" w:rsidTr="008B3D34">
        <w:trPr>
          <w:gridAfter w:val="1"/>
          <w:wAfter w:w="253" w:type="dxa"/>
          <w:trHeight w:val="135"/>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50B8AAEC"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2.1.5</w:t>
            </w:r>
          </w:p>
        </w:tc>
        <w:tc>
          <w:tcPr>
            <w:tcW w:w="2299" w:type="dxa"/>
            <w:vMerge w:val="restart"/>
            <w:tcBorders>
              <w:top w:val="single" w:sz="6" w:space="0" w:color="000000"/>
              <w:left w:val="single" w:sz="6" w:space="0" w:color="000000"/>
              <w:bottom w:val="single" w:sz="6" w:space="0" w:color="000000"/>
              <w:right w:val="single" w:sz="6" w:space="0" w:color="000000"/>
            </w:tcBorders>
            <w:hideMark/>
          </w:tcPr>
          <w:p w14:paraId="578202DD"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виконання завдань щодо розвитку та організації надання соціальних послуг, стан фінансування заходів*</w:t>
            </w:r>
          </w:p>
        </w:tc>
        <w:tc>
          <w:tcPr>
            <w:tcW w:w="4805" w:type="dxa"/>
            <w:gridSpan w:val="6"/>
            <w:tcBorders>
              <w:top w:val="single" w:sz="6" w:space="0" w:color="000000"/>
              <w:left w:val="single" w:sz="6" w:space="0" w:color="000000"/>
              <w:bottom w:val="single" w:sz="6" w:space="0" w:color="000000"/>
              <w:right w:val="single" w:sz="6" w:space="0" w:color="000000"/>
            </w:tcBorders>
            <w:hideMark/>
          </w:tcPr>
          <w:p w14:paraId="31B4BE0A"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Не виконано або неможливо встановити</w:t>
            </w:r>
          </w:p>
        </w:tc>
        <w:tc>
          <w:tcPr>
            <w:tcW w:w="1553" w:type="dxa"/>
            <w:tcBorders>
              <w:top w:val="single" w:sz="6" w:space="0" w:color="000000"/>
              <w:left w:val="single" w:sz="6" w:space="0" w:color="000000"/>
              <w:bottom w:val="single" w:sz="6" w:space="0" w:color="000000"/>
              <w:right w:val="single" w:sz="6" w:space="0" w:color="000000"/>
            </w:tcBorders>
            <w:hideMark/>
          </w:tcPr>
          <w:p w14:paraId="7DEB52BB"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7F7710CD" w14:textId="77777777" w:rsidTr="008B3D34">
        <w:trPr>
          <w:gridAfter w:val="1"/>
          <w:wAfter w:w="253" w:type="dxa"/>
          <w:trHeight w:val="135"/>
        </w:trPr>
        <w:tc>
          <w:tcPr>
            <w:tcW w:w="580" w:type="dxa"/>
            <w:vMerge/>
            <w:tcBorders>
              <w:top w:val="single" w:sz="6" w:space="0" w:color="000000"/>
              <w:left w:val="single" w:sz="6" w:space="0" w:color="000000"/>
              <w:bottom w:val="single" w:sz="6" w:space="0" w:color="000000"/>
              <w:right w:val="single" w:sz="6" w:space="0" w:color="000000"/>
            </w:tcBorders>
            <w:hideMark/>
          </w:tcPr>
          <w:p w14:paraId="56A38677"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2299" w:type="dxa"/>
            <w:vMerge/>
            <w:tcBorders>
              <w:top w:val="single" w:sz="6" w:space="0" w:color="000000"/>
              <w:left w:val="single" w:sz="6" w:space="0" w:color="000000"/>
              <w:bottom w:val="single" w:sz="6" w:space="0" w:color="000000"/>
              <w:right w:val="single" w:sz="6" w:space="0" w:color="000000"/>
            </w:tcBorders>
            <w:hideMark/>
          </w:tcPr>
          <w:p w14:paraId="5A6A5E7E"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4805" w:type="dxa"/>
            <w:gridSpan w:val="6"/>
            <w:tcBorders>
              <w:top w:val="single" w:sz="6" w:space="0" w:color="000000"/>
              <w:left w:val="single" w:sz="6" w:space="0" w:color="000000"/>
              <w:bottom w:val="single" w:sz="6" w:space="0" w:color="000000"/>
              <w:right w:val="single" w:sz="6" w:space="0" w:color="000000"/>
            </w:tcBorders>
            <w:hideMark/>
          </w:tcPr>
          <w:p w14:paraId="3DB7EAC1"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Виконано лише окремі завдання</w:t>
            </w:r>
          </w:p>
        </w:tc>
        <w:tc>
          <w:tcPr>
            <w:tcW w:w="1553" w:type="dxa"/>
            <w:tcBorders>
              <w:top w:val="single" w:sz="6" w:space="0" w:color="000000"/>
              <w:left w:val="single" w:sz="6" w:space="0" w:color="000000"/>
              <w:bottom w:val="single" w:sz="6" w:space="0" w:color="000000"/>
              <w:right w:val="single" w:sz="6" w:space="0" w:color="000000"/>
            </w:tcBorders>
            <w:hideMark/>
          </w:tcPr>
          <w:p w14:paraId="53B5C5EE"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68362B4F" w14:textId="77777777" w:rsidTr="008B3D34">
        <w:trPr>
          <w:gridAfter w:val="1"/>
          <w:wAfter w:w="253" w:type="dxa"/>
          <w:trHeight w:val="135"/>
        </w:trPr>
        <w:tc>
          <w:tcPr>
            <w:tcW w:w="580" w:type="dxa"/>
            <w:vMerge/>
            <w:tcBorders>
              <w:top w:val="single" w:sz="6" w:space="0" w:color="000000"/>
              <w:left w:val="single" w:sz="6" w:space="0" w:color="000000"/>
              <w:bottom w:val="single" w:sz="6" w:space="0" w:color="000000"/>
              <w:right w:val="single" w:sz="6" w:space="0" w:color="000000"/>
            </w:tcBorders>
            <w:hideMark/>
          </w:tcPr>
          <w:p w14:paraId="15CC8468"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2299" w:type="dxa"/>
            <w:vMerge/>
            <w:tcBorders>
              <w:top w:val="single" w:sz="6" w:space="0" w:color="000000"/>
              <w:left w:val="single" w:sz="6" w:space="0" w:color="000000"/>
              <w:bottom w:val="single" w:sz="6" w:space="0" w:color="000000"/>
              <w:right w:val="single" w:sz="6" w:space="0" w:color="000000"/>
            </w:tcBorders>
            <w:hideMark/>
          </w:tcPr>
          <w:p w14:paraId="62004E0A"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4805" w:type="dxa"/>
            <w:gridSpan w:val="6"/>
            <w:tcBorders>
              <w:top w:val="single" w:sz="6" w:space="0" w:color="000000"/>
              <w:left w:val="single" w:sz="6" w:space="0" w:color="000000"/>
              <w:bottom w:val="single" w:sz="6" w:space="0" w:color="000000"/>
              <w:right w:val="single" w:sz="6" w:space="0" w:color="000000"/>
            </w:tcBorders>
            <w:hideMark/>
          </w:tcPr>
          <w:p w14:paraId="40BEC1AE" w14:textId="77777777" w:rsidR="00A616B6" w:rsidRPr="004D61DE" w:rsidRDefault="00A616B6" w:rsidP="00A616B6">
            <w:pPr>
              <w:spacing w:before="150" w:after="150" w:line="240" w:lineRule="auto"/>
              <w:rPr>
                <w:rFonts w:ascii="Times New Roman" w:eastAsia="Times New Roman" w:hAnsi="Times New Roman" w:cs="Times New Roman"/>
                <w:b/>
                <w:bCs/>
                <w:sz w:val="20"/>
                <w:szCs w:val="20"/>
                <w:lang w:eastAsia="ru-RU"/>
              </w:rPr>
            </w:pPr>
            <w:r w:rsidRPr="004D61DE">
              <w:rPr>
                <w:rFonts w:ascii="Times New Roman" w:eastAsia="Times New Roman" w:hAnsi="Times New Roman" w:cs="Times New Roman"/>
                <w:b/>
                <w:bCs/>
                <w:sz w:val="20"/>
                <w:szCs w:val="20"/>
                <w:lang w:eastAsia="ru-RU"/>
              </w:rPr>
              <w:t>Виконано більшу частину завдань</w:t>
            </w:r>
          </w:p>
        </w:tc>
        <w:tc>
          <w:tcPr>
            <w:tcW w:w="1553" w:type="dxa"/>
            <w:tcBorders>
              <w:top w:val="single" w:sz="6" w:space="0" w:color="000000"/>
              <w:left w:val="single" w:sz="6" w:space="0" w:color="000000"/>
              <w:bottom w:val="single" w:sz="6" w:space="0" w:color="000000"/>
              <w:right w:val="single" w:sz="6" w:space="0" w:color="000000"/>
            </w:tcBorders>
            <w:hideMark/>
          </w:tcPr>
          <w:p w14:paraId="71190733" w14:textId="0ED4A3C7" w:rsidR="00A616B6" w:rsidRPr="00D1631C" w:rsidRDefault="00D1631C" w:rsidP="00A616B6">
            <w:pPr>
              <w:spacing w:before="150" w:after="150" w:line="240" w:lineRule="auto"/>
              <w:jc w:val="center"/>
              <w:rPr>
                <w:rFonts w:ascii="Times New Roman" w:eastAsia="Times New Roman" w:hAnsi="Times New Roman" w:cs="Times New Roman"/>
                <w:b/>
                <w:bCs/>
                <w:sz w:val="20"/>
                <w:szCs w:val="20"/>
                <w:lang w:val="uk-UA" w:eastAsia="ru-RU"/>
              </w:rPr>
            </w:pPr>
            <w:r>
              <w:rPr>
                <w:rFonts w:ascii="Times New Roman" w:eastAsia="Times New Roman" w:hAnsi="Times New Roman" w:cs="Times New Roman"/>
                <w:b/>
                <w:bCs/>
                <w:sz w:val="20"/>
                <w:szCs w:val="20"/>
                <w:lang w:val="uk-UA" w:eastAsia="ru-RU"/>
              </w:rPr>
              <w:t>+</w:t>
            </w:r>
          </w:p>
        </w:tc>
      </w:tr>
      <w:tr w:rsidR="004D61DE" w:rsidRPr="004D61DE" w14:paraId="60D532CD" w14:textId="77777777" w:rsidTr="008B3D34">
        <w:trPr>
          <w:gridAfter w:val="1"/>
          <w:wAfter w:w="253" w:type="dxa"/>
          <w:trHeight w:val="135"/>
        </w:trPr>
        <w:tc>
          <w:tcPr>
            <w:tcW w:w="580" w:type="dxa"/>
            <w:vMerge/>
            <w:tcBorders>
              <w:top w:val="single" w:sz="6" w:space="0" w:color="000000"/>
              <w:left w:val="single" w:sz="6" w:space="0" w:color="000000"/>
              <w:bottom w:val="single" w:sz="6" w:space="0" w:color="000000"/>
              <w:right w:val="single" w:sz="6" w:space="0" w:color="000000"/>
            </w:tcBorders>
            <w:hideMark/>
          </w:tcPr>
          <w:p w14:paraId="0128523D"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2299" w:type="dxa"/>
            <w:vMerge/>
            <w:tcBorders>
              <w:top w:val="single" w:sz="6" w:space="0" w:color="000000"/>
              <w:left w:val="single" w:sz="6" w:space="0" w:color="000000"/>
              <w:bottom w:val="single" w:sz="6" w:space="0" w:color="000000"/>
              <w:right w:val="single" w:sz="6" w:space="0" w:color="000000"/>
            </w:tcBorders>
            <w:hideMark/>
          </w:tcPr>
          <w:p w14:paraId="02E7AE27"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4805" w:type="dxa"/>
            <w:gridSpan w:val="6"/>
            <w:tcBorders>
              <w:top w:val="single" w:sz="6" w:space="0" w:color="000000"/>
              <w:left w:val="single" w:sz="6" w:space="0" w:color="000000"/>
              <w:bottom w:val="single" w:sz="6" w:space="0" w:color="000000"/>
              <w:right w:val="single" w:sz="6" w:space="0" w:color="000000"/>
            </w:tcBorders>
            <w:hideMark/>
          </w:tcPr>
          <w:p w14:paraId="0D10C64B" w14:textId="77777777" w:rsidR="00A616B6" w:rsidRPr="004D61DE" w:rsidRDefault="00A616B6" w:rsidP="00A616B6">
            <w:pPr>
              <w:spacing w:before="150" w:after="150" w:line="240" w:lineRule="auto"/>
              <w:rPr>
                <w:rFonts w:ascii="Times New Roman" w:eastAsia="Times New Roman" w:hAnsi="Times New Roman" w:cs="Times New Roman"/>
                <w:bCs/>
                <w:sz w:val="20"/>
                <w:szCs w:val="20"/>
                <w:lang w:eastAsia="ru-RU"/>
              </w:rPr>
            </w:pPr>
            <w:r w:rsidRPr="004D61DE">
              <w:rPr>
                <w:rFonts w:ascii="Times New Roman" w:eastAsia="Times New Roman" w:hAnsi="Times New Roman" w:cs="Times New Roman"/>
                <w:bCs/>
                <w:sz w:val="20"/>
                <w:szCs w:val="20"/>
                <w:lang w:eastAsia="ru-RU"/>
              </w:rPr>
              <w:t>Виконано усі завдання та профінансовано усі заходи</w:t>
            </w:r>
          </w:p>
        </w:tc>
        <w:tc>
          <w:tcPr>
            <w:tcW w:w="1553" w:type="dxa"/>
            <w:tcBorders>
              <w:top w:val="single" w:sz="6" w:space="0" w:color="000000"/>
              <w:left w:val="single" w:sz="6" w:space="0" w:color="000000"/>
              <w:bottom w:val="single" w:sz="6" w:space="0" w:color="000000"/>
              <w:right w:val="single" w:sz="6" w:space="0" w:color="000000"/>
            </w:tcBorders>
            <w:hideMark/>
          </w:tcPr>
          <w:p w14:paraId="5793EC18" w14:textId="3609ABD2" w:rsidR="00A616B6" w:rsidRPr="004D61DE" w:rsidRDefault="00A713BC" w:rsidP="00A616B6">
            <w:pPr>
              <w:spacing w:before="150" w:after="150" w:line="240" w:lineRule="auto"/>
              <w:jc w:val="center"/>
              <w:rPr>
                <w:rFonts w:ascii="Times New Roman" w:eastAsia="Times New Roman" w:hAnsi="Times New Roman" w:cs="Times New Roman"/>
                <w:b/>
                <w:sz w:val="20"/>
                <w:szCs w:val="20"/>
                <w:lang w:val="uk-UA" w:eastAsia="ru-RU"/>
              </w:rPr>
            </w:pPr>
            <w:r w:rsidRPr="004D61DE">
              <w:rPr>
                <w:rFonts w:ascii="Times New Roman" w:eastAsia="Times New Roman" w:hAnsi="Times New Roman" w:cs="Times New Roman"/>
                <w:b/>
                <w:sz w:val="20"/>
                <w:szCs w:val="20"/>
                <w:lang w:val="uk-UA" w:eastAsia="ru-RU"/>
              </w:rPr>
              <w:t>.</w:t>
            </w:r>
          </w:p>
        </w:tc>
      </w:tr>
      <w:tr w:rsidR="004D61DE" w:rsidRPr="004D61DE" w14:paraId="178C4CB7" w14:textId="77777777" w:rsidTr="008B3D34">
        <w:trPr>
          <w:gridAfter w:val="1"/>
          <w:wAfter w:w="253" w:type="dxa"/>
          <w:trHeight w:val="60"/>
        </w:trPr>
        <w:tc>
          <w:tcPr>
            <w:tcW w:w="580" w:type="dxa"/>
            <w:vMerge/>
            <w:tcBorders>
              <w:top w:val="single" w:sz="6" w:space="0" w:color="000000"/>
              <w:left w:val="single" w:sz="6" w:space="0" w:color="000000"/>
              <w:bottom w:val="single" w:sz="6" w:space="0" w:color="000000"/>
              <w:right w:val="single" w:sz="6" w:space="0" w:color="000000"/>
            </w:tcBorders>
            <w:hideMark/>
          </w:tcPr>
          <w:p w14:paraId="6E0ABA49"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2C997E3A" w14:textId="1DC93D81" w:rsidR="00A616B6" w:rsidRPr="004D61DE" w:rsidRDefault="00A616B6" w:rsidP="00D1631C">
            <w:pPr>
              <w:spacing w:before="150" w:after="150" w:line="240" w:lineRule="auto"/>
              <w:jc w:val="both"/>
              <w:rPr>
                <w:rFonts w:ascii="Times New Roman" w:eastAsia="Times New Roman" w:hAnsi="Times New Roman" w:cs="Times New Roman"/>
                <w:sz w:val="20"/>
                <w:szCs w:val="20"/>
                <w:lang w:val="uk-UA" w:eastAsia="ru-RU"/>
              </w:rPr>
            </w:pPr>
            <w:r w:rsidRPr="004D61DE">
              <w:rPr>
                <w:rFonts w:ascii="Times New Roman" w:eastAsia="Times New Roman" w:hAnsi="Times New Roman" w:cs="Times New Roman"/>
                <w:sz w:val="20"/>
                <w:szCs w:val="20"/>
                <w:lang w:eastAsia="ru-RU"/>
              </w:rPr>
              <w:t xml:space="preserve">Коментар </w:t>
            </w:r>
            <w:proofErr w:type="gramStart"/>
            <w:r w:rsidRPr="004D61DE">
              <w:rPr>
                <w:rFonts w:ascii="Times New Roman" w:eastAsia="Times New Roman" w:hAnsi="Times New Roman" w:cs="Times New Roman"/>
                <w:sz w:val="20"/>
                <w:szCs w:val="20"/>
                <w:lang w:eastAsia="ru-RU"/>
              </w:rPr>
              <w:t>до пункту</w:t>
            </w:r>
            <w:proofErr w:type="gramEnd"/>
            <w:r w:rsidRPr="004D61DE">
              <w:rPr>
                <w:rFonts w:ascii="Times New Roman" w:eastAsia="Times New Roman" w:hAnsi="Times New Roman" w:cs="Times New Roman"/>
                <w:sz w:val="20"/>
                <w:szCs w:val="20"/>
                <w:lang w:eastAsia="ru-RU"/>
              </w:rPr>
              <w:t xml:space="preserve"> 2.1.5</w:t>
            </w:r>
            <w:r w:rsidR="00621D0A" w:rsidRPr="004D61DE">
              <w:rPr>
                <w:rFonts w:ascii="Times New Roman" w:eastAsia="Times New Roman" w:hAnsi="Times New Roman" w:cs="Times New Roman"/>
                <w:sz w:val="20"/>
                <w:szCs w:val="20"/>
                <w:lang w:val="uk-UA" w:eastAsia="ru-RU"/>
              </w:rPr>
              <w:t xml:space="preserve"> </w:t>
            </w:r>
            <w:r w:rsidR="00621D0A" w:rsidRPr="004D61DE">
              <w:rPr>
                <w:rFonts w:ascii="Times New Roman" w:eastAsia="Times New Roman" w:hAnsi="Times New Roman" w:cs="Times New Roman"/>
                <w:b/>
                <w:bCs/>
                <w:sz w:val="20"/>
                <w:szCs w:val="20"/>
                <w:lang w:val="uk-UA" w:eastAsia="ru-RU"/>
              </w:rPr>
              <w:t>Всі завдання щодо розвитку соціальних послуг у Марганецькій міській територіальній громаді фінансуються в повному обсязі.</w:t>
            </w:r>
            <w:r w:rsidR="00621D0A" w:rsidRPr="004D61DE">
              <w:rPr>
                <w:rFonts w:ascii="Times New Roman" w:eastAsia="Times New Roman" w:hAnsi="Times New Roman" w:cs="Times New Roman"/>
                <w:sz w:val="20"/>
                <w:szCs w:val="20"/>
                <w:lang w:val="uk-UA" w:eastAsia="ru-RU"/>
              </w:rPr>
              <w:t xml:space="preserve"> </w:t>
            </w:r>
          </w:p>
        </w:tc>
      </w:tr>
      <w:tr w:rsidR="004D61DE" w:rsidRPr="004D61DE" w14:paraId="4E7A4CDF" w14:textId="77777777" w:rsidTr="008B3D34">
        <w:trPr>
          <w:gridAfter w:val="1"/>
          <w:wAfter w:w="253" w:type="dxa"/>
          <w:trHeight w:val="60"/>
        </w:trPr>
        <w:tc>
          <w:tcPr>
            <w:tcW w:w="580" w:type="dxa"/>
            <w:tcBorders>
              <w:top w:val="single" w:sz="6" w:space="0" w:color="000000"/>
              <w:left w:val="single" w:sz="6" w:space="0" w:color="000000"/>
              <w:bottom w:val="single" w:sz="6" w:space="0" w:color="000000"/>
              <w:right w:val="single" w:sz="6" w:space="0" w:color="000000"/>
            </w:tcBorders>
            <w:hideMark/>
          </w:tcPr>
          <w:p w14:paraId="7C67D38E"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b/>
                <w:bCs/>
                <w:i/>
                <w:iCs/>
                <w:sz w:val="20"/>
                <w:szCs w:val="20"/>
                <w:lang w:eastAsia="ru-RU"/>
              </w:rPr>
              <w:t>2.2</w:t>
            </w: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362BEEF0"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b/>
                <w:bCs/>
                <w:i/>
                <w:iCs/>
                <w:sz w:val="20"/>
                <w:szCs w:val="20"/>
                <w:lang w:eastAsia="ru-RU"/>
              </w:rPr>
              <w:t>Середньострокове планування розвитку соціальних послуг</w:t>
            </w:r>
          </w:p>
        </w:tc>
      </w:tr>
      <w:tr w:rsidR="004D61DE" w:rsidRPr="004D61DE" w14:paraId="6DA8FCED" w14:textId="77777777" w:rsidTr="008B3D34">
        <w:trPr>
          <w:gridAfter w:val="1"/>
          <w:wAfter w:w="253" w:type="dxa"/>
          <w:trHeight w:val="60"/>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44E3DF21"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2.2.1</w:t>
            </w:r>
          </w:p>
        </w:tc>
        <w:tc>
          <w:tcPr>
            <w:tcW w:w="5798" w:type="dxa"/>
            <w:gridSpan w:val="5"/>
            <w:vMerge w:val="restart"/>
            <w:tcBorders>
              <w:top w:val="single" w:sz="6" w:space="0" w:color="000000"/>
              <w:left w:val="single" w:sz="6" w:space="0" w:color="000000"/>
              <w:bottom w:val="single" w:sz="6" w:space="0" w:color="000000"/>
              <w:right w:val="single" w:sz="6" w:space="0" w:color="000000"/>
            </w:tcBorders>
            <w:hideMark/>
          </w:tcPr>
          <w:p w14:paraId="74F3BFD7"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 xml:space="preserve">наявність затверджених середньострокових прогнозних та програмних документів економічного і соціального розвитку </w:t>
            </w:r>
            <w:r w:rsidRPr="004D61DE">
              <w:rPr>
                <w:rFonts w:ascii="Times New Roman" w:eastAsia="Times New Roman" w:hAnsi="Times New Roman" w:cs="Times New Roman"/>
                <w:sz w:val="20"/>
                <w:szCs w:val="20"/>
                <w:lang w:eastAsia="ru-RU"/>
              </w:rPr>
              <w:lastRenderedPageBreak/>
              <w:t>територіальної громади щодо розвитку та забезпечення надання соціальних послуг (місцевих програм розвитку тощо)*</w:t>
            </w:r>
          </w:p>
        </w:tc>
        <w:tc>
          <w:tcPr>
            <w:tcW w:w="1306" w:type="dxa"/>
            <w:gridSpan w:val="2"/>
            <w:tcBorders>
              <w:top w:val="single" w:sz="6" w:space="0" w:color="000000"/>
              <w:left w:val="single" w:sz="6" w:space="0" w:color="000000"/>
              <w:bottom w:val="single" w:sz="6" w:space="0" w:color="000000"/>
              <w:right w:val="single" w:sz="6" w:space="0" w:color="000000"/>
            </w:tcBorders>
            <w:hideMark/>
          </w:tcPr>
          <w:p w14:paraId="4613868D"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lastRenderedPageBreak/>
              <w:t>Так</w:t>
            </w:r>
          </w:p>
        </w:tc>
        <w:tc>
          <w:tcPr>
            <w:tcW w:w="1553" w:type="dxa"/>
            <w:tcBorders>
              <w:top w:val="single" w:sz="6" w:space="0" w:color="000000"/>
              <w:left w:val="single" w:sz="6" w:space="0" w:color="000000"/>
              <w:bottom w:val="single" w:sz="6" w:space="0" w:color="000000"/>
              <w:right w:val="single" w:sz="6" w:space="0" w:color="000000"/>
            </w:tcBorders>
            <w:hideMark/>
          </w:tcPr>
          <w:p w14:paraId="761DBB57"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43BAAF70" w14:textId="77777777" w:rsidTr="008B3D34">
        <w:trPr>
          <w:gridAfter w:val="1"/>
          <w:wAfter w:w="253" w:type="dxa"/>
          <w:trHeight w:val="60"/>
        </w:trPr>
        <w:tc>
          <w:tcPr>
            <w:tcW w:w="580" w:type="dxa"/>
            <w:vMerge/>
            <w:tcBorders>
              <w:top w:val="single" w:sz="6" w:space="0" w:color="000000"/>
              <w:left w:val="single" w:sz="6" w:space="0" w:color="000000"/>
              <w:bottom w:val="single" w:sz="6" w:space="0" w:color="000000"/>
              <w:right w:val="single" w:sz="6" w:space="0" w:color="000000"/>
            </w:tcBorders>
            <w:hideMark/>
          </w:tcPr>
          <w:p w14:paraId="06FC07E9"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5798" w:type="dxa"/>
            <w:gridSpan w:val="5"/>
            <w:vMerge/>
            <w:tcBorders>
              <w:top w:val="single" w:sz="6" w:space="0" w:color="000000"/>
              <w:left w:val="single" w:sz="6" w:space="0" w:color="000000"/>
              <w:bottom w:val="single" w:sz="6" w:space="0" w:color="000000"/>
              <w:right w:val="single" w:sz="6" w:space="0" w:color="000000"/>
            </w:tcBorders>
            <w:hideMark/>
          </w:tcPr>
          <w:p w14:paraId="0DC83A35"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1306" w:type="dxa"/>
            <w:gridSpan w:val="2"/>
            <w:tcBorders>
              <w:top w:val="single" w:sz="6" w:space="0" w:color="000000"/>
              <w:left w:val="single" w:sz="6" w:space="0" w:color="000000"/>
              <w:bottom w:val="single" w:sz="6" w:space="0" w:color="000000"/>
              <w:right w:val="single" w:sz="6" w:space="0" w:color="000000"/>
            </w:tcBorders>
            <w:hideMark/>
          </w:tcPr>
          <w:p w14:paraId="556DBE72" w14:textId="77777777" w:rsidR="00A616B6" w:rsidRPr="004D61DE" w:rsidRDefault="00A616B6" w:rsidP="00A616B6">
            <w:pPr>
              <w:spacing w:before="150" w:after="150" w:line="240" w:lineRule="auto"/>
              <w:jc w:val="center"/>
              <w:rPr>
                <w:rFonts w:ascii="Times New Roman" w:eastAsia="Times New Roman" w:hAnsi="Times New Roman" w:cs="Times New Roman"/>
                <w:b/>
                <w:sz w:val="20"/>
                <w:szCs w:val="20"/>
                <w:lang w:eastAsia="ru-RU"/>
              </w:rPr>
            </w:pPr>
            <w:r w:rsidRPr="004D61DE">
              <w:rPr>
                <w:rFonts w:ascii="Times New Roman" w:eastAsia="Times New Roman" w:hAnsi="Times New Roman" w:cs="Times New Roman"/>
                <w:b/>
                <w:sz w:val="20"/>
                <w:szCs w:val="20"/>
                <w:lang w:eastAsia="ru-RU"/>
              </w:rPr>
              <w:t>Ні</w:t>
            </w:r>
          </w:p>
        </w:tc>
        <w:tc>
          <w:tcPr>
            <w:tcW w:w="1553" w:type="dxa"/>
            <w:tcBorders>
              <w:top w:val="single" w:sz="6" w:space="0" w:color="000000"/>
              <w:left w:val="single" w:sz="6" w:space="0" w:color="000000"/>
              <w:bottom w:val="single" w:sz="6" w:space="0" w:color="000000"/>
              <w:right w:val="single" w:sz="6" w:space="0" w:color="000000"/>
            </w:tcBorders>
            <w:hideMark/>
          </w:tcPr>
          <w:p w14:paraId="6E300848" w14:textId="06721114" w:rsidR="00A616B6" w:rsidRPr="00D1631C" w:rsidRDefault="00D1631C" w:rsidP="00A616B6">
            <w:pPr>
              <w:spacing w:before="150" w:after="150" w:line="240" w:lineRule="auto"/>
              <w:jc w:val="center"/>
              <w:rPr>
                <w:rFonts w:ascii="Times New Roman" w:eastAsia="Times New Roman" w:hAnsi="Times New Roman" w:cs="Times New Roman"/>
                <w:b/>
                <w:bCs/>
                <w:sz w:val="20"/>
                <w:szCs w:val="20"/>
                <w:lang w:val="uk-UA" w:eastAsia="ru-RU"/>
              </w:rPr>
            </w:pPr>
            <w:r>
              <w:rPr>
                <w:rFonts w:ascii="Times New Roman" w:eastAsia="Times New Roman" w:hAnsi="Times New Roman" w:cs="Times New Roman"/>
                <w:b/>
                <w:bCs/>
                <w:sz w:val="20"/>
                <w:szCs w:val="20"/>
                <w:lang w:val="uk-UA" w:eastAsia="ru-RU"/>
              </w:rPr>
              <w:t>+</w:t>
            </w:r>
          </w:p>
        </w:tc>
      </w:tr>
      <w:tr w:rsidR="004D61DE" w:rsidRPr="004D61DE" w14:paraId="555E5FA3" w14:textId="77777777" w:rsidTr="008B3D34">
        <w:trPr>
          <w:gridAfter w:val="1"/>
          <w:wAfter w:w="253" w:type="dxa"/>
          <w:trHeight w:val="60"/>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6BE92A23"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lastRenderedPageBreak/>
              <w:t>2.2.2</w:t>
            </w: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6B02615F"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реквізити рішень місцевої ради (дата, номер, назва), якими затверджено середньострокові прогнозні та програмні документи економічного і соціального розвитку територіальної громади щодо розвитку та забезпечення надання соціальних послуг (місцевих програм розвитку тощо), що виконувалися у звітному році</w:t>
            </w:r>
          </w:p>
        </w:tc>
      </w:tr>
      <w:tr w:rsidR="004D61DE" w:rsidRPr="001873DC" w14:paraId="287AF781" w14:textId="77777777" w:rsidTr="008B3D34">
        <w:trPr>
          <w:gridAfter w:val="1"/>
          <w:wAfter w:w="253" w:type="dxa"/>
          <w:trHeight w:val="60"/>
        </w:trPr>
        <w:tc>
          <w:tcPr>
            <w:tcW w:w="580" w:type="dxa"/>
            <w:vMerge/>
            <w:tcBorders>
              <w:top w:val="single" w:sz="6" w:space="0" w:color="000000"/>
              <w:left w:val="single" w:sz="6" w:space="0" w:color="000000"/>
              <w:bottom w:val="single" w:sz="6" w:space="0" w:color="000000"/>
              <w:right w:val="single" w:sz="6" w:space="0" w:color="000000"/>
            </w:tcBorders>
            <w:hideMark/>
          </w:tcPr>
          <w:p w14:paraId="2087E03C"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6C9CF63E" w14:textId="77777777" w:rsidR="00A616B6" w:rsidRDefault="00A616B6" w:rsidP="00A616B6">
            <w:pPr>
              <w:spacing w:before="150" w:after="150" w:line="240" w:lineRule="auto"/>
              <w:rPr>
                <w:rFonts w:ascii="Times New Roman" w:eastAsia="Times New Roman" w:hAnsi="Times New Roman" w:cs="Times New Roman"/>
                <w:sz w:val="20"/>
                <w:szCs w:val="20"/>
                <w:lang w:val="uk-UA" w:eastAsia="ru-RU"/>
              </w:rPr>
            </w:pPr>
            <w:r w:rsidRPr="004D61DE">
              <w:rPr>
                <w:rFonts w:ascii="Times New Roman" w:eastAsia="Times New Roman" w:hAnsi="Times New Roman" w:cs="Times New Roman"/>
                <w:sz w:val="20"/>
                <w:szCs w:val="20"/>
                <w:lang w:eastAsia="ru-RU"/>
              </w:rPr>
              <w:t xml:space="preserve">Відповідь </w:t>
            </w:r>
            <w:proofErr w:type="gramStart"/>
            <w:r w:rsidRPr="004D61DE">
              <w:rPr>
                <w:rFonts w:ascii="Times New Roman" w:eastAsia="Times New Roman" w:hAnsi="Times New Roman" w:cs="Times New Roman"/>
                <w:sz w:val="20"/>
                <w:szCs w:val="20"/>
                <w:lang w:eastAsia="ru-RU"/>
              </w:rPr>
              <w:t>до пункту</w:t>
            </w:r>
            <w:proofErr w:type="gramEnd"/>
            <w:r w:rsidRPr="004D61DE">
              <w:rPr>
                <w:rFonts w:ascii="Times New Roman" w:eastAsia="Times New Roman" w:hAnsi="Times New Roman" w:cs="Times New Roman"/>
                <w:sz w:val="20"/>
                <w:szCs w:val="20"/>
                <w:lang w:eastAsia="ru-RU"/>
              </w:rPr>
              <w:t xml:space="preserve"> 2.2.2</w:t>
            </w:r>
          </w:p>
          <w:p w14:paraId="17B2267B" w14:textId="090FA6F3" w:rsidR="00207925" w:rsidRPr="00207925" w:rsidRDefault="00207925" w:rsidP="00207925">
            <w:pPr>
              <w:spacing w:before="150" w:after="150" w:line="240" w:lineRule="auto"/>
              <w:jc w:val="both"/>
              <w:rPr>
                <w:rFonts w:ascii="Times New Roman" w:eastAsia="Times New Roman" w:hAnsi="Times New Roman" w:cs="Times New Roman"/>
                <w:sz w:val="20"/>
                <w:szCs w:val="20"/>
                <w:lang w:val="uk-UA" w:eastAsia="ru-RU"/>
              </w:rPr>
            </w:pPr>
            <w:r w:rsidRPr="004D61DE">
              <w:rPr>
                <w:rFonts w:ascii="Times New Roman" w:eastAsia="Times New Roman" w:hAnsi="Times New Roman" w:cs="Times New Roman"/>
                <w:b/>
                <w:bCs/>
                <w:sz w:val="20"/>
                <w:szCs w:val="20"/>
                <w:lang w:val="uk-UA" w:eastAsia="ru-RU"/>
              </w:rPr>
              <w:t>Рішення</w:t>
            </w:r>
            <w:r>
              <w:rPr>
                <w:rFonts w:ascii="Times New Roman" w:eastAsia="Times New Roman" w:hAnsi="Times New Roman" w:cs="Times New Roman"/>
                <w:b/>
                <w:bCs/>
                <w:sz w:val="20"/>
                <w:szCs w:val="20"/>
                <w:lang w:val="uk-UA" w:eastAsia="ru-RU"/>
              </w:rPr>
              <w:t>м</w:t>
            </w:r>
            <w:r w:rsidRPr="004D61DE">
              <w:rPr>
                <w:rFonts w:ascii="Times New Roman" w:eastAsia="Times New Roman" w:hAnsi="Times New Roman" w:cs="Times New Roman"/>
                <w:b/>
                <w:bCs/>
                <w:sz w:val="20"/>
                <w:szCs w:val="20"/>
                <w:lang w:val="uk-UA" w:eastAsia="ru-RU"/>
              </w:rPr>
              <w:t xml:space="preserve"> Марганецької міської ради від 22 грудня 2022 року № 979-46/</w:t>
            </w:r>
            <w:r w:rsidRPr="004D61DE">
              <w:rPr>
                <w:rFonts w:ascii="Times New Roman" w:eastAsia="Times New Roman" w:hAnsi="Times New Roman" w:cs="Times New Roman"/>
                <w:b/>
                <w:bCs/>
                <w:sz w:val="20"/>
                <w:szCs w:val="20"/>
                <w:lang w:val="en-US" w:eastAsia="ru-RU"/>
              </w:rPr>
              <w:t>VIII</w:t>
            </w:r>
            <w:r w:rsidRPr="004D61DE">
              <w:rPr>
                <w:rFonts w:ascii="Times New Roman" w:eastAsia="Times New Roman" w:hAnsi="Times New Roman" w:cs="Times New Roman"/>
                <w:b/>
                <w:bCs/>
                <w:sz w:val="20"/>
                <w:szCs w:val="20"/>
                <w:lang w:val="uk-UA" w:eastAsia="ru-RU"/>
              </w:rPr>
              <w:t xml:space="preserve"> затверджено Стратегію розвитку Марганецької міської територіальної громади на період до 2027 року.</w:t>
            </w:r>
            <w:r>
              <w:rPr>
                <w:rFonts w:ascii="Times New Roman" w:eastAsia="Times New Roman" w:hAnsi="Times New Roman"/>
                <w:b/>
                <w:bCs/>
                <w:sz w:val="20"/>
                <w:szCs w:val="20"/>
                <w:lang w:val="uk-UA"/>
              </w:rPr>
              <w:t xml:space="preserve"> Безпосередньо стратегію соціального розвитку у 2023 році не розробляли. У 2024 році розробили і р</w:t>
            </w:r>
            <w:r w:rsidRPr="004D61DE">
              <w:rPr>
                <w:rFonts w:ascii="Times New Roman" w:hAnsi="Times New Roman" w:cs="Times New Roman"/>
                <w:b/>
                <w:sz w:val="20"/>
                <w:szCs w:val="20"/>
                <w:lang w:val="uk-UA"/>
              </w:rPr>
              <w:t>ішенням Марганецької міської ради від 06.06.2024 р. № 1573-53/</w:t>
            </w:r>
            <w:r w:rsidRPr="004D61DE">
              <w:rPr>
                <w:rFonts w:ascii="Times New Roman" w:hAnsi="Times New Roman" w:cs="Times New Roman"/>
                <w:b/>
                <w:sz w:val="20"/>
                <w:szCs w:val="20"/>
                <w:lang w:val="en-US"/>
              </w:rPr>
              <w:t>VIII</w:t>
            </w:r>
            <w:r w:rsidRPr="004D61DE">
              <w:rPr>
                <w:rFonts w:ascii="Times New Roman" w:hAnsi="Times New Roman" w:cs="Times New Roman"/>
                <w:b/>
                <w:sz w:val="20"/>
                <w:szCs w:val="20"/>
                <w:lang w:val="uk-UA"/>
              </w:rPr>
              <w:t xml:space="preserve"> </w:t>
            </w:r>
            <w:r>
              <w:rPr>
                <w:rFonts w:ascii="Times New Roman" w:hAnsi="Times New Roman" w:cs="Times New Roman"/>
                <w:b/>
                <w:sz w:val="20"/>
                <w:szCs w:val="20"/>
                <w:lang w:val="uk-UA"/>
              </w:rPr>
              <w:t>прийняли</w:t>
            </w:r>
            <w:r w:rsidRPr="004D61DE">
              <w:rPr>
                <w:rFonts w:ascii="Times New Roman" w:hAnsi="Times New Roman" w:cs="Times New Roman"/>
                <w:b/>
                <w:sz w:val="20"/>
                <w:szCs w:val="20"/>
                <w:lang w:val="uk-UA"/>
              </w:rPr>
              <w:t xml:space="preserve"> Комплексн</w:t>
            </w:r>
            <w:r>
              <w:rPr>
                <w:rFonts w:ascii="Times New Roman" w:hAnsi="Times New Roman" w:cs="Times New Roman"/>
                <w:b/>
                <w:sz w:val="20"/>
                <w:szCs w:val="20"/>
                <w:lang w:val="uk-UA"/>
              </w:rPr>
              <w:t>у</w:t>
            </w:r>
            <w:r w:rsidRPr="004D61DE">
              <w:rPr>
                <w:rFonts w:ascii="Times New Roman" w:hAnsi="Times New Roman" w:cs="Times New Roman"/>
                <w:b/>
                <w:sz w:val="20"/>
                <w:szCs w:val="20"/>
                <w:lang w:val="uk-UA"/>
              </w:rPr>
              <w:t xml:space="preserve">                                                                 програм</w:t>
            </w:r>
            <w:r>
              <w:rPr>
                <w:rFonts w:ascii="Times New Roman" w:hAnsi="Times New Roman" w:cs="Times New Roman"/>
                <w:b/>
                <w:sz w:val="20"/>
                <w:szCs w:val="20"/>
                <w:lang w:val="uk-UA"/>
              </w:rPr>
              <w:t>у</w:t>
            </w:r>
            <w:r w:rsidRPr="004D61DE">
              <w:rPr>
                <w:rFonts w:ascii="Times New Roman" w:hAnsi="Times New Roman" w:cs="Times New Roman"/>
                <w:b/>
                <w:sz w:val="20"/>
                <w:szCs w:val="20"/>
                <w:lang w:val="uk-UA"/>
              </w:rPr>
              <w:t xml:space="preserve"> розвитку соціальних послуг у Марганецькій міській територіальній громаді на 2024-2028 роки</w:t>
            </w:r>
            <w:r>
              <w:rPr>
                <w:rFonts w:ascii="Times New Roman" w:hAnsi="Times New Roman" w:cs="Times New Roman"/>
                <w:b/>
                <w:sz w:val="20"/>
                <w:szCs w:val="20"/>
                <w:lang w:val="uk-UA"/>
              </w:rPr>
              <w:t>.</w:t>
            </w:r>
          </w:p>
        </w:tc>
      </w:tr>
      <w:tr w:rsidR="004D61DE" w:rsidRPr="004D61DE" w14:paraId="7B8E03CA" w14:textId="77777777" w:rsidTr="008B3D34">
        <w:trPr>
          <w:gridAfter w:val="1"/>
          <w:wAfter w:w="253" w:type="dxa"/>
          <w:trHeight w:val="270"/>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1075D9E5"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2.2.3</w:t>
            </w:r>
          </w:p>
        </w:tc>
        <w:tc>
          <w:tcPr>
            <w:tcW w:w="2299" w:type="dxa"/>
            <w:vMerge w:val="restart"/>
            <w:tcBorders>
              <w:top w:val="single" w:sz="6" w:space="0" w:color="000000"/>
              <w:left w:val="single" w:sz="6" w:space="0" w:color="000000"/>
              <w:bottom w:val="single" w:sz="6" w:space="0" w:color="000000"/>
              <w:right w:val="single" w:sz="6" w:space="0" w:color="000000"/>
            </w:tcBorders>
            <w:hideMark/>
          </w:tcPr>
          <w:p w14:paraId="1434EB5A"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повнота включення результатів визначення потреб населення у соціальних послугах в описі проблеми, на розв’язання якої спрямовано середньострокові прогнозні та програмні документи економічного і соціального розвитку територіальної громади щодо розвитку та забезпечення надання соціальних послуг (місцевих програм розвитку тощо)*</w:t>
            </w:r>
          </w:p>
        </w:tc>
        <w:tc>
          <w:tcPr>
            <w:tcW w:w="4805" w:type="dxa"/>
            <w:gridSpan w:val="6"/>
            <w:tcBorders>
              <w:top w:val="single" w:sz="6" w:space="0" w:color="000000"/>
              <w:left w:val="single" w:sz="6" w:space="0" w:color="000000"/>
              <w:bottom w:val="single" w:sz="6" w:space="0" w:color="000000"/>
              <w:right w:val="single" w:sz="6" w:space="0" w:color="000000"/>
            </w:tcBorders>
            <w:hideMark/>
          </w:tcPr>
          <w:p w14:paraId="4D35A846"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Не включено</w:t>
            </w:r>
          </w:p>
        </w:tc>
        <w:tc>
          <w:tcPr>
            <w:tcW w:w="1553" w:type="dxa"/>
            <w:tcBorders>
              <w:top w:val="single" w:sz="6" w:space="0" w:color="000000"/>
              <w:left w:val="single" w:sz="6" w:space="0" w:color="000000"/>
              <w:bottom w:val="single" w:sz="6" w:space="0" w:color="000000"/>
              <w:right w:val="single" w:sz="6" w:space="0" w:color="000000"/>
            </w:tcBorders>
            <w:hideMark/>
          </w:tcPr>
          <w:p w14:paraId="1E855156"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1558D934" w14:textId="77777777" w:rsidTr="008B3D34">
        <w:trPr>
          <w:gridAfter w:val="1"/>
          <w:wAfter w:w="253" w:type="dxa"/>
          <w:trHeight w:val="270"/>
        </w:trPr>
        <w:tc>
          <w:tcPr>
            <w:tcW w:w="580" w:type="dxa"/>
            <w:vMerge/>
            <w:tcBorders>
              <w:top w:val="single" w:sz="6" w:space="0" w:color="000000"/>
              <w:left w:val="single" w:sz="6" w:space="0" w:color="000000"/>
              <w:bottom w:val="single" w:sz="6" w:space="0" w:color="000000"/>
              <w:right w:val="single" w:sz="6" w:space="0" w:color="000000"/>
            </w:tcBorders>
            <w:hideMark/>
          </w:tcPr>
          <w:p w14:paraId="12345B64"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2299" w:type="dxa"/>
            <w:vMerge/>
            <w:tcBorders>
              <w:top w:val="single" w:sz="6" w:space="0" w:color="000000"/>
              <w:left w:val="single" w:sz="6" w:space="0" w:color="000000"/>
              <w:bottom w:val="single" w:sz="6" w:space="0" w:color="000000"/>
              <w:right w:val="single" w:sz="6" w:space="0" w:color="000000"/>
            </w:tcBorders>
            <w:hideMark/>
          </w:tcPr>
          <w:p w14:paraId="7DA2BA4E"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4805" w:type="dxa"/>
            <w:gridSpan w:val="6"/>
            <w:tcBorders>
              <w:top w:val="single" w:sz="6" w:space="0" w:color="000000"/>
              <w:left w:val="single" w:sz="6" w:space="0" w:color="000000"/>
              <w:bottom w:val="single" w:sz="6" w:space="0" w:color="000000"/>
              <w:right w:val="single" w:sz="6" w:space="0" w:color="000000"/>
            </w:tcBorders>
            <w:hideMark/>
          </w:tcPr>
          <w:p w14:paraId="66D23E44"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Включено частково</w:t>
            </w:r>
          </w:p>
        </w:tc>
        <w:tc>
          <w:tcPr>
            <w:tcW w:w="1553" w:type="dxa"/>
            <w:tcBorders>
              <w:top w:val="single" w:sz="6" w:space="0" w:color="000000"/>
              <w:left w:val="single" w:sz="6" w:space="0" w:color="000000"/>
              <w:bottom w:val="single" w:sz="6" w:space="0" w:color="000000"/>
              <w:right w:val="single" w:sz="6" w:space="0" w:color="000000"/>
            </w:tcBorders>
            <w:hideMark/>
          </w:tcPr>
          <w:p w14:paraId="2AABA154"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4A64386B" w14:textId="77777777" w:rsidTr="008B3D34">
        <w:trPr>
          <w:gridAfter w:val="1"/>
          <w:wAfter w:w="253" w:type="dxa"/>
          <w:trHeight w:val="450"/>
        </w:trPr>
        <w:tc>
          <w:tcPr>
            <w:tcW w:w="580" w:type="dxa"/>
            <w:vMerge/>
            <w:tcBorders>
              <w:top w:val="single" w:sz="6" w:space="0" w:color="000000"/>
              <w:left w:val="single" w:sz="6" w:space="0" w:color="000000"/>
              <w:bottom w:val="single" w:sz="6" w:space="0" w:color="000000"/>
              <w:right w:val="single" w:sz="6" w:space="0" w:color="000000"/>
            </w:tcBorders>
            <w:hideMark/>
          </w:tcPr>
          <w:p w14:paraId="0C915086"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2299" w:type="dxa"/>
            <w:vMerge/>
            <w:tcBorders>
              <w:top w:val="single" w:sz="6" w:space="0" w:color="000000"/>
              <w:left w:val="single" w:sz="6" w:space="0" w:color="000000"/>
              <w:bottom w:val="single" w:sz="6" w:space="0" w:color="000000"/>
              <w:right w:val="single" w:sz="6" w:space="0" w:color="000000"/>
            </w:tcBorders>
            <w:hideMark/>
          </w:tcPr>
          <w:p w14:paraId="3DCAD3BC"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4805" w:type="dxa"/>
            <w:gridSpan w:val="6"/>
            <w:tcBorders>
              <w:top w:val="single" w:sz="6" w:space="0" w:color="000000"/>
              <w:left w:val="single" w:sz="6" w:space="0" w:color="000000"/>
              <w:bottom w:val="single" w:sz="6" w:space="0" w:color="000000"/>
              <w:right w:val="single" w:sz="6" w:space="0" w:color="000000"/>
            </w:tcBorders>
            <w:hideMark/>
          </w:tcPr>
          <w:p w14:paraId="2929AFD6"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Включено більшу частину основних положень</w:t>
            </w:r>
          </w:p>
        </w:tc>
        <w:tc>
          <w:tcPr>
            <w:tcW w:w="1553" w:type="dxa"/>
            <w:tcBorders>
              <w:top w:val="single" w:sz="6" w:space="0" w:color="000000"/>
              <w:left w:val="single" w:sz="6" w:space="0" w:color="000000"/>
              <w:bottom w:val="single" w:sz="6" w:space="0" w:color="000000"/>
              <w:right w:val="single" w:sz="6" w:space="0" w:color="000000"/>
            </w:tcBorders>
            <w:hideMark/>
          </w:tcPr>
          <w:p w14:paraId="3F4B64BB"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54F2D7AD" w14:textId="77777777" w:rsidTr="008B3D34">
        <w:trPr>
          <w:gridAfter w:val="1"/>
          <w:wAfter w:w="253" w:type="dxa"/>
          <w:trHeight w:val="360"/>
        </w:trPr>
        <w:tc>
          <w:tcPr>
            <w:tcW w:w="580" w:type="dxa"/>
            <w:vMerge/>
            <w:tcBorders>
              <w:top w:val="single" w:sz="6" w:space="0" w:color="000000"/>
              <w:left w:val="single" w:sz="6" w:space="0" w:color="000000"/>
              <w:bottom w:val="single" w:sz="6" w:space="0" w:color="000000"/>
              <w:right w:val="single" w:sz="6" w:space="0" w:color="000000"/>
            </w:tcBorders>
            <w:hideMark/>
          </w:tcPr>
          <w:p w14:paraId="01D53C96"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2299" w:type="dxa"/>
            <w:vMerge/>
            <w:tcBorders>
              <w:top w:val="single" w:sz="6" w:space="0" w:color="000000"/>
              <w:left w:val="single" w:sz="6" w:space="0" w:color="000000"/>
              <w:bottom w:val="single" w:sz="6" w:space="0" w:color="000000"/>
              <w:right w:val="single" w:sz="6" w:space="0" w:color="000000"/>
            </w:tcBorders>
            <w:hideMark/>
          </w:tcPr>
          <w:p w14:paraId="6C82068E"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4805" w:type="dxa"/>
            <w:gridSpan w:val="6"/>
            <w:tcBorders>
              <w:top w:val="single" w:sz="6" w:space="0" w:color="000000"/>
              <w:left w:val="single" w:sz="6" w:space="0" w:color="000000"/>
              <w:bottom w:val="single" w:sz="6" w:space="0" w:color="000000"/>
              <w:right w:val="single" w:sz="6" w:space="0" w:color="000000"/>
            </w:tcBorders>
            <w:hideMark/>
          </w:tcPr>
          <w:p w14:paraId="53425B0A"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Включено всі головні висновки</w:t>
            </w:r>
          </w:p>
        </w:tc>
        <w:tc>
          <w:tcPr>
            <w:tcW w:w="1553" w:type="dxa"/>
            <w:tcBorders>
              <w:top w:val="single" w:sz="6" w:space="0" w:color="000000"/>
              <w:left w:val="single" w:sz="6" w:space="0" w:color="000000"/>
              <w:bottom w:val="single" w:sz="6" w:space="0" w:color="000000"/>
              <w:right w:val="single" w:sz="6" w:space="0" w:color="000000"/>
            </w:tcBorders>
            <w:hideMark/>
          </w:tcPr>
          <w:p w14:paraId="33AB7D4E" w14:textId="27968076" w:rsidR="00A616B6" w:rsidRPr="004D61DE" w:rsidRDefault="00207925" w:rsidP="00A616B6">
            <w:pPr>
              <w:spacing w:before="150" w:after="150" w:line="240" w:lineRule="auto"/>
              <w:jc w:val="center"/>
              <w:rPr>
                <w:rFonts w:ascii="Times New Roman" w:eastAsia="Times New Roman" w:hAnsi="Times New Roman" w:cs="Times New Roman"/>
                <w:b/>
                <w:sz w:val="20"/>
                <w:szCs w:val="20"/>
                <w:lang w:val="uk-UA" w:eastAsia="ru-RU"/>
              </w:rPr>
            </w:pPr>
            <w:r w:rsidRPr="004D61DE">
              <w:rPr>
                <w:rFonts w:ascii="Times New Roman" w:eastAsia="Times New Roman" w:hAnsi="Times New Roman" w:cs="Times New Roman"/>
                <w:sz w:val="20"/>
                <w:szCs w:val="20"/>
                <w:lang w:eastAsia="ru-RU"/>
              </w:rPr>
              <w:t>•</w:t>
            </w:r>
          </w:p>
        </w:tc>
      </w:tr>
      <w:tr w:rsidR="004D61DE" w:rsidRPr="004D61DE" w14:paraId="1C972912" w14:textId="77777777" w:rsidTr="008B3D34">
        <w:trPr>
          <w:gridAfter w:val="1"/>
          <w:wAfter w:w="253" w:type="dxa"/>
          <w:trHeight w:val="375"/>
        </w:trPr>
        <w:tc>
          <w:tcPr>
            <w:tcW w:w="580" w:type="dxa"/>
            <w:vMerge/>
            <w:tcBorders>
              <w:top w:val="single" w:sz="6" w:space="0" w:color="000000"/>
              <w:left w:val="single" w:sz="6" w:space="0" w:color="000000"/>
              <w:bottom w:val="single" w:sz="6" w:space="0" w:color="000000"/>
              <w:right w:val="single" w:sz="6" w:space="0" w:color="000000"/>
            </w:tcBorders>
            <w:hideMark/>
          </w:tcPr>
          <w:p w14:paraId="0348E67C"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1EBEE656"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Коментар до пункту 2.2.3</w:t>
            </w:r>
          </w:p>
        </w:tc>
      </w:tr>
      <w:tr w:rsidR="004D61DE" w:rsidRPr="004D61DE" w14:paraId="37EA55FC" w14:textId="77777777" w:rsidTr="008B3D34">
        <w:trPr>
          <w:gridAfter w:val="1"/>
          <w:wAfter w:w="253" w:type="dxa"/>
          <w:trHeight w:val="450"/>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6E0F4804"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2.2.4</w:t>
            </w:r>
          </w:p>
        </w:tc>
        <w:tc>
          <w:tcPr>
            <w:tcW w:w="2299" w:type="dxa"/>
            <w:vMerge w:val="restart"/>
            <w:tcBorders>
              <w:top w:val="single" w:sz="6" w:space="0" w:color="000000"/>
              <w:left w:val="single" w:sz="6" w:space="0" w:color="000000"/>
              <w:bottom w:val="single" w:sz="6" w:space="0" w:color="000000"/>
              <w:right w:val="single" w:sz="6" w:space="0" w:color="000000"/>
            </w:tcBorders>
            <w:hideMark/>
          </w:tcPr>
          <w:p w14:paraId="5B4AAF4C"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повнота охоплення в середньострокових прогнозних та програмних документах економічного і соціального розвитку територіальної громади щодо забезпечення потреб населення у соціальних послугах (місцевих програм розвитку тощо) усього процесу надання соціальних послуг (визначення потреб населення в соціальних послугах; організація їх надання, моніторинг надання та оцінка якості соціальних послуг); для заходів передбачено фінансові ресурси*</w:t>
            </w:r>
          </w:p>
        </w:tc>
        <w:tc>
          <w:tcPr>
            <w:tcW w:w="4805" w:type="dxa"/>
            <w:gridSpan w:val="6"/>
            <w:tcBorders>
              <w:top w:val="single" w:sz="6" w:space="0" w:color="000000"/>
              <w:left w:val="single" w:sz="6" w:space="0" w:color="000000"/>
              <w:bottom w:val="single" w:sz="6" w:space="0" w:color="000000"/>
              <w:right w:val="single" w:sz="6" w:space="0" w:color="000000"/>
            </w:tcBorders>
            <w:hideMark/>
          </w:tcPr>
          <w:p w14:paraId="5B33DB89"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Не зазначено жодного етапу процесу надання соціальних послуг</w:t>
            </w:r>
          </w:p>
        </w:tc>
        <w:tc>
          <w:tcPr>
            <w:tcW w:w="1553" w:type="dxa"/>
            <w:tcBorders>
              <w:top w:val="single" w:sz="6" w:space="0" w:color="000000"/>
              <w:left w:val="single" w:sz="6" w:space="0" w:color="000000"/>
              <w:bottom w:val="single" w:sz="6" w:space="0" w:color="000000"/>
              <w:right w:val="single" w:sz="6" w:space="0" w:color="000000"/>
            </w:tcBorders>
            <w:hideMark/>
          </w:tcPr>
          <w:p w14:paraId="6F7A0A4E"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62B493D3" w14:textId="77777777" w:rsidTr="008B3D34">
        <w:trPr>
          <w:gridAfter w:val="1"/>
          <w:wAfter w:w="253" w:type="dxa"/>
          <w:trHeight w:val="450"/>
        </w:trPr>
        <w:tc>
          <w:tcPr>
            <w:tcW w:w="580" w:type="dxa"/>
            <w:vMerge/>
            <w:tcBorders>
              <w:top w:val="single" w:sz="6" w:space="0" w:color="000000"/>
              <w:left w:val="single" w:sz="6" w:space="0" w:color="000000"/>
              <w:bottom w:val="single" w:sz="6" w:space="0" w:color="000000"/>
              <w:right w:val="single" w:sz="6" w:space="0" w:color="000000"/>
            </w:tcBorders>
            <w:hideMark/>
          </w:tcPr>
          <w:p w14:paraId="33F183EF"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2299" w:type="dxa"/>
            <w:vMerge/>
            <w:tcBorders>
              <w:top w:val="single" w:sz="6" w:space="0" w:color="000000"/>
              <w:left w:val="single" w:sz="6" w:space="0" w:color="000000"/>
              <w:bottom w:val="single" w:sz="6" w:space="0" w:color="000000"/>
              <w:right w:val="single" w:sz="6" w:space="0" w:color="000000"/>
            </w:tcBorders>
            <w:hideMark/>
          </w:tcPr>
          <w:p w14:paraId="535F2411"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4805" w:type="dxa"/>
            <w:gridSpan w:val="6"/>
            <w:tcBorders>
              <w:top w:val="single" w:sz="6" w:space="0" w:color="000000"/>
              <w:left w:val="single" w:sz="6" w:space="0" w:color="000000"/>
              <w:bottom w:val="single" w:sz="6" w:space="0" w:color="000000"/>
              <w:right w:val="single" w:sz="6" w:space="0" w:color="000000"/>
            </w:tcBorders>
            <w:hideMark/>
          </w:tcPr>
          <w:p w14:paraId="03F77B84"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Етапи надання соціальних послуг відображено фрагментарно</w:t>
            </w:r>
          </w:p>
        </w:tc>
        <w:tc>
          <w:tcPr>
            <w:tcW w:w="1553" w:type="dxa"/>
            <w:tcBorders>
              <w:top w:val="single" w:sz="6" w:space="0" w:color="000000"/>
              <w:left w:val="single" w:sz="6" w:space="0" w:color="000000"/>
              <w:bottom w:val="single" w:sz="6" w:space="0" w:color="000000"/>
              <w:right w:val="single" w:sz="6" w:space="0" w:color="000000"/>
            </w:tcBorders>
            <w:hideMark/>
          </w:tcPr>
          <w:p w14:paraId="484A3A8A"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0F1DEE33" w14:textId="77777777" w:rsidTr="008B3D34">
        <w:trPr>
          <w:gridAfter w:val="1"/>
          <w:wAfter w:w="253" w:type="dxa"/>
          <w:trHeight w:val="450"/>
        </w:trPr>
        <w:tc>
          <w:tcPr>
            <w:tcW w:w="580" w:type="dxa"/>
            <w:vMerge/>
            <w:tcBorders>
              <w:top w:val="single" w:sz="6" w:space="0" w:color="000000"/>
              <w:left w:val="single" w:sz="6" w:space="0" w:color="000000"/>
              <w:bottom w:val="single" w:sz="6" w:space="0" w:color="000000"/>
              <w:right w:val="single" w:sz="6" w:space="0" w:color="000000"/>
            </w:tcBorders>
            <w:hideMark/>
          </w:tcPr>
          <w:p w14:paraId="449801BC"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2299" w:type="dxa"/>
            <w:vMerge/>
            <w:tcBorders>
              <w:top w:val="single" w:sz="6" w:space="0" w:color="000000"/>
              <w:left w:val="single" w:sz="6" w:space="0" w:color="000000"/>
              <w:bottom w:val="single" w:sz="6" w:space="0" w:color="000000"/>
              <w:right w:val="single" w:sz="6" w:space="0" w:color="000000"/>
            </w:tcBorders>
            <w:hideMark/>
          </w:tcPr>
          <w:p w14:paraId="16875B59"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4805" w:type="dxa"/>
            <w:gridSpan w:val="6"/>
            <w:tcBorders>
              <w:top w:val="single" w:sz="6" w:space="0" w:color="000000"/>
              <w:left w:val="single" w:sz="6" w:space="0" w:color="000000"/>
              <w:bottom w:val="single" w:sz="6" w:space="0" w:color="000000"/>
              <w:right w:val="single" w:sz="6" w:space="0" w:color="000000"/>
            </w:tcBorders>
            <w:hideMark/>
          </w:tcPr>
          <w:p w14:paraId="61C814D6"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Охоплено більшу частину етапів надання соціальних послуг</w:t>
            </w:r>
          </w:p>
        </w:tc>
        <w:tc>
          <w:tcPr>
            <w:tcW w:w="1553" w:type="dxa"/>
            <w:tcBorders>
              <w:top w:val="single" w:sz="6" w:space="0" w:color="000000"/>
              <w:left w:val="single" w:sz="6" w:space="0" w:color="000000"/>
              <w:bottom w:val="single" w:sz="6" w:space="0" w:color="000000"/>
              <w:right w:val="single" w:sz="6" w:space="0" w:color="000000"/>
            </w:tcBorders>
            <w:hideMark/>
          </w:tcPr>
          <w:p w14:paraId="53D435B9"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234355EE" w14:textId="77777777" w:rsidTr="008B3D34">
        <w:trPr>
          <w:gridAfter w:val="1"/>
          <w:wAfter w:w="253" w:type="dxa"/>
          <w:trHeight w:val="630"/>
        </w:trPr>
        <w:tc>
          <w:tcPr>
            <w:tcW w:w="580" w:type="dxa"/>
            <w:vMerge/>
            <w:tcBorders>
              <w:top w:val="single" w:sz="6" w:space="0" w:color="000000"/>
              <w:left w:val="single" w:sz="6" w:space="0" w:color="000000"/>
              <w:bottom w:val="single" w:sz="6" w:space="0" w:color="000000"/>
              <w:right w:val="single" w:sz="6" w:space="0" w:color="000000"/>
            </w:tcBorders>
            <w:hideMark/>
          </w:tcPr>
          <w:p w14:paraId="0A47D4E6"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2299" w:type="dxa"/>
            <w:vMerge/>
            <w:tcBorders>
              <w:top w:val="single" w:sz="6" w:space="0" w:color="000000"/>
              <w:left w:val="single" w:sz="6" w:space="0" w:color="000000"/>
              <w:bottom w:val="single" w:sz="6" w:space="0" w:color="000000"/>
              <w:right w:val="single" w:sz="6" w:space="0" w:color="000000"/>
            </w:tcBorders>
            <w:hideMark/>
          </w:tcPr>
          <w:p w14:paraId="00BF4224"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4805" w:type="dxa"/>
            <w:gridSpan w:val="6"/>
            <w:tcBorders>
              <w:top w:val="single" w:sz="6" w:space="0" w:color="000000"/>
              <w:left w:val="single" w:sz="6" w:space="0" w:color="000000"/>
              <w:bottom w:val="single" w:sz="6" w:space="0" w:color="000000"/>
              <w:right w:val="single" w:sz="6" w:space="0" w:color="000000"/>
            </w:tcBorders>
            <w:hideMark/>
          </w:tcPr>
          <w:p w14:paraId="4459169A"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Охоплено усі етапи надання соціальних послуг, однак для виконання заходів не передбачено фінансові ресурси</w:t>
            </w:r>
          </w:p>
        </w:tc>
        <w:tc>
          <w:tcPr>
            <w:tcW w:w="1553" w:type="dxa"/>
            <w:tcBorders>
              <w:top w:val="single" w:sz="6" w:space="0" w:color="000000"/>
              <w:left w:val="single" w:sz="6" w:space="0" w:color="000000"/>
              <w:bottom w:val="single" w:sz="6" w:space="0" w:color="000000"/>
              <w:right w:val="single" w:sz="6" w:space="0" w:color="000000"/>
            </w:tcBorders>
            <w:hideMark/>
          </w:tcPr>
          <w:p w14:paraId="28C4DC47"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1167DB89" w14:textId="77777777" w:rsidTr="008B3D34">
        <w:trPr>
          <w:gridAfter w:val="1"/>
          <w:wAfter w:w="253" w:type="dxa"/>
          <w:trHeight w:val="630"/>
        </w:trPr>
        <w:tc>
          <w:tcPr>
            <w:tcW w:w="580" w:type="dxa"/>
            <w:vMerge/>
            <w:tcBorders>
              <w:top w:val="single" w:sz="6" w:space="0" w:color="000000"/>
              <w:left w:val="single" w:sz="6" w:space="0" w:color="000000"/>
              <w:bottom w:val="single" w:sz="6" w:space="0" w:color="000000"/>
              <w:right w:val="single" w:sz="6" w:space="0" w:color="000000"/>
            </w:tcBorders>
            <w:hideMark/>
          </w:tcPr>
          <w:p w14:paraId="69443F89"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2299" w:type="dxa"/>
            <w:vMerge/>
            <w:tcBorders>
              <w:top w:val="single" w:sz="6" w:space="0" w:color="000000"/>
              <w:left w:val="single" w:sz="6" w:space="0" w:color="000000"/>
              <w:bottom w:val="single" w:sz="6" w:space="0" w:color="000000"/>
              <w:right w:val="single" w:sz="6" w:space="0" w:color="000000"/>
            </w:tcBorders>
            <w:hideMark/>
          </w:tcPr>
          <w:p w14:paraId="7A464DD2"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4805" w:type="dxa"/>
            <w:gridSpan w:val="6"/>
            <w:tcBorders>
              <w:top w:val="single" w:sz="6" w:space="0" w:color="000000"/>
              <w:left w:val="single" w:sz="6" w:space="0" w:color="000000"/>
              <w:bottom w:val="single" w:sz="6" w:space="0" w:color="000000"/>
              <w:right w:val="single" w:sz="6" w:space="0" w:color="000000"/>
            </w:tcBorders>
            <w:hideMark/>
          </w:tcPr>
          <w:p w14:paraId="7624766F"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Охоплено усі етапи надання соціальних послуг, для виконання заходів передбачено фінансові ресурси</w:t>
            </w:r>
          </w:p>
        </w:tc>
        <w:tc>
          <w:tcPr>
            <w:tcW w:w="1553" w:type="dxa"/>
            <w:tcBorders>
              <w:top w:val="single" w:sz="6" w:space="0" w:color="000000"/>
              <w:left w:val="single" w:sz="6" w:space="0" w:color="000000"/>
              <w:bottom w:val="single" w:sz="6" w:space="0" w:color="000000"/>
              <w:right w:val="single" w:sz="6" w:space="0" w:color="000000"/>
            </w:tcBorders>
            <w:hideMark/>
          </w:tcPr>
          <w:p w14:paraId="6FE077FB" w14:textId="1E0FE27B" w:rsidR="00A616B6" w:rsidRPr="004D61DE" w:rsidRDefault="00A713BC" w:rsidP="00A616B6">
            <w:pPr>
              <w:spacing w:before="150" w:after="150" w:line="240" w:lineRule="auto"/>
              <w:jc w:val="center"/>
              <w:rPr>
                <w:rFonts w:ascii="Times New Roman" w:eastAsia="Times New Roman" w:hAnsi="Times New Roman" w:cs="Times New Roman"/>
                <w:b/>
                <w:sz w:val="20"/>
                <w:szCs w:val="20"/>
                <w:lang w:val="uk-UA" w:eastAsia="ru-RU"/>
              </w:rPr>
            </w:pPr>
            <w:r w:rsidRPr="004D61DE">
              <w:rPr>
                <w:rFonts w:ascii="Times New Roman" w:eastAsia="Times New Roman" w:hAnsi="Times New Roman" w:cs="Times New Roman"/>
                <w:b/>
                <w:sz w:val="20"/>
                <w:szCs w:val="20"/>
                <w:lang w:val="uk-UA" w:eastAsia="ru-RU"/>
              </w:rPr>
              <w:t>.</w:t>
            </w:r>
          </w:p>
        </w:tc>
      </w:tr>
      <w:tr w:rsidR="004D61DE" w:rsidRPr="004D61DE" w14:paraId="44A65FF1" w14:textId="77777777" w:rsidTr="008B3D34">
        <w:trPr>
          <w:gridAfter w:val="1"/>
          <w:wAfter w:w="253" w:type="dxa"/>
          <w:trHeight w:val="375"/>
        </w:trPr>
        <w:tc>
          <w:tcPr>
            <w:tcW w:w="580" w:type="dxa"/>
            <w:vMerge/>
            <w:tcBorders>
              <w:top w:val="single" w:sz="6" w:space="0" w:color="000000"/>
              <w:left w:val="single" w:sz="6" w:space="0" w:color="000000"/>
              <w:bottom w:val="single" w:sz="6" w:space="0" w:color="000000"/>
              <w:right w:val="single" w:sz="6" w:space="0" w:color="000000"/>
            </w:tcBorders>
            <w:hideMark/>
          </w:tcPr>
          <w:p w14:paraId="585DDA47"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238BC8E3"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Коментар до пункту 2.2.4</w:t>
            </w:r>
          </w:p>
        </w:tc>
      </w:tr>
      <w:tr w:rsidR="004D61DE" w:rsidRPr="004D61DE" w14:paraId="00A5C31F" w14:textId="77777777" w:rsidTr="008B3D34">
        <w:trPr>
          <w:gridAfter w:val="1"/>
          <w:wAfter w:w="253" w:type="dxa"/>
          <w:trHeight w:val="270"/>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3DBB7239"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2.2.5</w:t>
            </w:r>
          </w:p>
        </w:tc>
        <w:tc>
          <w:tcPr>
            <w:tcW w:w="5798" w:type="dxa"/>
            <w:gridSpan w:val="5"/>
            <w:vMerge w:val="restart"/>
            <w:tcBorders>
              <w:top w:val="single" w:sz="6" w:space="0" w:color="000000"/>
              <w:left w:val="single" w:sz="6" w:space="0" w:color="000000"/>
              <w:bottom w:val="single" w:sz="6" w:space="0" w:color="000000"/>
              <w:right w:val="single" w:sz="6" w:space="0" w:color="000000"/>
            </w:tcBorders>
            <w:hideMark/>
          </w:tcPr>
          <w:p w14:paraId="5B19CE18"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затверджено звіти про виконання середньострокових прогнозних та програмних документів економічного і соціального розвитку територіальної громади щодо розвитку та забезпечення надання соціальних послуг (місцевих програм розвитку тощо) за підсумками звітного року*</w:t>
            </w:r>
          </w:p>
        </w:tc>
        <w:tc>
          <w:tcPr>
            <w:tcW w:w="1306" w:type="dxa"/>
            <w:gridSpan w:val="2"/>
            <w:tcBorders>
              <w:top w:val="single" w:sz="6" w:space="0" w:color="000000"/>
              <w:left w:val="single" w:sz="6" w:space="0" w:color="000000"/>
              <w:bottom w:val="single" w:sz="6" w:space="0" w:color="000000"/>
              <w:right w:val="single" w:sz="6" w:space="0" w:color="000000"/>
            </w:tcBorders>
            <w:hideMark/>
          </w:tcPr>
          <w:p w14:paraId="08046350"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Так</w:t>
            </w:r>
          </w:p>
        </w:tc>
        <w:tc>
          <w:tcPr>
            <w:tcW w:w="1553" w:type="dxa"/>
            <w:tcBorders>
              <w:top w:val="single" w:sz="6" w:space="0" w:color="000000"/>
              <w:left w:val="single" w:sz="6" w:space="0" w:color="000000"/>
              <w:bottom w:val="single" w:sz="6" w:space="0" w:color="000000"/>
              <w:right w:val="single" w:sz="6" w:space="0" w:color="000000"/>
            </w:tcBorders>
            <w:hideMark/>
          </w:tcPr>
          <w:p w14:paraId="2B629974"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06661ADA" w14:textId="77777777" w:rsidTr="008B3D34">
        <w:trPr>
          <w:gridAfter w:val="1"/>
          <w:wAfter w:w="253" w:type="dxa"/>
          <w:trHeight w:val="270"/>
        </w:trPr>
        <w:tc>
          <w:tcPr>
            <w:tcW w:w="580" w:type="dxa"/>
            <w:vMerge/>
            <w:tcBorders>
              <w:top w:val="single" w:sz="6" w:space="0" w:color="000000"/>
              <w:left w:val="single" w:sz="6" w:space="0" w:color="000000"/>
              <w:bottom w:val="single" w:sz="6" w:space="0" w:color="000000"/>
              <w:right w:val="single" w:sz="6" w:space="0" w:color="000000"/>
            </w:tcBorders>
            <w:hideMark/>
          </w:tcPr>
          <w:p w14:paraId="723B36C7"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5798" w:type="dxa"/>
            <w:gridSpan w:val="5"/>
            <w:vMerge/>
            <w:tcBorders>
              <w:top w:val="single" w:sz="6" w:space="0" w:color="000000"/>
              <w:left w:val="single" w:sz="6" w:space="0" w:color="000000"/>
              <w:bottom w:val="single" w:sz="6" w:space="0" w:color="000000"/>
              <w:right w:val="single" w:sz="6" w:space="0" w:color="000000"/>
            </w:tcBorders>
            <w:hideMark/>
          </w:tcPr>
          <w:p w14:paraId="64B16B2D"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1306" w:type="dxa"/>
            <w:gridSpan w:val="2"/>
            <w:tcBorders>
              <w:top w:val="single" w:sz="6" w:space="0" w:color="000000"/>
              <w:left w:val="single" w:sz="6" w:space="0" w:color="000000"/>
              <w:bottom w:val="single" w:sz="6" w:space="0" w:color="000000"/>
              <w:right w:val="single" w:sz="6" w:space="0" w:color="000000"/>
            </w:tcBorders>
            <w:hideMark/>
          </w:tcPr>
          <w:p w14:paraId="05697E89" w14:textId="77777777" w:rsidR="00A616B6" w:rsidRPr="004D61DE" w:rsidRDefault="00A616B6" w:rsidP="00A616B6">
            <w:pPr>
              <w:spacing w:before="150" w:after="150" w:line="240" w:lineRule="auto"/>
              <w:jc w:val="center"/>
              <w:rPr>
                <w:rFonts w:ascii="Times New Roman" w:eastAsia="Times New Roman" w:hAnsi="Times New Roman" w:cs="Times New Roman"/>
                <w:b/>
                <w:sz w:val="20"/>
                <w:szCs w:val="20"/>
                <w:lang w:eastAsia="ru-RU"/>
              </w:rPr>
            </w:pPr>
            <w:r w:rsidRPr="004D61DE">
              <w:rPr>
                <w:rFonts w:ascii="Times New Roman" w:eastAsia="Times New Roman" w:hAnsi="Times New Roman" w:cs="Times New Roman"/>
                <w:b/>
                <w:sz w:val="20"/>
                <w:szCs w:val="20"/>
                <w:lang w:eastAsia="ru-RU"/>
              </w:rPr>
              <w:t>Ні</w:t>
            </w:r>
          </w:p>
        </w:tc>
        <w:tc>
          <w:tcPr>
            <w:tcW w:w="1553" w:type="dxa"/>
            <w:tcBorders>
              <w:top w:val="single" w:sz="6" w:space="0" w:color="000000"/>
              <w:left w:val="single" w:sz="6" w:space="0" w:color="000000"/>
              <w:bottom w:val="single" w:sz="6" w:space="0" w:color="000000"/>
              <w:right w:val="single" w:sz="6" w:space="0" w:color="000000"/>
            </w:tcBorders>
            <w:hideMark/>
          </w:tcPr>
          <w:p w14:paraId="3B27F170"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5B5F0DCF" w14:textId="77777777" w:rsidTr="008B3D34">
        <w:trPr>
          <w:gridAfter w:val="1"/>
          <w:wAfter w:w="253" w:type="dxa"/>
          <w:trHeight w:val="270"/>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1620C369"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lastRenderedPageBreak/>
              <w:t>2.2.6</w:t>
            </w:r>
          </w:p>
        </w:tc>
        <w:tc>
          <w:tcPr>
            <w:tcW w:w="2299" w:type="dxa"/>
            <w:vMerge w:val="restart"/>
            <w:tcBorders>
              <w:top w:val="single" w:sz="6" w:space="0" w:color="000000"/>
              <w:left w:val="single" w:sz="6" w:space="0" w:color="000000"/>
              <w:bottom w:val="single" w:sz="6" w:space="0" w:color="000000"/>
              <w:right w:val="single" w:sz="6" w:space="0" w:color="000000"/>
            </w:tcBorders>
            <w:hideMark/>
          </w:tcPr>
          <w:p w14:paraId="01F55F0D"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стан реалізації завдань щодо розвитку та організації надання соціальних послуг*</w:t>
            </w:r>
          </w:p>
        </w:tc>
        <w:tc>
          <w:tcPr>
            <w:tcW w:w="4805" w:type="dxa"/>
            <w:gridSpan w:val="6"/>
            <w:tcBorders>
              <w:top w:val="single" w:sz="6" w:space="0" w:color="000000"/>
              <w:left w:val="single" w:sz="6" w:space="0" w:color="000000"/>
              <w:bottom w:val="single" w:sz="6" w:space="0" w:color="000000"/>
              <w:right w:val="single" w:sz="6" w:space="0" w:color="000000"/>
            </w:tcBorders>
            <w:hideMark/>
          </w:tcPr>
          <w:p w14:paraId="3D4C2946"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Не виконано</w:t>
            </w:r>
          </w:p>
        </w:tc>
        <w:tc>
          <w:tcPr>
            <w:tcW w:w="1553" w:type="dxa"/>
            <w:tcBorders>
              <w:top w:val="single" w:sz="6" w:space="0" w:color="000000"/>
              <w:left w:val="single" w:sz="6" w:space="0" w:color="000000"/>
              <w:bottom w:val="single" w:sz="6" w:space="0" w:color="000000"/>
              <w:right w:val="single" w:sz="6" w:space="0" w:color="000000"/>
            </w:tcBorders>
            <w:hideMark/>
          </w:tcPr>
          <w:p w14:paraId="2DD83B13"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441834CA" w14:textId="77777777" w:rsidTr="008B3D34">
        <w:trPr>
          <w:gridAfter w:val="1"/>
          <w:wAfter w:w="253" w:type="dxa"/>
          <w:trHeight w:val="270"/>
        </w:trPr>
        <w:tc>
          <w:tcPr>
            <w:tcW w:w="580" w:type="dxa"/>
            <w:vMerge/>
            <w:tcBorders>
              <w:top w:val="single" w:sz="6" w:space="0" w:color="000000"/>
              <w:left w:val="single" w:sz="6" w:space="0" w:color="000000"/>
              <w:bottom w:val="single" w:sz="6" w:space="0" w:color="000000"/>
              <w:right w:val="single" w:sz="6" w:space="0" w:color="000000"/>
            </w:tcBorders>
            <w:hideMark/>
          </w:tcPr>
          <w:p w14:paraId="68A1AA18"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2299" w:type="dxa"/>
            <w:vMerge/>
            <w:tcBorders>
              <w:top w:val="single" w:sz="6" w:space="0" w:color="000000"/>
              <w:left w:val="single" w:sz="6" w:space="0" w:color="000000"/>
              <w:bottom w:val="single" w:sz="6" w:space="0" w:color="000000"/>
              <w:right w:val="single" w:sz="6" w:space="0" w:color="000000"/>
            </w:tcBorders>
            <w:hideMark/>
          </w:tcPr>
          <w:p w14:paraId="1D074A24"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4805" w:type="dxa"/>
            <w:gridSpan w:val="6"/>
            <w:tcBorders>
              <w:top w:val="single" w:sz="6" w:space="0" w:color="000000"/>
              <w:left w:val="single" w:sz="6" w:space="0" w:color="000000"/>
              <w:bottom w:val="single" w:sz="6" w:space="0" w:color="000000"/>
              <w:right w:val="single" w:sz="6" w:space="0" w:color="000000"/>
            </w:tcBorders>
            <w:hideMark/>
          </w:tcPr>
          <w:p w14:paraId="3BB3FE60"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Виконано лише окремі завдання</w:t>
            </w:r>
          </w:p>
        </w:tc>
        <w:tc>
          <w:tcPr>
            <w:tcW w:w="1553" w:type="dxa"/>
            <w:tcBorders>
              <w:top w:val="single" w:sz="6" w:space="0" w:color="000000"/>
              <w:left w:val="single" w:sz="6" w:space="0" w:color="000000"/>
              <w:bottom w:val="single" w:sz="6" w:space="0" w:color="000000"/>
              <w:right w:val="single" w:sz="6" w:space="0" w:color="000000"/>
            </w:tcBorders>
            <w:hideMark/>
          </w:tcPr>
          <w:p w14:paraId="033284AB"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25EFAF47" w14:textId="77777777" w:rsidTr="008B3D34">
        <w:trPr>
          <w:gridAfter w:val="1"/>
          <w:wAfter w:w="253" w:type="dxa"/>
          <w:trHeight w:val="270"/>
        </w:trPr>
        <w:tc>
          <w:tcPr>
            <w:tcW w:w="580" w:type="dxa"/>
            <w:vMerge/>
            <w:tcBorders>
              <w:top w:val="single" w:sz="6" w:space="0" w:color="000000"/>
              <w:left w:val="single" w:sz="6" w:space="0" w:color="000000"/>
              <w:bottom w:val="single" w:sz="6" w:space="0" w:color="000000"/>
              <w:right w:val="single" w:sz="6" w:space="0" w:color="000000"/>
            </w:tcBorders>
            <w:hideMark/>
          </w:tcPr>
          <w:p w14:paraId="6FAE0AB7"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2299" w:type="dxa"/>
            <w:vMerge/>
            <w:tcBorders>
              <w:top w:val="single" w:sz="6" w:space="0" w:color="000000"/>
              <w:left w:val="single" w:sz="6" w:space="0" w:color="000000"/>
              <w:bottom w:val="single" w:sz="6" w:space="0" w:color="000000"/>
              <w:right w:val="single" w:sz="6" w:space="0" w:color="000000"/>
            </w:tcBorders>
            <w:hideMark/>
          </w:tcPr>
          <w:p w14:paraId="02DDFD74"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4805" w:type="dxa"/>
            <w:gridSpan w:val="6"/>
            <w:tcBorders>
              <w:top w:val="single" w:sz="6" w:space="0" w:color="000000"/>
              <w:left w:val="single" w:sz="6" w:space="0" w:color="000000"/>
              <w:bottom w:val="single" w:sz="6" w:space="0" w:color="000000"/>
              <w:right w:val="single" w:sz="6" w:space="0" w:color="000000"/>
            </w:tcBorders>
            <w:hideMark/>
          </w:tcPr>
          <w:p w14:paraId="1950FF12"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Виконано більшу частину завдань</w:t>
            </w:r>
          </w:p>
        </w:tc>
        <w:tc>
          <w:tcPr>
            <w:tcW w:w="1553" w:type="dxa"/>
            <w:tcBorders>
              <w:top w:val="single" w:sz="6" w:space="0" w:color="000000"/>
              <w:left w:val="single" w:sz="6" w:space="0" w:color="000000"/>
              <w:bottom w:val="single" w:sz="6" w:space="0" w:color="000000"/>
              <w:right w:val="single" w:sz="6" w:space="0" w:color="000000"/>
            </w:tcBorders>
            <w:hideMark/>
          </w:tcPr>
          <w:p w14:paraId="5356044C"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1E281C2F" w14:textId="77777777" w:rsidTr="008B3D34">
        <w:trPr>
          <w:gridAfter w:val="1"/>
          <w:wAfter w:w="253" w:type="dxa"/>
          <w:trHeight w:val="270"/>
        </w:trPr>
        <w:tc>
          <w:tcPr>
            <w:tcW w:w="580" w:type="dxa"/>
            <w:vMerge/>
            <w:tcBorders>
              <w:top w:val="single" w:sz="6" w:space="0" w:color="000000"/>
              <w:left w:val="single" w:sz="6" w:space="0" w:color="000000"/>
              <w:bottom w:val="single" w:sz="6" w:space="0" w:color="000000"/>
              <w:right w:val="single" w:sz="6" w:space="0" w:color="000000"/>
            </w:tcBorders>
            <w:hideMark/>
          </w:tcPr>
          <w:p w14:paraId="7723FE32"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2299" w:type="dxa"/>
            <w:vMerge/>
            <w:tcBorders>
              <w:top w:val="single" w:sz="6" w:space="0" w:color="000000"/>
              <w:left w:val="single" w:sz="6" w:space="0" w:color="000000"/>
              <w:bottom w:val="single" w:sz="6" w:space="0" w:color="000000"/>
              <w:right w:val="single" w:sz="6" w:space="0" w:color="000000"/>
            </w:tcBorders>
            <w:hideMark/>
          </w:tcPr>
          <w:p w14:paraId="3ADBC857"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4805" w:type="dxa"/>
            <w:gridSpan w:val="6"/>
            <w:tcBorders>
              <w:top w:val="single" w:sz="6" w:space="0" w:color="000000"/>
              <w:left w:val="single" w:sz="6" w:space="0" w:color="000000"/>
              <w:bottom w:val="single" w:sz="6" w:space="0" w:color="000000"/>
              <w:right w:val="single" w:sz="6" w:space="0" w:color="000000"/>
            </w:tcBorders>
            <w:hideMark/>
          </w:tcPr>
          <w:p w14:paraId="1CA174F8"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Виконано усі завдання</w:t>
            </w:r>
          </w:p>
        </w:tc>
        <w:tc>
          <w:tcPr>
            <w:tcW w:w="1553" w:type="dxa"/>
            <w:tcBorders>
              <w:top w:val="single" w:sz="6" w:space="0" w:color="000000"/>
              <w:left w:val="single" w:sz="6" w:space="0" w:color="000000"/>
              <w:bottom w:val="single" w:sz="6" w:space="0" w:color="000000"/>
              <w:right w:val="single" w:sz="6" w:space="0" w:color="000000"/>
            </w:tcBorders>
            <w:hideMark/>
          </w:tcPr>
          <w:p w14:paraId="79110CE1" w14:textId="5D2A1435" w:rsidR="00A616B6" w:rsidRPr="004D61DE" w:rsidRDefault="00727E3C" w:rsidP="00A616B6">
            <w:pPr>
              <w:spacing w:before="150" w:after="150" w:line="240" w:lineRule="auto"/>
              <w:jc w:val="center"/>
              <w:rPr>
                <w:rFonts w:ascii="Times New Roman" w:eastAsia="Times New Roman" w:hAnsi="Times New Roman" w:cs="Times New Roman"/>
                <w:b/>
                <w:sz w:val="20"/>
                <w:szCs w:val="20"/>
                <w:lang w:val="uk-UA" w:eastAsia="ru-RU"/>
              </w:rPr>
            </w:pPr>
            <w:r w:rsidRPr="004D61DE">
              <w:rPr>
                <w:rFonts w:ascii="Times New Roman" w:eastAsia="Times New Roman" w:hAnsi="Times New Roman" w:cs="Times New Roman"/>
                <w:sz w:val="20"/>
                <w:szCs w:val="20"/>
                <w:lang w:eastAsia="ru-RU"/>
              </w:rPr>
              <w:t>•</w:t>
            </w:r>
          </w:p>
        </w:tc>
      </w:tr>
      <w:tr w:rsidR="004D61DE" w:rsidRPr="004D61DE" w14:paraId="513DC780" w14:textId="77777777" w:rsidTr="008B3D34">
        <w:trPr>
          <w:gridAfter w:val="1"/>
          <w:wAfter w:w="253" w:type="dxa"/>
          <w:trHeight w:val="375"/>
        </w:trPr>
        <w:tc>
          <w:tcPr>
            <w:tcW w:w="580" w:type="dxa"/>
            <w:vMerge/>
            <w:tcBorders>
              <w:top w:val="single" w:sz="6" w:space="0" w:color="000000"/>
              <w:left w:val="single" w:sz="6" w:space="0" w:color="000000"/>
              <w:bottom w:val="single" w:sz="6" w:space="0" w:color="000000"/>
              <w:right w:val="single" w:sz="6" w:space="0" w:color="000000"/>
            </w:tcBorders>
            <w:hideMark/>
          </w:tcPr>
          <w:p w14:paraId="03CE0813"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121881F1" w14:textId="04909EBF" w:rsidR="00A616B6" w:rsidRPr="004D61DE" w:rsidRDefault="00A616B6" w:rsidP="00A616B6">
            <w:pPr>
              <w:spacing w:before="150" w:after="150" w:line="240" w:lineRule="auto"/>
              <w:rPr>
                <w:rFonts w:ascii="Times New Roman" w:eastAsia="Times New Roman" w:hAnsi="Times New Roman" w:cs="Times New Roman"/>
                <w:sz w:val="20"/>
                <w:szCs w:val="20"/>
                <w:lang w:val="uk-UA" w:eastAsia="ru-RU"/>
              </w:rPr>
            </w:pPr>
            <w:r w:rsidRPr="004D61DE">
              <w:rPr>
                <w:rFonts w:ascii="Times New Roman" w:eastAsia="Times New Roman" w:hAnsi="Times New Roman" w:cs="Times New Roman"/>
                <w:sz w:val="20"/>
                <w:szCs w:val="20"/>
                <w:lang w:eastAsia="ru-RU"/>
              </w:rPr>
              <w:t>Коментар до пункту 2.2.6</w:t>
            </w:r>
            <w:r w:rsidR="00A45B40" w:rsidRPr="004D61DE">
              <w:rPr>
                <w:rFonts w:ascii="Times New Roman" w:eastAsia="Times New Roman" w:hAnsi="Times New Roman" w:cs="Times New Roman"/>
                <w:sz w:val="20"/>
                <w:szCs w:val="20"/>
                <w:lang w:val="uk-UA" w:eastAsia="ru-RU"/>
              </w:rPr>
              <w:t xml:space="preserve"> </w:t>
            </w:r>
          </w:p>
        </w:tc>
      </w:tr>
      <w:tr w:rsidR="004D61DE" w:rsidRPr="004D61DE" w14:paraId="41769EAD" w14:textId="77777777" w:rsidTr="008B3D34">
        <w:trPr>
          <w:gridAfter w:val="1"/>
          <w:wAfter w:w="253" w:type="dxa"/>
          <w:trHeight w:val="450"/>
        </w:trPr>
        <w:tc>
          <w:tcPr>
            <w:tcW w:w="580" w:type="dxa"/>
            <w:tcBorders>
              <w:top w:val="single" w:sz="6" w:space="0" w:color="000000"/>
              <w:left w:val="single" w:sz="6" w:space="0" w:color="000000"/>
              <w:bottom w:val="single" w:sz="6" w:space="0" w:color="000000"/>
              <w:right w:val="single" w:sz="6" w:space="0" w:color="000000"/>
            </w:tcBorders>
            <w:hideMark/>
          </w:tcPr>
          <w:p w14:paraId="4A1B683E"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b/>
                <w:bCs/>
                <w:i/>
                <w:iCs/>
                <w:sz w:val="20"/>
                <w:szCs w:val="20"/>
                <w:lang w:eastAsia="ru-RU"/>
              </w:rPr>
              <w:t>2.3</w:t>
            </w: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187AFE33"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b/>
                <w:bCs/>
                <w:i/>
                <w:iCs/>
                <w:sz w:val="20"/>
                <w:szCs w:val="20"/>
                <w:lang w:eastAsia="ru-RU"/>
              </w:rPr>
              <w:t>Відповідність місцевого бюджету програмі економічного і соціального розвитку територіальної громади, заходам щодо надання соціальних послуг</w:t>
            </w:r>
          </w:p>
        </w:tc>
      </w:tr>
      <w:tr w:rsidR="004D61DE" w:rsidRPr="004D61DE" w14:paraId="220825DF" w14:textId="77777777" w:rsidTr="008B3D34">
        <w:trPr>
          <w:gridAfter w:val="1"/>
          <w:wAfter w:w="253" w:type="dxa"/>
          <w:trHeight w:val="270"/>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7EB23CDE"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2.3.1</w:t>
            </w:r>
          </w:p>
        </w:tc>
        <w:tc>
          <w:tcPr>
            <w:tcW w:w="5798" w:type="dxa"/>
            <w:gridSpan w:val="5"/>
            <w:vMerge w:val="restart"/>
            <w:tcBorders>
              <w:top w:val="single" w:sz="6" w:space="0" w:color="000000"/>
              <w:left w:val="single" w:sz="6" w:space="0" w:color="000000"/>
              <w:bottom w:val="single" w:sz="6" w:space="0" w:color="000000"/>
              <w:right w:val="single" w:sz="6" w:space="0" w:color="000000"/>
            </w:tcBorders>
            <w:hideMark/>
          </w:tcPr>
          <w:p w14:paraId="16D611AE"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наявність затвердженої програми економічного і соціального розвитку територіальної громади*</w:t>
            </w:r>
          </w:p>
        </w:tc>
        <w:tc>
          <w:tcPr>
            <w:tcW w:w="1306" w:type="dxa"/>
            <w:gridSpan w:val="2"/>
            <w:tcBorders>
              <w:top w:val="single" w:sz="6" w:space="0" w:color="000000"/>
              <w:left w:val="single" w:sz="6" w:space="0" w:color="000000"/>
              <w:bottom w:val="single" w:sz="6" w:space="0" w:color="000000"/>
              <w:right w:val="single" w:sz="6" w:space="0" w:color="000000"/>
            </w:tcBorders>
            <w:hideMark/>
          </w:tcPr>
          <w:p w14:paraId="2D70EB99" w14:textId="77777777" w:rsidR="00A616B6" w:rsidRPr="004D61DE" w:rsidRDefault="00A616B6" w:rsidP="00A616B6">
            <w:pPr>
              <w:spacing w:before="150" w:after="150" w:line="240" w:lineRule="auto"/>
              <w:jc w:val="center"/>
              <w:rPr>
                <w:rFonts w:ascii="Times New Roman" w:eastAsia="Times New Roman" w:hAnsi="Times New Roman" w:cs="Times New Roman"/>
                <w:b/>
                <w:bCs/>
                <w:sz w:val="20"/>
                <w:szCs w:val="20"/>
                <w:lang w:eastAsia="ru-RU"/>
              </w:rPr>
            </w:pPr>
            <w:r w:rsidRPr="004D61DE">
              <w:rPr>
                <w:rFonts w:ascii="Times New Roman" w:eastAsia="Times New Roman" w:hAnsi="Times New Roman" w:cs="Times New Roman"/>
                <w:b/>
                <w:bCs/>
                <w:sz w:val="20"/>
                <w:szCs w:val="20"/>
                <w:lang w:eastAsia="ru-RU"/>
              </w:rPr>
              <w:t>Так</w:t>
            </w:r>
          </w:p>
        </w:tc>
        <w:tc>
          <w:tcPr>
            <w:tcW w:w="1553" w:type="dxa"/>
            <w:tcBorders>
              <w:top w:val="single" w:sz="6" w:space="0" w:color="000000"/>
              <w:left w:val="single" w:sz="6" w:space="0" w:color="000000"/>
              <w:bottom w:val="single" w:sz="6" w:space="0" w:color="000000"/>
              <w:right w:val="single" w:sz="6" w:space="0" w:color="000000"/>
            </w:tcBorders>
            <w:hideMark/>
          </w:tcPr>
          <w:p w14:paraId="600B0693" w14:textId="3C2B4DC1" w:rsidR="00A616B6" w:rsidRPr="00D1631C" w:rsidRDefault="00D1631C" w:rsidP="00A616B6">
            <w:pPr>
              <w:spacing w:before="150" w:after="150" w:line="240" w:lineRule="auto"/>
              <w:jc w:val="center"/>
              <w:rPr>
                <w:rFonts w:ascii="Times New Roman" w:eastAsia="Times New Roman" w:hAnsi="Times New Roman" w:cs="Times New Roman"/>
                <w:b/>
                <w:bCs/>
                <w:sz w:val="20"/>
                <w:szCs w:val="20"/>
                <w:lang w:val="uk-UA" w:eastAsia="ru-RU"/>
              </w:rPr>
            </w:pPr>
            <w:r>
              <w:rPr>
                <w:rFonts w:ascii="Times New Roman" w:eastAsia="Times New Roman" w:hAnsi="Times New Roman" w:cs="Times New Roman"/>
                <w:b/>
                <w:bCs/>
                <w:sz w:val="20"/>
                <w:szCs w:val="20"/>
                <w:lang w:val="uk-UA" w:eastAsia="ru-RU"/>
              </w:rPr>
              <w:t>+</w:t>
            </w:r>
          </w:p>
        </w:tc>
      </w:tr>
      <w:tr w:rsidR="004D61DE" w:rsidRPr="004D61DE" w14:paraId="4CCA8726" w14:textId="77777777" w:rsidTr="008B3D34">
        <w:trPr>
          <w:gridAfter w:val="1"/>
          <w:wAfter w:w="253" w:type="dxa"/>
          <w:trHeight w:val="270"/>
        </w:trPr>
        <w:tc>
          <w:tcPr>
            <w:tcW w:w="580" w:type="dxa"/>
            <w:vMerge/>
            <w:tcBorders>
              <w:top w:val="single" w:sz="6" w:space="0" w:color="000000"/>
              <w:left w:val="single" w:sz="6" w:space="0" w:color="000000"/>
              <w:bottom w:val="single" w:sz="6" w:space="0" w:color="000000"/>
              <w:right w:val="single" w:sz="6" w:space="0" w:color="000000"/>
            </w:tcBorders>
            <w:hideMark/>
          </w:tcPr>
          <w:p w14:paraId="2DA1A824"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5798" w:type="dxa"/>
            <w:gridSpan w:val="5"/>
            <w:vMerge/>
            <w:tcBorders>
              <w:top w:val="single" w:sz="6" w:space="0" w:color="000000"/>
              <w:left w:val="single" w:sz="6" w:space="0" w:color="000000"/>
              <w:bottom w:val="single" w:sz="6" w:space="0" w:color="000000"/>
              <w:right w:val="single" w:sz="6" w:space="0" w:color="000000"/>
            </w:tcBorders>
            <w:hideMark/>
          </w:tcPr>
          <w:p w14:paraId="2DBC3589"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1306" w:type="dxa"/>
            <w:gridSpan w:val="2"/>
            <w:tcBorders>
              <w:top w:val="single" w:sz="6" w:space="0" w:color="000000"/>
              <w:left w:val="single" w:sz="6" w:space="0" w:color="000000"/>
              <w:bottom w:val="single" w:sz="6" w:space="0" w:color="000000"/>
              <w:right w:val="single" w:sz="6" w:space="0" w:color="000000"/>
            </w:tcBorders>
            <w:hideMark/>
          </w:tcPr>
          <w:p w14:paraId="285E950C"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Ні</w:t>
            </w:r>
          </w:p>
        </w:tc>
        <w:tc>
          <w:tcPr>
            <w:tcW w:w="1553" w:type="dxa"/>
            <w:tcBorders>
              <w:top w:val="single" w:sz="6" w:space="0" w:color="000000"/>
              <w:left w:val="single" w:sz="6" w:space="0" w:color="000000"/>
              <w:bottom w:val="single" w:sz="6" w:space="0" w:color="000000"/>
              <w:right w:val="single" w:sz="6" w:space="0" w:color="000000"/>
            </w:tcBorders>
            <w:hideMark/>
          </w:tcPr>
          <w:p w14:paraId="4F88C3C0"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2E1DC15D" w14:textId="77777777" w:rsidTr="008B3D34">
        <w:trPr>
          <w:gridAfter w:val="1"/>
          <w:wAfter w:w="253" w:type="dxa"/>
          <w:trHeight w:val="450"/>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10AF93F3"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2.3.2</w:t>
            </w: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3ACB8E45"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реквізити рішення місцевої ради (дата, номер, назва), яким затверджено програму економічного і соціального розвитку територіальної громади</w:t>
            </w:r>
          </w:p>
        </w:tc>
      </w:tr>
      <w:tr w:rsidR="004D61DE" w:rsidRPr="004D61DE" w14:paraId="5D502F20" w14:textId="77777777" w:rsidTr="008B3D34">
        <w:trPr>
          <w:gridAfter w:val="1"/>
          <w:wAfter w:w="253" w:type="dxa"/>
          <w:trHeight w:val="375"/>
        </w:trPr>
        <w:tc>
          <w:tcPr>
            <w:tcW w:w="580" w:type="dxa"/>
            <w:vMerge/>
            <w:tcBorders>
              <w:top w:val="single" w:sz="6" w:space="0" w:color="000000"/>
              <w:left w:val="single" w:sz="6" w:space="0" w:color="000000"/>
              <w:bottom w:val="single" w:sz="6" w:space="0" w:color="000000"/>
              <w:right w:val="single" w:sz="6" w:space="0" w:color="000000"/>
            </w:tcBorders>
            <w:hideMark/>
          </w:tcPr>
          <w:p w14:paraId="468FCD86"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15CC6520" w14:textId="6EC903A5" w:rsidR="00A616B6" w:rsidRPr="004D61DE" w:rsidRDefault="00BC15F5" w:rsidP="00621D0A">
            <w:pPr>
              <w:spacing w:before="150" w:after="150" w:line="240" w:lineRule="auto"/>
              <w:jc w:val="both"/>
              <w:rPr>
                <w:rFonts w:ascii="Times New Roman" w:eastAsia="Times New Roman" w:hAnsi="Times New Roman" w:cs="Times New Roman"/>
                <w:sz w:val="20"/>
                <w:szCs w:val="20"/>
                <w:lang w:val="uk-UA" w:eastAsia="ru-RU"/>
              </w:rPr>
            </w:pPr>
            <w:r w:rsidRPr="004D61DE">
              <w:rPr>
                <w:rFonts w:ascii="Times New Roman" w:eastAsia="Times New Roman" w:hAnsi="Times New Roman" w:cs="Times New Roman"/>
                <w:sz w:val="20"/>
                <w:szCs w:val="20"/>
                <w:lang w:eastAsia="ru-RU"/>
              </w:rPr>
              <w:t>Відповідь до пункту 2.3.2</w:t>
            </w:r>
            <w:r w:rsidRPr="004D61DE">
              <w:rPr>
                <w:rFonts w:ascii="Times New Roman" w:eastAsia="Times New Roman" w:hAnsi="Times New Roman" w:cs="Times New Roman"/>
                <w:sz w:val="20"/>
                <w:szCs w:val="20"/>
                <w:lang w:val="uk-UA" w:eastAsia="ru-RU"/>
              </w:rPr>
              <w:t xml:space="preserve">  - </w:t>
            </w:r>
            <w:r w:rsidRPr="004D61DE">
              <w:rPr>
                <w:rFonts w:ascii="Times New Roman" w:eastAsia="Times New Roman" w:hAnsi="Times New Roman" w:cs="Times New Roman"/>
                <w:b/>
                <w:bCs/>
                <w:sz w:val="20"/>
                <w:szCs w:val="20"/>
                <w:lang w:val="uk-UA" w:eastAsia="ru-RU"/>
              </w:rPr>
              <w:t>Рішення Марганецької міської ради від 22 грудня 202</w:t>
            </w:r>
            <w:r w:rsidR="00FA061A">
              <w:rPr>
                <w:rFonts w:ascii="Times New Roman" w:eastAsia="Times New Roman" w:hAnsi="Times New Roman" w:cs="Times New Roman"/>
                <w:b/>
                <w:bCs/>
                <w:sz w:val="20"/>
                <w:szCs w:val="20"/>
                <w:lang w:val="uk-UA" w:eastAsia="ru-RU"/>
              </w:rPr>
              <w:t>3</w:t>
            </w:r>
            <w:r w:rsidRPr="004D61DE">
              <w:rPr>
                <w:rFonts w:ascii="Times New Roman" w:eastAsia="Times New Roman" w:hAnsi="Times New Roman" w:cs="Times New Roman"/>
                <w:b/>
                <w:bCs/>
                <w:sz w:val="20"/>
                <w:szCs w:val="20"/>
                <w:lang w:val="uk-UA" w:eastAsia="ru-RU"/>
              </w:rPr>
              <w:t xml:space="preserve"> року № </w:t>
            </w:r>
            <w:r w:rsidR="00FA061A">
              <w:rPr>
                <w:rFonts w:ascii="Times New Roman" w:eastAsia="Times New Roman" w:hAnsi="Times New Roman" w:cs="Times New Roman"/>
                <w:b/>
                <w:bCs/>
                <w:sz w:val="20"/>
                <w:szCs w:val="20"/>
                <w:lang w:val="uk-UA" w:eastAsia="ru-RU"/>
              </w:rPr>
              <w:t>1353</w:t>
            </w:r>
            <w:r w:rsidRPr="004D61DE">
              <w:rPr>
                <w:rFonts w:ascii="Times New Roman" w:eastAsia="Times New Roman" w:hAnsi="Times New Roman" w:cs="Times New Roman"/>
                <w:b/>
                <w:bCs/>
                <w:sz w:val="20"/>
                <w:szCs w:val="20"/>
                <w:lang w:val="uk-UA" w:eastAsia="ru-RU"/>
              </w:rPr>
              <w:t>-</w:t>
            </w:r>
            <w:r w:rsidR="00FA061A">
              <w:rPr>
                <w:rFonts w:ascii="Times New Roman" w:eastAsia="Times New Roman" w:hAnsi="Times New Roman" w:cs="Times New Roman"/>
                <w:b/>
                <w:bCs/>
                <w:sz w:val="20"/>
                <w:szCs w:val="20"/>
                <w:lang w:val="uk-UA" w:eastAsia="ru-RU"/>
              </w:rPr>
              <w:t>50</w:t>
            </w:r>
            <w:r w:rsidRPr="004D61DE">
              <w:rPr>
                <w:rFonts w:ascii="Times New Roman" w:eastAsia="Times New Roman" w:hAnsi="Times New Roman" w:cs="Times New Roman"/>
                <w:b/>
                <w:bCs/>
                <w:sz w:val="20"/>
                <w:szCs w:val="20"/>
                <w:lang w:val="uk-UA" w:eastAsia="ru-RU"/>
              </w:rPr>
              <w:t>/</w:t>
            </w:r>
            <w:r w:rsidRPr="004D61DE">
              <w:rPr>
                <w:rFonts w:ascii="Times New Roman" w:eastAsia="Times New Roman" w:hAnsi="Times New Roman" w:cs="Times New Roman"/>
                <w:b/>
                <w:bCs/>
                <w:sz w:val="20"/>
                <w:szCs w:val="20"/>
                <w:lang w:val="en-US" w:eastAsia="ru-RU"/>
              </w:rPr>
              <w:t>VIII</w:t>
            </w:r>
            <w:r w:rsidRPr="004D61DE">
              <w:rPr>
                <w:rFonts w:ascii="Times New Roman" w:eastAsia="Times New Roman" w:hAnsi="Times New Roman" w:cs="Times New Roman"/>
                <w:b/>
                <w:bCs/>
                <w:sz w:val="20"/>
                <w:szCs w:val="20"/>
                <w:lang w:val="uk-UA" w:eastAsia="ru-RU"/>
              </w:rPr>
              <w:t xml:space="preserve"> «Про програму соціально-економічного та культурного розвитку Марганецької міської територіальної громади</w:t>
            </w:r>
            <w:r w:rsidR="00FA061A">
              <w:rPr>
                <w:rFonts w:ascii="Times New Roman" w:eastAsia="Times New Roman" w:hAnsi="Times New Roman" w:cs="Times New Roman"/>
                <w:b/>
                <w:bCs/>
                <w:sz w:val="20"/>
                <w:szCs w:val="20"/>
                <w:lang w:val="uk-UA" w:eastAsia="ru-RU"/>
              </w:rPr>
              <w:t xml:space="preserve"> на 2024 рік</w:t>
            </w:r>
            <w:r w:rsidRPr="004D61DE">
              <w:rPr>
                <w:rFonts w:ascii="Times New Roman" w:eastAsia="Times New Roman" w:hAnsi="Times New Roman" w:cs="Times New Roman"/>
                <w:b/>
                <w:bCs/>
                <w:sz w:val="20"/>
                <w:szCs w:val="20"/>
                <w:lang w:val="uk-UA" w:eastAsia="ru-RU"/>
              </w:rPr>
              <w:t>»</w:t>
            </w:r>
          </w:p>
        </w:tc>
      </w:tr>
      <w:tr w:rsidR="004D61DE" w:rsidRPr="004D61DE" w14:paraId="42662F4B" w14:textId="77777777" w:rsidTr="008B3D34">
        <w:trPr>
          <w:gridAfter w:val="1"/>
          <w:wAfter w:w="253" w:type="dxa"/>
          <w:trHeight w:val="630"/>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682CC8CC"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2.3.3</w:t>
            </w:r>
          </w:p>
        </w:tc>
        <w:tc>
          <w:tcPr>
            <w:tcW w:w="2299" w:type="dxa"/>
            <w:vMerge w:val="restart"/>
            <w:tcBorders>
              <w:top w:val="single" w:sz="6" w:space="0" w:color="000000"/>
              <w:left w:val="single" w:sz="6" w:space="0" w:color="000000"/>
              <w:bottom w:val="single" w:sz="6" w:space="0" w:color="000000"/>
              <w:right w:val="single" w:sz="6" w:space="0" w:color="000000"/>
            </w:tcBorders>
            <w:hideMark/>
          </w:tcPr>
          <w:p w14:paraId="192022B6"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наявність завдань (заходів) щодо розвитку та організації надання соціальних послуг;</w:t>
            </w:r>
            <w:r w:rsidRPr="004D61DE">
              <w:rPr>
                <w:rFonts w:ascii="Times New Roman" w:eastAsia="Times New Roman" w:hAnsi="Times New Roman" w:cs="Times New Roman"/>
                <w:sz w:val="20"/>
                <w:szCs w:val="20"/>
                <w:lang w:eastAsia="ru-RU"/>
              </w:rPr>
              <w:br/>
              <w:t>наявність показників для моніторингу;</w:t>
            </w:r>
            <w:r w:rsidRPr="004D61DE">
              <w:rPr>
                <w:rFonts w:ascii="Times New Roman" w:eastAsia="Times New Roman" w:hAnsi="Times New Roman" w:cs="Times New Roman"/>
                <w:sz w:val="20"/>
                <w:szCs w:val="20"/>
                <w:lang w:eastAsia="ru-RU"/>
              </w:rPr>
              <w:br/>
              <w:t>передбачення для реалізації завдань фінансових ресурсів*</w:t>
            </w:r>
          </w:p>
        </w:tc>
        <w:tc>
          <w:tcPr>
            <w:tcW w:w="4805" w:type="dxa"/>
            <w:gridSpan w:val="6"/>
            <w:tcBorders>
              <w:top w:val="single" w:sz="6" w:space="0" w:color="000000"/>
              <w:left w:val="single" w:sz="6" w:space="0" w:color="000000"/>
              <w:bottom w:val="single" w:sz="6" w:space="0" w:color="000000"/>
              <w:right w:val="single" w:sz="6" w:space="0" w:color="000000"/>
            </w:tcBorders>
            <w:hideMark/>
          </w:tcPr>
          <w:p w14:paraId="00E0697A"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Не містить завдань (заходів) щодо розвитку та організації надання соціальних послуг</w:t>
            </w:r>
          </w:p>
        </w:tc>
        <w:tc>
          <w:tcPr>
            <w:tcW w:w="1553" w:type="dxa"/>
            <w:tcBorders>
              <w:top w:val="single" w:sz="6" w:space="0" w:color="000000"/>
              <w:left w:val="single" w:sz="6" w:space="0" w:color="000000"/>
              <w:bottom w:val="single" w:sz="6" w:space="0" w:color="000000"/>
              <w:right w:val="single" w:sz="6" w:space="0" w:color="000000"/>
            </w:tcBorders>
            <w:hideMark/>
          </w:tcPr>
          <w:p w14:paraId="3C3B1A21"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5E24E5E0" w14:textId="77777777" w:rsidTr="008B3D34">
        <w:trPr>
          <w:gridAfter w:val="1"/>
          <w:wAfter w:w="253" w:type="dxa"/>
          <w:trHeight w:val="810"/>
        </w:trPr>
        <w:tc>
          <w:tcPr>
            <w:tcW w:w="580" w:type="dxa"/>
            <w:vMerge/>
            <w:tcBorders>
              <w:top w:val="single" w:sz="6" w:space="0" w:color="000000"/>
              <w:left w:val="single" w:sz="6" w:space="0" w:color="000000"/>
              <w:bottom w:val="single" w:sz="6" w:space="0" w:color="000000"/>
              <w:right w:val="single" w:sz="6" w:space="0" w:color="000000"/>
            </w:tcBorders>
            <w:hideMark/>
          </w:tcPr>
          <w:p w14:paraId="6531243D"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2299" w:type="dxa"/>
            <w:vMerge/>
            <w:tcBorders>
              <w:top w:val="single" w:sz="6" w:space="0" w:color="000000"/>
              <w:left w:val="single" w:sz="6" w:space="0" w:color="000000"/>
              <w:bottom w:val="single" w:sz="6" w:space="0" w:color="000000"/>
              <w:right w:val="single" w:sz="6" w:space="0" w:color="000000"/>
            </w:tcBorders>
            <w:hideMark/>
          </w:tcPr>
          <w:p w14:paraId="294829C1"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4805" w:type="dxa"/>
            <w:gridSpan w:val="6"/>
            <w:tcBorders>
              <w:top w:val="single" w:sz="6" w:space="0" w:color="000000"/>
              <w:left w:val="single" w:sz="6" w:space="0" w:color="000000"/>
              <w:bottom w:val="single" w:sz="6" w:space="0" w:color="000000"/>
              <w:right w:val="single" w:sz="6" w:space="0" w:color="000000"/>
            </w:tcBorders>
            <w:hideMark/>
          </w:tcPr>
          <w:p w14:paraId="507692AD"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Містить завдання (заходи) щодо розвитку та організації надання соціальних послуг, однак не містить системи показників для моніторингу</w:t>
            </w:r>
          </w:p>
        </w:tc>
        <w:tc>
          <w:tcPr>
            <w:tcW w:w="1553" w:type="dxa"/>
            <w:tcBorders>
              <w:top w:val="single" w:sz="6" w:space="0" w:color="000000"/>
              <w:left w:val="single" w:sz="6" w:space="0" w:color="000000"/>
              <w:bottom w:val="single" w:sz="6" w:space="0" w:color="000000"/>
              <w:right w:val="single" w:sz="6" w:space="0" w:color="000000"/>
            </w:tcBorders>
            <w:hideMark/>
          </w:tcPr>
          <w:p w14:paraId="6FE5CE36"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27377BDB" w14:textId="77777777" w:rsidTr="008B3D34">
        <w:trPr>
          <w:gridAfter w:val="1"/>
          <w:wAfter w:w="253" w:type="dxa"/>
          <w:trHeight w:val="975"/>
        </w:trPr>
        <w:tc>
          <w:tcPr>
            <w:tcW w:w="580" w:type="dxa"/>
            <w:vMerge/>
            <w:tcBorders>
              <w:top w:val="single" w:sz="6" w:space="0" w:color="000000"/>
              <w:left w:val="single" w:sz="6" w:space="0" w:color="000000"/>
              <w:bottom w:val="single" w:sz="6" w:space="0" w:color="000000"/>
              <w:right w:val="single" w:sz="6" w:space="0" w:color="000000"/>
            </w:tcBorders>
            <w:hideMark/>
          </w:tcPr>
          <w:p w14:paraId="4893B0BF"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2299" w:type="dxa"/>
            <w:vMerge/>
            <w:tcBorders>
              <w:top w:val="single" w:sz="6" w:space="0" w:color="000000"/>
              <w:left w:val="single" w:sz="6" w:space="0" w:color="000000"/>
              <w:bottom w:val="single" w:sz="6" w:space="0" w:color="000000"/>
              <w:right w:val="single" w:sz="6" w:space="0" w:color="000000"/>
            </w:tcBorders>
            <w:hideMark/>
          </w:tcPr>
          <w:p w14:paraId="64F05837"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4805" w:type="dxa"/>
            <w:gridSpan w:val="6"/>
            <w:tcBorders>
              <w:top w:val="single" w:sz="6" w:space="0" w:color="000000"/>
              <w:left w:val="single" w:sz="6" w:space="0" w:color="000000"/>
              <w:bottom w:val="single" w:sz="6" w:space="0" w:color="000000"/>
              <w:right w:val="single" w:sz="6" w:space="0" w:color="000000"/>
            </w:tcBorders>
            <w:hideMark/>
          </w:tcPr>
          <w:p w14:paraId="73752519"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Містить завдання (заходи) щодо розвитку та організації надання соціальних послуг; систему показників для моніторингу, однак для реалізації завдань (заходів) не передбачено фінансових ресурсів</w:t>
            </w:r>
          </w:p>
        </w:tc>
        <w:tc>
          <w:tcPr>
            <w:tcW w:w="1553" w:type="dxa"/>
            <w:tcBorders>
              <w:top w:val="single" w:sz="6" w:space="0" w:color="000000"/>
              <w:left w:val="single" w:sz="6" w:space="0" w:color="000000"/>
              <w:bottom w:val="single" w:sz="6" w:space="0" w:color="000000"/>
              <w:right w:val="single" w:sz="6" w:space="0" w:color="000000"/>
            </w:tcBorders>
            <w:hideMark/>
          </w:tcPr>
          <w:p w14:paraId="701D183B"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5A3D7AF9" w14:textId="77777777" w:rsidTr="008B3D34">
        <w:trPr>
          <w:gridAfter w:val="1"/>
          <w:wAfter w:w="253" w:type="dxa"/>
          <w:trHeight w:val="975"/>
        </w:trPr>
        <w:tc>
          <w:tcPr>
            <w:tcW w:w="580" w:type="dxa"/>
            <w:vMerge/>
            <w:tcBorders>
              <w:top w:val="single" w:sz="6" w:space="0" w:color="000000"/>
              <w:left w:val="single" w:sz="6" w:space="0" w:color="000000"/>
              <w:bottom w:val="single" w:sz="6" w:space="0" w:color="000000"/>
              <w:right w:val="single" w:sz="6" w:space="0" w:color="000000"/>
            </w:tcBorders>
            <w:hideMark/>
          </w:tcPr>
          <w:p w14:paraId="1697541B"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2299" w:type="dxa"/>
            <w:vMerge/>
            <w:tcBorders>
              <w:top w:val="single" w:sz="6" w:space="0" w:color="000000"/>
              <w:left w:val="single" w:sz="6" w:space="0" w:color="000000"/>
              <w:bottom w:val="single" w:sz="6" w:space="0" w:color="000000"/>
              <w:right w:val="single" w:sz="6" w:space="0" w:color="000000"/>
            </w:tcBorders>
            <w:hideMark/>
          </w:tcPr>
          <w:p w14:paraId="46825797"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4805" w:type="dxa"/>
            <w:gridSpan w:val="6"/>
            <w:tcBorders>
              <w:top w:val="single" w:sz="6" w:space="0" w:color="000000"/>
              <w:left w:val="single" w:sz="6" w:space="0" w:color="000000"/>
              <w:bottom w:val="single" w:sz="6" w:space="0" w:color="000000"/>
              <w:right w:val="single" w:sz="6" w:space="0" w:color="000000"/>
            </w:tcBorders>
            <w:hideMark/>
          </w:tcPr>
          <w:p w14:paraId="11671626" w14:textId="77777777" w:rsidR="00A616B6" w:rsidRPr="00D1631C" w:rsidRDefault="00A616B6" w:rsidP="00D1631C">
            <w:pPr>
              <w:spacing w:before="150" w:after="150" w:line="240" w:lineRule="auto"/>
              <w:jc w:val="both"/>
              <w:rPr>
                <w:rFonts w:ascii="Times New Roman" w:eastAsia="Times New Roman" w:hAnsi="Times New Roman" w:cs="Times New Roman"/>
                <w:b/>
                <w:bCs/>
                <w:sz w:val="20"/>
                <w:szCs w:val="20"/>
                <w:lang w:eastAsia="ru-RU"/>
              </w:rPr>
            </w:pPr>
            <w:r w:rsidRPr="00D1631C">
              <w:rPr>
                <w:rFonts w:ascii="Times New Roman" w:eastAsia="Times New Roman" w:hAnsi="Times New Roman" w:cs="Times New Roman"/>
                <w:b/>
                <w:bCs/>
                <w:sz w:val="20"/>
                <w:szCs w:val="20"/>
                <w:lang w:eastAsia="ru-RU"/>
              </w:rPr>
              <w:t>Містить завдання (заходи) щодо розвитку та організації надання соціальних послуг; систему показників для моніторингу; передбачено фінансові ресурси для реалізації завдань (заходів)</w:t>
            </w:r>
          </w:p>
        </w:tc>
        <w:tc>
          <w:tcPr>
            <w:tcW w:w="1553" w:type="dxa"/>
            <w:tcBorders>
              <w:top w:val="single" w:sz="6" w:space="0" w:color="000000"/>
              <w:left w:val="single" w:sz="6" w:space="0" w:color="000000"/>
              <w:bottom w:val="single" w:sz="6" w:space="0" w:color="000000"/>
              <w:right w:val="single" w:sz="6" w:space="0" w:color="000000"/>
            </w:tcBorders>
            <w:hideMark/>
          </w:tcPr>
          <w:p w14:paraId="3AC95E90" w14:textId="52526C65" w:rsidR="00A616B6" w:rsidRPr="004D61DE" w:rsidRDefault="00D1631C" w:rsidP="00A616B6">
            <w:pPr>
              <w:spacing w:before="150" w:after="150" w:line="240" w:lineRule="auto"/>
              <w:jc w:val="center"/>
              <w:rPr>
                <w:rFonts w:ascii="Times New Roman" w:eastAsia="Times New Roman" w:hAnsi="Times New Roman" w:cs="Times New Roman"/>
                <w:b/>
                <w:sz w:val="20"/>
                <w:szCs w:val="20"/>
                <w:lang w:val="uk-UA" w:eastAsia="ru-RU"/>
              </w:rPr>
            </w:pPr>
            <w:r>
              <w:rPr>
                <w:rFonts w:ascii="Times New Roman" w:eastAsia="Times New Roman" w:hAnsi="Times New Roman" w:cs="Times New Roman"/>
                <w:b/>
                <w:sz w:val="20"/>
                <w:szCs w:val="20"/>
                <w:lang w:val="uk-UA" w:eastAsia="ru-RU"/>
              </w:rPr>
              <w:t>+</w:t>
            </w:r>
          </w:p>
        </w:tc>
      </w:tr>
      <w:tr w:rsidR="004D61DE" w:rsidRPr="001873DC" w14:paraId="511B543B" w14:textId="77777777" w:rsidTr="008B3D34">
        <w:trPr>
          <w:gridAfter w:val="1"/>
          <w:wAfter w:w="253" w:type="dxa"/>
          <w:trHeight w:val="360"/>
        </w:trPr>
        <w:tc>
          <w:tcPr>
            <w:tcW w:w="580" w:type="dxa"/>
            <w:vMerge/>
            <w:tcBorders>
              <w:top w:val="single" w:sz="6" w:space="0" w:color="000000"/>
              <w:left w:val="single" w:sz="6" w:space="0" w:color="000000"/>
              <w:bottom w:val="single" w:sz="6" w:space="0" w:color="000000"/>
              <w:right w:val="single" w:sz="6" w:space="0" w:color="000000"/>
            </w:tcBorders>
            <w:hideMark/>
          </w:tcPr>
          <w:p w14:paraId="03A3994C"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2A4815BE" w14:textId="77777777" w:rsidR="002742B3" w:rsidRDefault="00A616B6" w:rsidP="002742B3">
            <w:pPr>
              <w:spacing w:before="150" w:after="150" w:line="240" w:lineRule="auto"/>
              <w:jc w:val="both"/>
              <w:rPr>
                <w:rFonts w:ascii="Times New Roman" w:eastAsia="Times New Roman" w:hAnsi="Times New Roman" w:cs="Times New Roman"/>
                <w:b/>
                <w:bCs/>
                <w:sz w:val="20"/>
                <w:szCs w:val="20"/>
                <w:lang w:val="uk-UA" w:eastAsia="ru-RU"/>
              </w:rPr>
            </w:pPr>
            <w:r w:rsidRPr="002742B3">
              <w:rPr>
                <w:rFonts w:ascii="Times New Roman" w:eastAsia="Times New Roman" w:hAnsi="Times New Roman" w:cs="Times New Roman"/>
                <w:b/>
                <w:bCs/>
                <w:sz w:val="20"/>
                <w:szCs w:val="20"/>
                <w:lang w:eastAsia="ru-RU"/>
              </w:rPr>
              <w:t xml:space="preserve">Коментар </w:t>
            </w:r>
            <w:proofErr w:type="gramStart"/>
            <w:r w:rsidRPr="002742B3">
              <w:rPr>
                <w:rFonts w:ascii="Times New Roman" w:eastAsia="Times New Roman" w:hAnsi="Times New Roman" w:cs="Times New Roman"/>
                <w:b/>
                <w:bCs/>
                <w:sz w:val="20"/>
                <w:szCs w:val="20"/>
                <w:lang w:eastAsia="ru-RU"/>
              </w:rPr>
              <w:t>до пункту</w:t>
            </w:r>
            <w:proofErr w:type="gramEnd"/>
            <w:r w:rsidRPr="002742B3">
              <w:rPr>
                <w:rFonts w:ascii="Times New Roman" w:eastAsia="Times New Roman" w:hAnsi="Times New Roman" w:cs="Times New Roman"/>
                <w:b/>
                <w:bCs/>
                <w:sz w:val="20"/>
                <w:szCs w:val="20"/>
                <w:lang w:eastAsia="ru-RU"/>
              </w:rPr>
              <w:t xml:space="preserve"> 2.3.3</w:t>
            </w:r>
            <w:r w:rsidR="00621D0A" w:rsidRPr="004D61DE">
              <w:rPr>
                <w:rFonts w:ascii="Times New Roman" w:eastAsia="Times New Roman" w:hAnsi="Times New Roman" w:cs="Times New Roman"/>
                <w:sz w:val="20"/>
                <w:szCs w:val="20"/>
                <w:lang w:val="uk-UA" w:eastAsia="ru-RU"/>
              </w:rPr>
              <w:t xml:space="preserve"> </w:t>
            </w:r>
          </w:p>
          <w:p w14:paraId="29EA8AF2" w14:textId="630DFA4C" w:rsidR="002742B3" w:rsidRDefault="00FA061A" w:rsidP="002742B3">
            <w:pPr>
              <w:spacing w:before="150" w:after="150" w:line="240" w:lineRule="auto"/>
              <w:jc w:val="both"/>
              <w:rPr>
                <w:rFonts w:ascii="Times New Roman" w:eastAsia="Times New Roman" w:hAnsi="Times New Roman" w:cs="Times New Roman"/>
                <w:b/>
                <w:bCs/>
                <w:sz w:val="20"/>
                <w:szCs w:val="20"/>
                <w:lang w:val="uk-UA" w:eastAsia="ru-RU"/>
              </w:rPr>
            </w:pPr>
            <w:r w:rsidRPr="00FA061A">
              <w:rPr>
                <w:rFonts w:ascii="Times New Roman" w:eastAsia="Times New Roman" w:hAnsi="Times New Roman" w:cs="Times New Roman"/>
                <w:b/>
                <w:bCs/>
                <w:sz w:val="20"/>
                <w:szCs w:val="20"/>
                <w:lang w:val="uk-UA" w:eastAsia="ru-RU"/>
              </w:rPr>
              <w:t>У додатку 1 до Програми</w:t>
            </w:r>
            <w:r>
              <w:rPr>
                <w:rFonts w:ascii="Times New Roman" w:eastAsia="Times New Roman" w:hAnsi="Times New Roman" w:cs="Times New Roman"/>
                <w:sz w:val="20"/>
                <w:szCs w:val="20"/>
                <w:lang w:val="uk-UA" w:eastAsia="ru-RU"/>
              </w:rPr>
              <w:t xml:space="preserve"> </w:t>
            </w:r>
            <w:r w:rsidRPr="004D61DE">
              <w:rPr>
                <w:rFonts w:ascii="Times New Roman" w:eastAsia="Times New Roman" w:hAnsi="Times New Roman" w:cs="Times New Roman"/>
                <w:b/>
                <w:bCs/>
                <w:sz w:val="20"/>
                <w:szCs w:val="20"/>
                <w:lang w:val="uk-UA" w:eastAsia="ru-RU"/>
              </w:rPr>
              <w:t>соціально-економічного та культурного розвитку Марганецької міської територіальної громади</w:t>
            </w:r>
            <w:r>
              <w:rPr>
                <w:rFonts w:ascii="Times New Roman" w:eastAsia="Times New Roman" w:hAnsi="Times New Roman" w:cs="Times New Roman"/>
                <w:b/>
                <w:bCs/>
                <w:sz w:val="20"/>
                <w:szCs w:val="20"/>
                <w:lang w:val="uk-UA" w:eastAsia="ru-RU"/>
              </w:rPr>
              <w:t xml:space="preserve"> викладено </w:t>
            </w:r>
            <w:r w:rsidRPr="00FA061A">
              <w:rPr>
                <w:rFonts w:ascii="Times New Roman" w:hAnsi="Times New Roman" w:cs="Times New Roman"/>
                <w:b/>
                <w:sz w:val="20"/>
                <w:szCs w:val="20"/>
              </w:rPr>
              <w:t xml:space="preserve">Звіт про виконання </w:t>
            </w:r>
            <w:r w:rsidRPr="00FA061A">
              <w:rPr>
                <w:rFonts w:ascii="Times New Roman" w:hAnsi="Times New Roman" w:cs="Times New Roman"/>
                <w:b/>
                <w:sz w:val="20"/>
                <w:szCs w:val="20"/>
                <w:lang w:val="uk-UA"/>
              </w:rPr>
              <w:t>П</w:t>
            </w:r>
            <w:r w:rsidRPr="00FA061A">
              <w:rPr>
                <w:rFonts w:ascii="Times New Roman" w:hAnsi="Times New Roman" w:cs="Times New Roman"/>
                <w:b/>
                <w:sz w:val="20"/>
                <w:szCs w:val="20"/>
              </w:rPr>
              <w:t xml:space="preserve">рограми соціально-економічного та культурного розвитку </w:t>
            </w:r>
            <w:r w:rsidRPr="00FA061A">
              <w:rPr>
                <w:rFonts w:ascii="Times New Roman" w:hAnsi="Times New Roman" w:cs="Times New Roman"/>
                <w:b/>
                <w:sz w:val="20"/>
                <w:szCs w:val="20"/>
                <w:lang w:val="uk-UA"/>
              </w:rPr>
              <w:t>Марганецької міської територіальної громади</w:t>
            </w:r>
            <w:r w:rsidRPr="00FA061A">
              <w:rPr>
                <w:rFonts w:ascii="Times New Roman" w:hAnsi="Times New Roman" w:cs="Times New Roman"/>
                <w:b/>
                <w:sz w:val="20"/>
                <w:szCs w:val="20"/>
              </w:rPr>
              <w:t xml:space="preserve"> на 202</w:t>
            </w:r>
            <w:r w:rsidRPr="00FA061A">
              <w:rPr>
                <w:rFonts w:ascii="Times New Roman" w:hAnsi="Times New Roman" w:cs="Times New Roman"/>
                <w:b/>
                <w:sz w:val="20"/>
                <w:szCs w:val="20"/>
                <w:lang w:val="uk-UA"/>
              </w:rPr>
              <w:t xml:space="preserve">3 </w:t>
            </w:r>
            <w:r w:rsidRPr="00FA061A">
              <w:rPr>
                <w:rFonts w:ascii="Times New Roman" w:hAnsi="Times New Roman" w:cs="Times New Roman"/>
                <w:b/>
                <w:sz w:val="20"/>
                <w:szCs w:val="20"/>
              </w:rPr>
              <w:t>рік</w:t>
            </w:r>
            <w:r>
              <w:rPr>
                <w:rFonts w:ascii="Times New Roman" w:hAnsi="Times New Roman" w:cs="Times New Roman"/>
                <w:b/>
                <w:sz w:val="20"/>
                <w:szCs w:val="20"/>
                <w:lang w:val="uk-UA"/>
              </w:rPr>
              <w:t>. У даному Звіті</w:t>
            </w:r>
            <w:r>
              <w:rPr>
                <w:rFonts w:ascii="Times New Roman" w:eastAsia="Times New Roman" w:hAnsi="Times New Roman" w:cs="Times New Roman"/>
                <w:b/>
                <w:sz w:val="20"/>
                <w:szCs w:val="20"/>
                <w:lang w:val="uk-UA" w:eastAsia="ru-RU"/>
              </w:rPr>
              <w:t xml:space="preserve"> </w:t>
            </w:r>
            <w:r>
              <w:rPr>
                <w:rFonts w:ascii="Times New Roman" w:eastAsia="Times New Roman" w:hAnsi="Times New Roman" w:cs="Times New Roman"/>
                <w:b/>
                <w:bCs/>
                <w:sz w:val="20"/>
                <w:szCs w:val="20"/>
                <w:lang w:val="uk-UA" w:eastAsia="ru-RU"/>
              </w:rPr>
              <w:t xml:space="preserve">передбачено розділ «Соціальне забезпеченння» де проведено аналіз </w:t>
            </w:r>
            <w:r w:rsidR="002742B3">
              <w:rPr>
                <w:rFonts w:ascii="Times New Roman" w:eastAsia="Times New Roman" w:hAnsi="Times New Roman" w:cs="Times New Roman"/>
                <w:b/>
                <w:bCs/>
                <w:sz w:val="20"/>
                <w:szCs w:val="20"/>
                <w:lang w:val="uk-UA" w:eastAsia="ru-RU"/>
              </w:rPr>
              <w:t>надання та фінансування соціальних послуг.</w:t>
            </w:r>
          </w:p>
          <w:p w14:paraId="363CAF3C" w14:textId="5A8CB524" w:rsidR="00FA061A" w:rsidRPr="002742B3" w:rsidRDefault="00FA061A" w:rsidP="00FA061A">
            <w:pPr>
              <w:spacing w:before="150" w:after="150" w:line="240" w:lineRule="auto"/>
              <w:jc w:val="both"/>
              <w:rPr>
                <w:rFonts w:ascii="Times New Roman" w:eastAsia="Times New Roman" w:hAnsi="Times New Roman" w:cs="Times New Roman"/>
                <w:b/>
                <w:bCs/>
                <w:sz w:val="20"/>
                <w:szCs w:val="20"/>
                <w:lang w:val="uk-UA" w:eastAsia="ru-RU"/>
              </w:rPr>
            </w:pPr>
            <w:r w:rsidRPr="002742B3">
              <w:rPr>
                <w:rFonts w:ascii="Times New Roman" w:hAnsi="Times New Roman" w:cs="Times New Roman"/>
                <w:b/>
                <w:bCs/>
                <w:sz w:val="20"/>
                <w:szCs w:val="20"/>
                <w:lang w:val="uk-UA"/>
              </w:rPr>
              <w:t>У рамках Комплексної програми соціального захисту населення м. Марганця на 2021-2025 роки, затвердженої рішенням Марганецької міської ради від 24.02.2022 № 726-44/</w:t>
            </w:r>
            <w:r w:rsidRPr="002742B3">
              <w:rPr>
                <w:rFonts w:ascii="Times New Roman" w:hAnsi="Times New Roman" w:cs="Times New Roman"/>
                <w:b/>
                <w:bCs/>
                <w:sz w:val="20"/>
                <w:szCs w:val="20"/>
              </w:rPr>
              <w:t>VII</w:t>
            </w:r>
            <w:r w:rsidRPr="002742B3">
              <w:rPr>
                <w:rFonts w:ascii="Times New Roman" w:hAnsi="Times New Roman" w:cs="Times New Roman"/>
                <w:b/>
                <w:bCs/>
                <w:sz w:val="20"/>
                <w:szCs w:val="20"/>
                <w:lang w:val="uk-UA"/>
              </w:rPr>
              <w:t>І «Про затвердження комплексної програми соціального захисту населення м. Марганця на 2021–2025 роки у новій редакції», з метою удосконалення надання якісних і доступних соціальних послуг, забезпечення якісного соціального рівня та якості життя, соціального захисту малозабезпечених, пільгових верств населення, учасників антитерористичної операції та внутрішньо переміщених осіб, їх соціалізації та соціальної безпеки в суспільстві виконано</w:t>
            </w:r>
            <w:r w:rsidR="002742B3" w:rsidRPr="002742B3">
              <w:rPr>
                <w:rFonts w:ascii="Times New Roman" w:hAnsi="Times New Roman" w:cs="Times New Roman"/>
                <w:b/>
                <w:bCs/>
                <w:sz w:val="20"/>
                <w:szCs w:val="20"/>
                <w:lang w:val="uk-UA"/>
              </w:rPr>
              <w:t xml:space="preserve">відповідні </w:t>
            </w:r>
            <w:r w:rsidRPr="002742B3">
              <w:rPr>
                <w:rFonts w:ascii="Times New Roman" w:hAnsi="Times New Roman" w:cs="Times New Roman"/>
                <w:b/>
                <w:bCs/>
                <w:sz w:val="20"/>
                <w:szCs w:val="20"/>
                <w:lang w:val="uk-UA"/>
              </w:rPr>
              <w:t>заходи.</w:t>
            </w:r>
          </w:p>
        </w:tc>
      </w:tr>
      <w:tr w:rsidR="004D61DE" w:rsidRPr="004D61DE" w14:paraId="64673CE1" w14:textId="77777777" w:rsidTr="008B3D34">
        <w:trPr>
          <w:gridAfter w:val="1"/>
          <w:wAfter w:w="253" w:type="dxa"/>
          <w:trHeight w:val="255"/>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207B478F"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2.3.4</w:t>
            </w:r>
          </w:p>
        </w:tc>
        <w:tc>
          <w:tcPr>
            <w:tcW w:w="2299" w:type="dxa"/>
            <w:vMerge w:val="restart"/>
            <w:tcBorders>
              <w:top w:val="single" w:sz="6" w:space="0" w:color="000000"/>
              <w:left w:val="single" w:sz="6" w:space="0" w:color="000000"/>
              <w:bottom w:val="single" w:sz="6" w:space="0" w:color="000000"/>
              <w:right w:val="single" w:sz="6" w:space="0" w:color="000000"/>
            </w:tcBorders>
            <w:hideMark/>
          </w:tcPr>
          <w:p w14:paraId="3474F08C"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стан реалізації завдань щодо розвитку та організації надання соціальних послуг, рівень фінансування заходів*</w:t>
            </w:r>
          </w:p>
        </w:tc>
        <w:tc>
          <w:tcPr>
            <w:tcW w:w="4805" w:type="dxa"/>
            <w:gridSpan w:val="6"/>
            <w:tcBorders>
              <w:top w:val="single" w:sz="6" w:space="0" w:color="000000"/>
              <w:left w:val="single" w:sz="6" w:space="0" w:color="000000"/>
              <w:bottom w:val="single" w:sz="6" w:space="0" w:color="000000"/>
              <w:right w:val="single" w:sz="6" w:space="0" w:color="000000"/>
            </w:tcBorders>
            <w:hideMark/>
          </w:tcPr>
          <w:p w14:paraId="053CFC29"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Не виконано</w:t>
            </w:r>
          </w:p>
        </w:tc>
        <w:tc>
          <w:tcPr>
            <w:tcW w:w="1553" w:type="dxa"/>
            <w:tcBorders>
              <w:top w:val="single" w:sz="6" w:space="0" w:color="000000"/>
              <w:left w:val="single" w:sz="6" w:space="0" w:color="000000"/>
              <w:bottom w:val="single" w:sz="6" w:space="0" w:color="000000"/>
              <w:right w:val="single" w:sz="6" w:space="0" w:color="000000"/>
            </w:tcBorders>
            <w:hideMark/>
          </w:tcPr>
          <w:p w14:paraId="0FA26772"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33E9CBEE" w14:textId="77777777" w:rsidTr="008B3D34">
        <w:trPr>
          <w:gridAfter w:val="1"/>
          <w:wAfter w:w="253" w:type="dxa"/>
          <w:trHeight w:val="255"/>
        </w:trPr>
        <w:tc>
          <w:tcPr>
            <w:tcW w:w="580" w:type="dxa"/>
            <w:vMerge/>
            <w:tcBorders>
              <w:top w:val="single" w:sz="6" w:space="0" w:color="000000"/>
              <w:left w:val="single" w:sz="6" w:space="0" w:color="000000"/>
              <w:bottom w:val="single" w:sz="6" w:space="0" w:color="000000"/>
              <w:right w:val="single" w:sz="6" w:space="0" w:color="000000"/>
            </w:tcBorders>
            <w:hideMark/>
          </w:tcPr>
          <w:p w14:paraId="679773FB"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2299" w:type="dxa"/>
            <w:vMerge/>
            <w:tcBorders>
              <w:top w:val="single" w:sz="6" w:space="0" w:color="000000"/>
              <w:left w:val="single" w:sz="6" w:space="0" w:color="000000"/>
              <w:bottom w:val="single" w:sz="6" w:space="0" w:color="000000"/>
              <w:right w:val="single" w:sz="6" w:space="0" w:color="000000"/>
            </w:tcBorders>
            <w:hideMark/>
          </w:tcPr>
          <w:p w14:paraId="384941C5"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4805" w:type="dxa"/>
            <w:gridSpan w:val="6"/>
            <w:tcBorders>
              <w:top w:val="single" w:sz="6" w:space="0" w:color="000000"/>
              <w:left w:val="single" w:sz="6" w:space="0" w:color="000000"/>
              <w:bottom w:val="single" w:sz="6" w:space="0" w:color="000000"/>
              <w:right w:val="single" w:sz="6" w:space="0" w:color="000000"/>
            </w:tcBorders>
            <w:hideMark/>
          </w:tcPr>
          <w:p w14:paraId="6D6CF762"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Виконано лише окремі завдання</w:t>
            </w:r>
          </w:p>
        </w:tc>
        <w:tc>
          <w:tcPr>
            <w:tcW w:w="1553" w:type="dxa"/>
            <w:tcBorders>
              <w:top w:val="single" w:sz="6" w:space="0" w:color="000000"/>
              <w:left w:val="single" w:sz="6" w:space="0" w:color="000000"/>
              <w:bottom w:val="single" w:sz="6" w:space="0" w:color="000000"/>
              <w:right w:val="single" w:sz="6" w:space="0" w:color="000000"/>
            </w:tcBorders>
            <w:hideMark/>
          </w:tcPr>
          <w:p w14:paraId="085B5C1F"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751111FF" w14:textId="77777777" w:rsidTr="008B3D34">
        <w:trPr>
          <w:gridAfter w:val="1"/>
          <w:wAfter w:w="253" w:type="dxa"/>
          <w:trHeight w:val="255"/>
        </w:trPr>
        <w:tc>
          <w:tcPr>
            <w:tcW w:w="580" w:type="dxa"/>
            <w:vMerge/>
            <w:tcBorders>
              <w:top w:val="single" w:sz="6" w:space="0" w:color="000000"/>
              <w:left w:val="single" w:sz="6" w:space="0" w:color="000000"/>
              <w:bottom w:val="single" w:sz="6" w:space="0" w:color="000000"/>
              <w:right w:val="single" w:sz="6" w:space="0" w:color="000000"/>
            </w:tcBorders>
            <w:hideMark/>
          </w:tcPr>
          <w:p w14:paraId="2B414BEB"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2299" w:type="dxa"/>
            <w:vMerge/>
            <w:tcBorders>
              <w:top w:val="single" w:sz="6" w:space="0" w:color="000000"/>
              <w:left w:val="single" w:sz="6" w:space="0" w:color="000000"/>
              <w:bottom w:val="single" w:sz="6" w:space="0" w:color="000000"/>
              <w:right w:val="single" w:sz="6" w:space="0" w:color="000000"/>
            </w:tcBorders>
            <w:hideMark/>
          </w:tcPr>
          <w:p w14:paraId="030A43C7"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4805" w:type="dxa"/>
            <w:gridSpan w:val="6"/>
            <w:tcBorders>
              <w:top w:val="single" w:sz="6" w:space="0" w:color="000000"/>
              <w:left w:val="single" w:sz="6" w:space="0" w:color="000000"/>
              <w:bottom w:val="single" w:sz="6" w:space="0" w:color="000000"/>
              <w:right w:val="single" w:sz="6" w:space="0" w:color="000000"/>
            </w:tcBorders>
            <w:hideMark/>
          </w:tcPr>
          <w:p w14:paraId="3BD6CEC2" w14:textId="77777777" w:rsidR="00A616B6" w:rsidRPr="00D1631C" w:rsidRDefault="00A616B6" w:rsidP="00A616B6">
            <w:pPr>
              <w:spacing w:before="150" w:after="150" w:line="240" w:lineRule="auto"/>
              <w:rPr>
                <w:rFonts w:ascii="Times New Roman" w:eastAsia="Times New Roman" w:hAnsi="Times New Roman" w:cs="Times New Roman"/>
                <w:sz w:val="20"/>
                <w:szCs w:val="20"/>
                <w:lang w:eastAsia="ru-RU"/>
              </w:rPr>
            </w:pPr>
            <w:r w:rsidRPr="00D1631C">
              <w:rPr>
                <w:rFonts w:ascii="Times New Roman" w:eastAsia="Times New Roman" w:hAnsi="Times New Roman" w:cs="Times New Roman"/>
                <w:sz w:val="20"/>
                <w:szCs w:val="20"/>
                <w:lang w:eastAsia="ru-RU"/>
              </w:rPr>
              <w:t>Виконано більшу частину завдань</w:t>
            </w:r>
          </w:p>
        </w:tc>
        <w:tc>
          <w:tcPr>
            <w:tcW w:w="1553" w:type="dxa"/>
            <w:tcBorders>
              <w:top w:val="single" w:sz="6" w:space="0" w:color="000000"/>
              <w:left w:val="single" w:sz="6" w:space="0" w:color="000000"/>
              <w:bottom w:val="single" w:sz="6" w:space="0" w:color="000000"/>
              <w:right w:val="single" w:sz="6" w:space="0" w:color="000000"/>
            </w:tcBorders>
            <w:hideMark/>
          </w:tcPr>
          <w:p w14:paraId="3AC6BB6D" w14:textId="38C84A49" w:rsidR="00A616B6" w:rsidRPr="00D1631C" w:rsidRDefault="00D1631C" w:rsidP="00A616B6">
            <w:pPr>
              <w:spacing w:before="150" w:after="150" w:line="240" w:lineRule="auto"/>
              <w:jc w:val="center"/>
              <w:rPr>
                <w:rFonts w:ascii="Times New Roman" w:eastAsia="Times New Roman" w:hAnsi="Times New Roman" w:cs="Times New Roman"/>
                <w:b/>
                <w:bCs/>
                <w:sz w:val="20"/>
                <w:szCs w:val="20"/>
                <w:lang w:val="uk-UA" w:eastAsia="ru-RU"/>
              </w:rPr>
            </w:pPr>
            <w:r w:rsidRPr="004D61DE">
              <w:rPr>
                <w:rFonts w:ascii="Times New Roman" w:eastAsia="Times New Roman" w:hAnsi="Times New Roman" w:cs="Times New Roman"/>
                <w:sz w:val="20"/>
                <w:szCs w:val="20"/>
                <w:lang w:eastAsia="ru-RU"/>
              </w:rPr>
              <w:t>•</w:t>
            </w:r>
          </w:p>
        </w:tc>
      </w:tr>
      <w:tr w:rsidR="004D61DE" w:rsidRPr="004D61DE" w14:paraId="7E600038" w14:textId="77777777" w:rsidTr="008B3D34">
        <w:trPr>
          <w:gridAfter w:val="1"/>
          <w:wAfter w:w="253" w:type="dxa"/>
          <w:trHeight w:val="435"/>
        </w:trPr>
        <w:tc>
          <w:tcPr>
            <w:tcW w:w="580" w:type="dxa"/>
            <w:vMerge/>
            <w:tcBorders>
              <w:top w:val="single" w:sz="6" w:space="0" w:color="000000"/>
              <w:left w:val="single" w:sz="6" w:space="0" w:color="000000"/>
              <w:bottom w:val="single" w:sz="6" w:space="0" w:color="000000"/>
              <w:right w:val="single" w:sz="6" w:space="0" w:color="000000"/>
            </w:tcBorders>
            <w:hideMark/>
          </w:tcPr>
          <w:p w14:paraId="2AEC55D4"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2299" w:type="dxa"/>
            <w:vMerge/>
            <w:tcBorders>
              <w:top w:val="single" w:sz="6" w:space="0" w:color="000000"/>
              <w:left w:val="single" w:sz="6" w:space="0" w:color="000000"/>
              <w:bottom w:val="single" w:sz="6" w:space="0" w:color="000000"/>
              <w:right w:val="single" w:sz="6" w:space="0" w:color="000000"/>
            </w:tcBorders>
            <w:hideMark/>
          </w:tcPr>
          <w:p w14:paraId="47A578F6"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4805" w:type="dxa"/>
            <w:gridSpan w:val="6"/>
            <w:tcBorders>
              <w:top w:val="single" w:sz="6" w:space="0" w:color="000000"/>
              <w:left w:val="single" w:sz="6" w:space="0" w:color="000000"/>
              <w:bottom w:val="single" w:sz="6" w:space="0" w:color="000000"/>
              <w:right w:val="single" w:sz="6" w:space="0" w:color="000000"/>
            </w:tcBorders>
            <w:hideMark/>
          </w:tcPr>
          <w:p w14:paraId="321E5221" w14:textId="7290053A" w:rsidR="00A616B6" w:rsidRPr="00D1631C" w:rsidRDefault="00A616B6" w:rsidP="00A616B6">
            <w:pPr>
              <w:spacing w:before="150" w:after="150" w:line="240" w:lineRule="auto"/>
              <w:rPr>
                <w:rFonts w:ascii="Times New Roman" w:eastAsia="Times New Roman" w:hAnsi="Times New Roman" w:cs="Times New Roman"/>
                <w:b/>
                <w:bCs/>
                <w:sz w:val="20"/>
                <w:szCs w:val="20"/>
                <w:lang w:eastAsia="ru-RU"/>
              </w:rPr>
            </w:pPr>
            <w:r w:rsidRPr="00D1631C">
              <w:rPr>
                <w:rFonts w:ascii="Times New Roman" w:eastAsia="Times New Roman" w:hAnsi="Times New Roman" w:cs="Times New Roman"/>
                <w:b/>
                <w:bCs/>
                <w:sz w:val="20"/>
                <w:szCs w:val="20"/>
                <w:lang w:eastAsia="ru-RU"/>
              </w:rPr>
              <w:t>Виконано усі завдання</w:t>
            </w:r>
            <w:r w:rsidR="00D1631C">
              <w:rPr>
                <w:rFonts w:ascii="Times New Roman" w:eastAsia="Times New Roman" w:hAnsi="Times New Roman" w:cs="Times New Roman"/>
                <w:b/>
                <w:bCs/>
                <w:sz w:val="20"/>
                <w:szCs w:val="20"/>
                <w:lang w:val="uk-UA" w:eastAsia="ru-RU"/>
              </w:rPr>
              <w:t xml:space="preserve"> </w:t>
            </w:r>
            <w:r w:rsidRPr="00D1631C">
              <w:rPr>
                <w:rFonts w:ascii="Times New Roman" w:eastAsia="Times New Roman" w:hAnsi="Times New Roman" w:cs="Times New Roman"/>
                <w:b/>
                <w:bCs/>
                <w:sz w:val="20"/>
                <w:szCs w:val="20"/>
                <w:lang w:eastAsia="ru-RU"/>
              </w:rPr>
              <w:t>та профінансовано усі заходи</w:t>
            </w:r>
          </w:p>
        </w:tc>
        <w:tc>
          <w:tcPr>
            <w:tcW w:w="1553" w:type="dxa"/>
            <w:tcBorders>
              <w:top w:val="single" w:sz="6" w:space="0" w:color="000000"/>
              <w:left w:val="single" w:sz="6" w:space="0" w:color="000000"/>
              <w:bottom w:val="single" w:sz="6" w:space="0" w:color="000000"/>
              <w:right w:val="single" w:sz="6" w:space="0" w:color="000000"/>
            </w:tcBorders>
            <w:hideMark/>
          </w:tcPr>
          <w:p w14:paraId="504190E2" w14:textId="21BF3834" w:rsidR="00A616B6" w:rsidRPr="004D61DE" w:rsidRDefault="00D1631C" w:rsidP="00A616B6">
            <w:pPr>
              <w:spacing w:before="150" w:after="150" w:line="240" w:lineRule="auto"/>
              <w:jc w:val="center"/>
              <w:rPr>
                <w:rFonts w:ascii="Times New Roman" w:eastAsia="Times New Roman" w:hAnsi="Times New Roman" w:cs="Times New Roman"/>
                <w:b/>
                <w:sz w:val="20"/>
                <w:szCs w:val="20"/>
                <w:lang w:val="uk-UA" w:eastAsia="ru-RU"/>
              </w:rPr>
            </w:pPr>
            <w:r>
              <w:rPr>
                <w:rFonts w:ascii="Times New Roman" w:eastAsia="Times New Roman" w:hAnsi="Times New Roman" w:cs="Times New Roman"/>
                <w:b/>
                <w:sz w:val="20"/>
                <w:szCs w:val="20"/>
                <w:lang w:val="uk-UA" w:eastAsia="ru-RU"/>
              </w:rPr>
              <w:t>+</w:t>
            </w:r>
          </w:p>
        </w:tc>
      </w:tr>
      <w:tr w:rsidR="004D61DE" w:rsidRPr="001873DC" w14:paraId="5833464B" w14:textId="77777777" w:rsidTr="008B3D34">
        <w:trPr>
          <w:gridAfter w:val="1"/>
          <w:wAfter w:w="253" w:type="dxa"/>
          <w:trHeight w:val="360"/>
        </w:trPr>
        <w:tc>
          <w:tcPr>
            <w:tcW w:w="580" w:type="dxa"/>
            <w:vMerge/>
            <w:tcBorders>
              <w:top w:val="single" w:sz="6" w:space="0" w:color="000000"/>
              <w:left w:val="single" w:sz="6" w:space="0" w:color="000000"/>
              <w:bottom w:val="single" w:sz="6" w:space="0" w:color="000000"/>
              <w:right w:val="single" w:sz="6" w:space="0" w:color="000000"/>
            </w:tcBorders>
            <w:hideMark/>
          </w:tcPr>
          <w:p w14:paraId="43F5678B"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4006DB95" w14:textId="77777777" w:rsidR="00A616B6" w:rsidRPr="002742B3" w:rsidRDefault="00A616B6" w:rsidP="00A616B6">
            <w:pPr>
              <w:spacing w:before="150" w:after="150" w:line="240" w:lineRule="auto"/>
              <w:rPr>
                <w:rFonts w:ascii="Times New Roman" w:eastAsia="Times New Roman" w:hAnsi="Times New Roman" w:cs="Times New Roman"/>
                <w:b/>
                <w:bCs/>
                <w:sz w:val="20"/>
                <w:szCs w:val="20"/>
                <w:lang w:val="uk-UA" w:eastAsia="ru-RU"/>
              </w:rPr>
            </w:pPr>
            <w:r w:rsidRPr="002742B3">
              <w:rPr>
                <w:rFonts w:ascii="Times New Roman" w:eastAsia="Times New Roman" w:hAnsi="Times New Roman" w:cs="Times New Roman"/>
                <w:b/>
                <w:bCs/>
                <w:sz w:val="20"/>
                <w:szCs w:val="20"/>
                <w:lang w:eastAsia="ru-RU"/>
              </w:rPr>
              <w:t xml:space="preserve">Коментар </w:t>
            </w:r>
            <w:proofErr w:type="gramStart"/>
            <w:r w:rsidRPr="002742B3">
              <w:rPr>
                <w:rFonts w:ascii="Times New Roman" w:eastAsia="Times New Roman" w:hAnsi="Times New Roman" w:cs="Times New Roman"/>
                <w:b/>
                <w:bCs/>
                <w:sz w:val="20"/>
                <w:szCs w:val="20"/>
                <w:lang w:eastAsia="ru-RU"/>
              </w:rPr>
              <w:t>до пункту</w:t>
            </w:r>
            <w:proofErr w:type="gramEnd"/>
            <w:r w:rsidRPr="002742B3">
              <w:rPr>
                <w:rFonts w:ascii="Times New Roman" w:eastAsia="Times New Roman" w:hAnsi="Times New Roman" w:cs="Times New Roman"/>
                <w:b/>
                <w:bCs/>
                <w:sz w:val="20"/>
                <w:szCs w:val="20"/>
                <w:lang w:eastAsia="ru-RU"/>
              </w:rPr>
              <w:t xml:space="preserve"> 2.3.4</w:t>
            </w:r>
            <w:r w:rsidR="00621D0A" w:rsidRPr="002742B3">
              <w:rPr>
                <w:rFonts w:ascii="Times New Roman" w:eastAsia="Times New Roman" w:hAnsi="Times New Roman" w:cs="Times New Roman"/>
                <w:b/>
                <w:bCs/>
                <w:sz w:val="20"/>
                <w:szCs w:val="20"/>
                <w:lang w:val="uk-UA" w:eastAsia="ru-RU"/>
              </w:rPr>
              <w:t xml:space="preserve">  </w:t>
            </w:r>
          </w:p>
          <w:p w14:paraId="6222AA9C" w14:textId="77777777" w:rsidR="002742B3" w:rsidRDefault="002742B3" w:rsidP="002742B3">
            <w:pPr>
              <w:spacing w:before="150" w:after="150" w:line="240" w:lineRule="auto"/>
              <w:jc w:val="both"/>
              <w:rPr>
                <w:rFonts w:ascii="Times New Roman" w:eastAsia="Times New Roman" w:hAnsi="Times New Roman" w:cs="Times New Roman"/>
                <w:b/>
                <w:bCs/>
                <w:sz w:val="20"/>
                <w:szCs w:val="20"/>
                <w:lang w:val="uk-UA" w:eastAsia="ru-RU"/>
              </w:rPr>
            </w:pPr>
            <w:r w:rsidRPr="00FA061A">
              <w:rPr>
                <w:rFonts w:ascii="Times New Roman" w:eastAsia="Times New Roman" w:hAnsi="Times New Roman" w:cs="Times New Roman"/>
                <w:b/>
                <w:bCs/>
                <w:sz w:val="20"/>
                <w:szCs w:val="20"/>
                <w:lang w:val="uk-UA" w:eastAsia="ru-RU"/>
              </w:rPr>
              <w:t>У додатку 1 до Програми</w:t>
            </w:r>
            <w:r>
              <w:rPr>
                <w:rFonts w:ascii="Times New Roman" w:eastAsia="Times New Roman" w:hAnsi="Times New Roman" w:cs="Times New Roman"/>
                <w:sz w:val="20"/>
                <w:szCs w:val="20"/>
                <w:lang w:val="uk-UA" w:eastAsia="ru-RU"/>
              </w:rPr>
              <w:t xml:space="preserve"> </w:t>
            </w:r>
            <w:r w:rsidRPr="004D61DE">
              <w:rPr>
                <w:rFonts w:ascii="Times New Roman" w:eastAsia="Times New Roman" w:hAnsi="Times New Roman" w:cs="Times New Roman"/>
                <w:b/>
                <w:bCs/>
                <w:sz w:val="20"/>
                <w:szCs w:val="20"/>
                <w:lang w:val="uk-UA" w:eastAsia="ru-RU"/>
              </w:rPr>
              <w:t>соціально-економічного та культурного розвитку Марганецької міської територіальної громади</w:t>
            </w:r>
            <w:r>
              <w:rPr>
                <w:rFonts w:ascii="Times New Roman" w:eastAsia="Times New Roman" w:hAnsi="Times New Roman" w:cs="Times New Roman"/>
                <w:b/>
                <w:bCs/>
                <w:sz w:val="20"/>
                <w:szCs w:val="20"/>
                <w:lang w:val="uk-UA" w:eastAsia="ru-RU"/>
              </w:rPr>
              <w:t xml:space="preserve"> викладено </w:t>
            </w:r>
            <w:r w:rsidRPr="00FA061A">
              <w:rPr>
                <w:rFonts w:ascii="Times New Roman" w:hAnsi="Times New Roman" w:cs="Times New Roman"/>
                <w:b/>
                <w:sz w:val="20"/>
                <w:szCs w:val="20"/>
              </w:rPr>
              <w:t xml:space="preserve">Звіт про виконання </w:t>
            </w:r>
            <w:r w:rsidRPr="00FA061A">
              <w:rPr>
                <w:rFonts w:ascii="Times New Roman" w:hAnsi="Times New Roman" w:cs="Times New Roman"/>
                <w:b/>
                <w:sz w:val="20"/>
                <w:szCs w:val="20"/>
                <w:lang w:val="uk-UA"/>
              </w:rPr>
              <w:t>П</w:t>
            </w:r>
            <w:r w:rsidRPr="00FA061A">
              <w:rPr>
                <w:rFonts w:ascii="Times New Roman" w:hAnsi="Times New Roman" w:cs="Times New Roman"/>
                <w:b/>
                <w:sz w:val="20"/>
                <w:szCs w:val="20"/>
              </w:rPr>
              <w:t xml:space="preserve">рограми соціально-економічного та культурного розвитку </w:t>
            </w:r>
            <w:r w:rsidRPr="00FA061A">
              <w:rPr>
                <w:rFonts w:ascii="Times New Roman" w:hAnsi="Times New Roman" w:cs="Times New Roman"/>
                <w:b/>
                <w:sz w:val="20"/>
                <w:szCs w:val="20"/>
                <w:lang w:val="uk-UA"/>
              </w:rPr>
              <w:t>Марганецької міської територіальної громади</w:t>
            </w:r>
            <w:r w:rsidRPr="00FA061A">
              <w:rPr>
                <w:rFonts w:ascii="Times New Roman" w:hAnsi="Times New Roman" w:cs="Times New Roman"/>
                <w:b/>
                <w:sz w:val="20"/>
                <w:szCs w:val="20"/>
              </w:rPr>
              <w:t xml:space="preserve"> на 202</w:t>
            </w:r>
            <w:r w:rsidRPr="00FA061A">
              <w:rPr>
                <w:rFonts w:ascii="Times New Roman" w:hAnsi="Times New Roman" w:cs="Times New Roman"/>
                <w:b/>
                <w:sz w:val="20"/>
                <w:szCs w:val="20"/>
                <w:lang w:val="uk-UA"/>
              </w:rPr>
              <w:t xml:space="preserve">3 </w:t>
            </w:r>
            <w:r w:rsidRPr="00FA061A">
              <w:rPr>
                <w:rFonts w:ascii="Times New Roman" w:hAnsi="Times New Roman" w:cs="Times New Roman"/>
                <w:b/>
                <w:sz w:val="20"/>
                <w:szCs w:val="20"/>
              </w:rPr>
              <w:t>рік</w:t>
            </w:r>
            <w:r>
              <w:rPr>
                <w:rFonts w:ascii="Times New Roman" w:hAnsi="Times New Roman" w:cs="Times New Roman"/>
                <w:b/>
                <w:sz w:val="20"/>
                <w:szCs w:val="20"/>
                <w:lang w:val="uk-UA"/>
              </w:rPr>
              <w:t>. У даному Звіті</w:t>
            </w:r>
            <w:r>
              <w:rPr>
                <w:rFonts w:ascii="Times New Roman" w:eastAsia="Times New Roman" w:hAnsi="Times New Roman" w:cs="Times New Roman"/>
                <w:b/>
                <w:sz w:val="20"/>
                <w:szCs w:val="20"/>
                <w:lang w:val="uk-UA" w:eastAsia="ru-RU"/>
              </w:rPr>
              <w:t xml:space="preserve"> </w:t>
            </w:r>
            <w:r>
              <w:rPr>
                <w:rFonts w:ascii="Times New Roman" w:eastAsia="Times New Roman" w:hAnsi="Times New Roman" w:cs="Times New Roman"/>
                <w:b/>
                <w:bCs/>
                <w:sz w:val="20"/>
                <w:szCs w:val="20"/>
                <w:lang w:val="uk-UA" w:eastAsia="ru-RU"/>
              </w:rPr>
              <w:t>передбачено розділ «Соціальне забезпеченння» де проведено аналіз надання та фінансування соціальних послуг.</w:t>
            </w:r>
          </w:p>
          <w:p w14:paraId="38921B6F" w14:textId="66F80773" w:rsidR="002742B3" w:rsidRPr="004D61DE" w:rsidRDefault="002742B3" w:rsidP="002742B3">
            <w:pPr>
              <w:spacing w:before="150" w:after="150" w:line="240" w:lineRule="auto"/>
              <w:rPr>
                <w:rFonts w:ascii="Times New Roman" w:eastAsia="Times New Roman" w:hAnsi="Times New Roman" w:cs="Times New Roman"/>
                <w:sz w:val="20"/>
                <w:szCs w:val="20"/>
                <w:lang w:val="uk-UA" w:eastAsia="ru-RU"/>
              </w:rPr>
            </w:pPr>
            <w:r w:rsidRPr="002742B3">
              <w:rPr>
                <w:rFonts w:ascii="Times New Roman" w:hAnsi="Times New Roman" w:cs="Times New Roman"/>
                <w:b/>
                <w:bCs/>
                <w:sz w:val="20"/>
                <w:szCs w:val="20"/>
                <w:lang w:val="uk-UA"/>
              </w:rPr>
              <w:t>У рамках Комплексної програми соціального захисту населення м. Марганця на 2021-2025 роки, затвердженої рішенням Марганецької міської ради від 24.02.2022 № 726-44/</w:t>
            </w:r>
            <w:r w:rsidRPr="002742B3">
              <w:rPr>
                <w:rFonts w:ascii="Times New Roman" w:hAnsi="Times New Roman" w:cs="Times New Roman"/>
                <w:b/>
                <w:bCs/>
                <w:sz w:val="20"/>
                <w:szCs w:val="20"/>
              </w:rPr>
              <w:t>VII</w:t>
            </w:r>
            <w:r w:rsidRPr="002742B3">
              <w:rPr>
                <w:rFonts w:ascii="Times New Roman" w:hAnsi="Times New Roman" w:cs="Times New Roman"/>
                <w:b/>
                <w:bCs/>
                <w:sz w:val="20"/>
                <w:szCs w:val="20"/>
                <w:lang w:val="uk-UA"/>
              </w:rPr>
              <w:t>І «Про затвердження комплексної програми соціального захисту населення м. Марганця на 2021–2025 роки у новій редакції», з метою удосконалення надання якісних і доступних соціальних послуг, забезпечення якісного соціального рівня та якості життя, соціального захисту малозабезпечених, пільгових верств населення, учасників антитерористичної операції та внутрішньо переміщених осіб, їх соціалізації та соціальної безпеки в суспільстві виконановідповідні заходи.</w:t>
            </w:r>
          </w:p>
        </w:tc>
      </w:tr>
      <w:tr w:rsidR="004D61DE" w:rsidRPr="004D61DE" w14:paraId="3724263E" w14:textId="77777777" w:rsidTr="008B3D34">
        <w:trPr>
          <w:gridAfter w:val="1"/>
          <w:wAfter w:w="253" w:type="dxa"/>
          <w:trHeight w:val="255"/>
        </w:trPr>
        <w:tc>
          <w:tcPr>
            <w:tcW w:w="580" w:type="dxa"/>
            <w:tcBorders>
              <w:top w:val="single" w:sz="6" w:space="0" w:color="000000"/>
              <w:left w:val="single" w:sz="6" w:space="0" w:color="000000"/>
              <w:bottom w:val="single" w:sz="6" w:space="0" w:color="000000"/>
              <w:right w:val="single" w:sz="6" w:space="0" w:color="000000"/>
            </w:tcBorders>
            <w:hideMark/>
          </w:tcPr>
          <w:p w14:paraId="421C8456"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b/>
                <w:bCs/>
                <w:i/>
                <w:iCs/>
                <w:sz w:val="20"/>
                <w:szCs w:val="20"/>
                <w:lang w:eastAsia="ru-RU"/>
              </w:rPr>
              <w:t>2.4</w:t>
            </w: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5B0DAFF5"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b/>
                <w:bCs/>
                <w:i/>
                <w:iCs/>
                <w:sz w:val="20"/>
                <w:szCs w:val="20"/>
                <w:lang w:eastAsia="ru-RU"/>
              </w:rPr>
              <w:t>Застосування прогнозу місцевого бюджету</w:t>
            </w:r>
          </w:p>
        </w:tc>
      </w:tr>
      <w:tr w:rsidR="004D61DE" w:rsidRPr="004D61DE" w14:paraId="37755D2B" w14:textId="77777777" w:rsidTr="008B3D34">
        <w:trPr>
          <w:gridAfter w:val="1"/>
          <w:wAfter w:w="253" w:type="dxa"/>
          <w:trHeight w:val="255"/>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00DBE302" w14:textId="77777777" w:rsidR="00BC15F5" w:rsidRPr="004D61DE" w:rsidRDefault="00BC15F5" w:rsidP="00BC15F5">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2.4.1</w:t>
            </w:r>
          </w:p>
        </w:tc>
        <w:tc>
          <w:tcPr>
            <w:tcW w:w="5798" w:type="dxa"/>
            <w:gridSpan w:val="5"/>
            <w:vMerge w:val="restart"/>
            <w:tcBorders>
              <w:top w:val="single" w:sz="6" w:space="0" w:color="000000"/>
              <w:left w:val="single" w:sz="6" w:space="0" w:color="000000"/>
              <w:bottom w:val="single" w:sz="6" w:space="0" w:color="000000"/>
              <w:right w:val="single" w:sz="6" w:space="0" w:color="000000"/>
            </w:tcBorders>
            <w:hideMark/>
          </w:tcPr>
          <w:p w14:paraId="0EA065F9" w14:textId="6AA216D9" w:rsidR="00BC15F5" w:rsidRPr="004D61DE" w:rsidRDefault="00BC15F5" w:rsidP="00BC15F5">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затверджено прогноз місцевого бюджету (прогноз охоплює звітний та два наступних роки)*</w:t>
            </w:r>
          </w:p>
        </w:tc>
        <w:tc>
          <w:tcPr>
            <w:tcW w:w="1306" w:type="dxa"/>
            <w:gridSpan w:val="2"/>
            <w:tcBorders>
              <w:top w:val="single" w:sz="6" w:space="0" w:color="000000"/>
              <w:left w:val="single" w:sz="6" w:space="0" w:color="000000"/>
              <w:bottom w:val="single" w:sz="6" w:space="0" w:color="000000"/>
              <w:right w:val="single" w:sz="6" w:space="0" w:color="000000"/>
            </w:tcBorders>
            <w:hideMark/>
          </w:tcPr>
          <w:p w14:paraId="3A74B54F" w14:textId="0766FE02" w:rsidR="00BC15F5" w:rsidRPr="004D61DE" w:rsidRDefault="00BC15F5" w:rsidP="00BC15F5">
            <w:pPr>
              <w:spacing w:before="150" w:after="150" w:line="240" w:lineRule="auto"/>
              <w:jc w:val="center"/>
              <w:rPr>
                <w:rFonts w:ascii="Times New Roman" w:eastAsia="Times New Roman" w:hAnsi="Times New Roman" w:cs="Times New Roman"/>
                <w:b/>
                <w:bCs/>
                <w:i/>
                <w:iCs/>
                <w:sz w:val="20"/>
                <w:szCs w:val="20"/>
                <w:u w:val="thick"/>
                <w:lang w:eastAsia="ru-RU"/>
              </w:rPr>
            </w:pPr>
            <w:r w:rsidRPr="004D61DE">
              <w:rPr>
                <w:rFonts w:ascii="Times New Roman" w:eastAsia="Times New Roman" w:hAnsi="Times New Roman" w:cs="Times New Roman"/>
                <w:bCs/>
                <w:iCs/>
                <w:sz w:val="20"/>
                <w:szCs w:val="20"/>
                <w:lang w:eastAsia="ru-RU"/>
              </w:rPr>
              <w:t>Так</w:t>
            </w:r>
          </w:p>
        </w:tc>
        <w:tc>
          <w:tcPr>
            <w:tcW w:w="1553" w:type="dxa"/>
            <w:tcBorders>
              <w:top w:val="single" w:sz="6" w:space="0" w:color="000000"/>
              <w:left w:val="single" w:sz="6" w:space="0" w:color="000000"/>
              <w:bottom w:val="single" w:sz="6" w:space="0" w:color="000000"/>
              <w:right w:val="single" w:sz="6" w:space="0" w:color="000000"/>
            </w:tcBorders>
            <w:hideMark/>
          </w:tcPr>
          <w:p w14:paraId="2A5C715A" w14:textId="39E8D6C7" w:rsidR="00BC15F5" w:rsidRPr="004D61DE" w:rsidRDefault="00BC15F5" w:rsidP="00BC15F5">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504B7FF0" w14:textId="77777777" w:rsidTr="008B3D34">
        <w:trPr>
          <w:gridAfter w:val="1"/>
          <w:wAfter w:w="253" w:type="dxa"/>
          <w:trHeight w:val="255"/>
        </w:trPr>
        <w:tc>
          <w:tcPr>
            <w:tcW w:w="580" w:type="dxa"/>
            <w:vMerge/>
            <w:tcBorders>
              <w:top w:val="single" w:sz="6" w:space="0" w:color="000000"/>
              <w:left w:val="single" w:sz="6" w:space="0" w:color="000000"/>
              <w:bottom w:val="single" w:sz="6" w:space="0" w:color="000000"/>
              <w:right w:val="single" w:sz="6" w:space="0" w:color="000000"/>
            </w:tcBorders>
            <w:hideMark/>
          </w:tcPr>
          <w:p w14:paraId="2C83FB70" w14:textId="77777777" w:rsidR="00BC15F5" w:rsidRPr="004D61DE" w:rsidRDefault="00BC15F5" w:rsidP="00BC15F5">
            <w:pPr>
              <w:spacing w:after="0" w:line="240" w:lineRule="auto"/>
              <w:rPr>
                <w:rFonts w:ascii="Times New Roman" w:eastAsia="Times New Roman" w:hAnsi="Times New Roman" w:cs="Times New Roman"/>
                <w:sz w:val="20"/>
                <w:szCs w:val="20"/>
                <w:lang w:eastAsia="ru-RU"/>
              </w:rPr>
            </w:pPr>
          </w:p>
        </w:tc>
        <w:tc>
          <w:tcPr>
            <w:tcW w:w="5798" w:type="dxa"/>
            <w:gridSpan w:val="5"/>
            <w:vMerge/>
            <w:tcBorders>
              <w:top w:val="single" w:sz="6" w:space="0" w:color="000000"/>
              <w:left w:val="single" w:sz="6" w:space="0" w:color="000000"/>
              <w:bottom w:val="single" w:sz="6" w:space="0" w:color="000000"/>
              <w:right w:val="single" w:sz="6" w:space="0" w:color="000000"/>
            </w:tcBorders>
            <w:hideMark/>
          </w:tcPr>
          <w:p w14:paraId="5E51AFBB" w14:textId="77777777" w:rsidR="00BC15F5" w:rsidRPr="004D61DE" w:rsidRDefault="00BC15F5" w:rsidP="00BC15F5">
            <w:pPr>
              <w:spacing w:after="0" w:line="240" w:lineRule="auto"/>
              <w:rPr>
                <w:rFonts w:ascii="Times New Roman" w:eastAsia="Times New Roman" w:hAnsi="Times New Roman" w:cs="Times New Roman"/>
                <w:sz w:val="20"/>
                <w:szCs w:val="20"/>
                <w:lang w:eastAsia="ru-RU"/>
              </w:rPr>
            </w:pPr>
          </w:p>
        </w:tc>
        <w:tc>
          <w:tcPr>
            <w:tcW w:w="1306" w:type="dxa"/>
            <w:gridSpan w:val="2"/>
            <w:tcBorders>
              <w:top w:val="single" w:sz="6" w:space="0" w:color="000000"/>
              <w:left w:val="single" w:sz="6" w:space="0" w:color="000000"/>
              <w:bottom w:val="single" w:sz="6" w:space="0" w:color="000000"/>
              <w:right w:val="single" w:sz="6" w:space="0" w:color="000000"/>
            </w:tcBorders>
            <w:hideMark/>
          </w:tcPr>
          <w:p w14:paraId="7ECF940A" w14:textId="545629A3" w:rsidR="00BC15F5" w:rsidRPr="004D61DE" w:rsidRDefault="00BC15F5" w:rsidP="00BC15F5">
            <w:pPr>
              <w:spacing w:before="150" w:after="150" w:line="240" w:lineRule="auto"/>
              <w:jc w:val="center"/>
              <w:rPr>
                <w:rFonts w:ascii="Times New Roman" w:eastAsia="Times New Roman" w:hAnsi="Times New Roman" w:cs="Times New Roman"/>
                <w:strike/>
                <w:sz w:val="20"/>
                <w:szCs w:val="20"/>
                <w:lang w:eastAsia="ru-RU"/>
              </w:rPr>
            </w:pPr>
            <w:r w:rsidRPr="004D61DE">
              <w:rPr>
                <w:rFonts w:ascii="Times New Roman" w:eastAsia="Times New Roman" w:hAnsi="Times New Roman" w:cs="Times New Roman"/>
                <w:b/>
                <w:sz w:val="20"/>
                <w:szCs w:val="20"/>
                <w:lang w:eastAsia="ru-RU"/>
              </w:rPr>
              <w:t>Ні</w:t>
            </w:r>
          </w:p>
        </w:tc>
        <w:tc>
          <w:tcPr>
            <w:tcW w:w="1553" w:type="dxa"/>
            <w:tcBorders>
              <w:top w:val="single" w:sz="6" w:space="0" w:color="000000"/>
              <w:left w:val="single" w:sz="6" w:space="0" w:color="000000"/>
              <w:bottom w:val="single" w:sz="6" w:space="0" w:color="000000"/>
              <w:right w:val="single" w:sz="6" w:space="0" w:color="000000"/>
            </w:tcBorders>
            <w:hideMark/>
          </w:tcPr>
          <w:p w14:paraId="7C6F2E2D" w14:textId="2B8ACE9C" w:rsidR="00BC15F5" w:rsidRPr="00D1631C" w:rsidRDefault="00D1631C" w:rsidP="00BC15F5">
            <w:pPr>
              <w:spacing w:before="150" w:after="150" w:line="240" w:lineRule="auto"/>
              <w:jc w:val="center"/>
              <w:rPr>
                <w:rFonts w:ascii="Times New Roman" w:eastAsia="Times New Roman" w:hAnsi="Times New Roman" w:cs="Times New Roman"/>
                <w:b/>
                <w:bCs/>
                <w:sz w:val="20"/>
                <w:szCs w:val="20"/>
                <w:lang w:val="uk-UA" w:eastAsia="ru-RU"/>
              </w:rPr>
            </w:pPr>
            <w:r>
              <w:rPr>
                <w:rFonts w:ascii="Times New Roman" w:eastAsia="Times New Roman" w:hAnsi="Times New Roman" w:cs="Times New Roman"/>
                <w:b/>
                <w:bCs/>
                <w:sz w:val="20"/>
                <w:szCs w:val="20"/>
                <w:lang w:val="uk-UA" w:eastAsia="ru-RU"/>
              </w:rPr>
              <w:t>+</w:t>
            </w:r>
          </w:p>
        </w:tc>
      </w:tr>
      <w:tr w:rsidR="004D61DE" w:rsidRPr="004D61DE" w14:paraId="0189CC79" w14:textId="77777777" w:rsidTr="008B3D34">
        <w:trPr>
          <w:gridAfter w:val="1"/>
          <w:wAfter w:w="253" w:type="dxa"/>
          <w:trHeight w:val="255"/>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7B78034F" w14:textId="77777777" w:rsidR="00BC15F5" w:rsidRPr="004D61DE" w:rsidRDefault="00BC15F5" w:rsidP="00BC15F5">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2.4.2</w:t>
            </w:r>
          </w:p>
        </w:tc>
        <w:tc>
          <w:tcPr>
            <w:tcW w:w="5798" w:type="dxa"/>
            <w:gridSpan w:val="5"/>
            <w:vMerge w:val="restart"/>
            <w:tcBorders>
              <w:top w:val="single" w:sz="6" w:space="0" w:color="000000"/>
              <w:left w:val="single" w:sz="6" w:space="0" w:color="000000"/>
              <w:bottom w:val="single" w:sz="6" w:space="0" w:color="000000"/>
              <w:right w:val="single" w:sz="6" w:space="0" w:color="000000"/>
            </w:tcBorders>
            <w:hideMark/>
          </w:tcPr>
          <w:p w14:paraId="4623E7D5" w14:textId="3B85550F" w:rsidR="00BC15F5" w:rsidRPr="004D61DE" w:rsidRDefault="00BC15F5" w:rsidP="00BC15F5">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у прогнозі місцевого бюджету виокремлено видатки на соціальні послуги*</w:t>
            </w:r>
          </w:p>
        </w:tc>
        <w:tc>
          <w:tcPr>
            <w:tcW w:w="1306" w:type="dxa"/>
            <w:gridSpan w:val="2"/>
            <w:tcBorders>
              <w:top w:val="single" w:sz="6" w:space="0" w:color="000000"/>
              <w:left w:val="single" w:sz="6" w:space="0" w:color="000000"/>
              <w:bottom w:val="single" w:sz="6" w:space="0" w:color="000000"/>
              <w:right w:val="single" w:sz="6" w:space="0" w:color="000000"/>
            </w:tcBorders>
            <w:hideMark/>
          </w:tcPr>
          <w:p w14:paraId="6A81B336" w14:textId="40148496" w:rsidR="00BC15F5" w:rsidRPr="004D61DE" w:rsidRDefault="00BC15F5" w:rsidP="00BC15F5">
            <w:pPr>
              <w:spacing w:before="150" w:after="150" w:line="240" w:lineRule="auto"/>
              <w:jc w:val="center"/>
              <w:rPr>
                <w:rFonts w:ascii="Times New Roman" w:eastAsia="Times New Roman" w:hAnsi="Times New Roman" w:cs="Times New Roman"/>
                <w:b/>
                <w:bCs/>
                <w:i/>
                <w:iCs/>
                <w:sz w:val="20"/>
                <w:szCs w:val="20"/>
                <w:u w:val="thick"/>
                <w:lang w:eastAsia="ru-RU"/>
              </w:rPr>
            </w:pPr>
            <w:r w:rsidRPr="004D61DE">
              <w:rPr>
                <w:rFonts w:ascii="Times New Roman" w:eastAsia="Times New Roman" w:hAnsi="Times New Roman" w:cs="Times New Roman"/>
                <w:bCs/>
                <w:iCs/>
                <w:sz w:val="20"/>
                <w:szCs w:val="20"/>
                <w:lang w:eastAsia="ru-RU"/>
              </w:rPr>
              <w:t>Так</w:t>
            </w:r>
          </w:p>
        </w:tc>
        <w:tc>
          <w:tcPr>
            <w:tcW w:w="1553" w:type="dxa"/>
            <w:tcBorders>
              <w:top w:val="single" w:sz="6" w:space="0" w:color="000000"/>
              <w:left w:val="single" w:sz="6" w:space="0" w:color="000000"/>
              <w:bottom w:val="single" w:sz="6" w:space="0" w:color="000000"/>
              <w:right w:val="single" w:sz="6" w:space="0" w:color="000000"/>
            </w:tcBorders>
            <w:hideMark/>
          </w:tcPr>
          <w:p w14:paraId="0CC520D9" w14:textId="26641D26" w:rsidR="00BC15F5" w:rsidRPr="004D61DE" w:rsidRDefault="00BC15F5" w:rsidP="00BC15F5">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09A06D26" w14:textId="77777777" w:rsidTr="008B3D34">
        <w:trPr>
          <w:gridAfter w:val="1"/>
          <w:wAfter w:w="253" w:type="dxa"/>
          <w:trHeight w:val="255"/>
        </w:trPr>
        <w:tc>
          <w:tcPr>
            <w:tcW w:w="580" w:type="dxa"/>
            <w:vMerge/>
            <w:tcBorders>
              <w:top w:val="single" w:sz="6" w:space="0" w:color="000000"/>
              <w:left w:val="single" w:sz="6" w:space="0" w:color="000000"/>
              <w:bottom w:val="single" w:sz="6" w:space="0" w:color="000000"/>
              <w:right w:val="single" w:sz="6" w:space="0" w:color="000000"/>
            </w:tcBorders>
            <w:hideMark/>
          </w:tcPr>
          <w:p w14:paraId="1E75F4CF" w14:textId="77777777" w:rsidR="00BC15F5" w:rsidRPr="004D61DE" w:rsidRDefault="00BC15F5" w:rsidP="00BC15F5">
            <w:pPr>
              <w:spacing w:after="0" w:line="240" w:lineRule="auto"/>
              <w:rPr>
                <w:rFonts w:ascii="Times New Roman" w:eastAsia="Times New Roman" w:hAnsi="Times New Roman" w:cs="Times New Roman"/>
                <w:sz w:val="20"/>
                <w:szCs w:val="20"/>
                <w:lang w:eastAsia="ru-RU"/>
              </w:rPr>
            </w:pPr>
          </w:p>
        </w:tc>
        <w:tc>
          <w:tcPr>
            <w:tcW w:w="5798" w:type="dxa"/>
            <w:gridSpan w:val="5"/>
            <w:vMerge/>
            <w:tcBorders>
              <w:top w:val="single" w:sz="6" w:space="0" w:color="000000"/>
              <w:left w:val="single" w:sz="6" w:space="0" w:color="000000"/>
              <w:bottom w:val="single" w:sz="6" w:space="0" w:color="000000"/>
              <w:right w:val="single" w:sz="6" w:space="0" w:color="000000"/>
            </w:tcBorders>
            <w:hideMark/>
          </w:tcPr>
          <w:p w14:paraId="2E3D5B2E" w14:textId="77777777" w:rsidR="00BC15F5" w:rsidRPr="004D61DE" w:rsidRDefault="00BC15F5" w:rsidP="00BC15F5">
            <w:pPr>
              <w:spacing w:after="0" w:line="240" w:lineRule="auto"/>
              <w:rPr>
                <w:rFonts w:ascii="Times New Roman" w:eastAsia="Times New Roman" w:hAnsi="Times New Roman" w:cs="Times New Roman"/>
                <w:sz w:val="20"/>
                <w:szCs w:val="20"/>
                <w:lang w:eastAsia="ru-RU"/>
              </w:rPr>
            </w:pPr>
          </w:p>
        </w:tc>
        <w:tc>
          <w:tcPr>
            <w:tcW w:w="1306" w:type="dxa"/>
            <w:gridSpan w:val="2"/>
            <w:tcBorders>
              <w:top w:val="single" w:sz="6" w:space="0" w:color="000000"/>
              <w:left w:val="single" w:sz="6" w:space="0" w:color="000000"/>
              <w:bottom w:val="single" w:sz="6" w:space="0" w:color="000000"/>
              <w:right w:val="single" w:sz="6" w:space="0" w:color="000000"/>
            </w:tcBorders>
            <w:hideMark/>
          </w:tcPr>
          <w:p w14:paraId="02DFB89D" w14:textId="5F79F2CA" w:rsidR="00BC15F5" w:rsidRPr="004D61DE" w:rsidRDefault="00BC15F5" w:rsidP="00BC15F5">
            <w:pPr>
              <w:spacing w:before="150" w:after="150" w:line="240" w:lineRule="auto"/>
              <w:jc w:val="center"/>
              <w:rPr>
                <w:rFonts w:ascii="Times New Roman" w:eastAsia="Times New Roman" w:hAnsi="Times New Roman" w:cs="Times New Roman"/>
                <w:strike/>
                <w:sz w:val="20"/>
                <w:szCs w:val="20"/>
                <w:lang w:eastAsia="ru-RU"/>
              </w:rPr>
            </w:pPr>
            <w:r w:rsidRPr="004D61DE">
              <w:rPr>
                <w:rFonts w:ascii="Times New Roman" w:eastAsia="Times New Roman" w:hAnsi="Times New Roman" w:cs="Times New Roman"/>
                <w:b/>
                <w:sz w:val="20"/>
                <w:szCs w:val="20"/>
                <w:lang w:eastAsia="ru-RU"/>
              </w:rPr>
              <w:t>Ні</w:t>
            </w:r>
          </w:p>
        </w:tc>
        <w:tc>
          <w:tcPr>
            <w:tcW w:w="1553" w:type="dxa"/>
            <w:tcBorders>
              <w:top w:val="single" w:sz="6" w:space="0" w:color="000000"/>
              <w:left w:val="single" w:sz="6" w:space="0" w:color="000000"/>
              <w:bottom w:val="single" w:sz="6" w:space="0" w:color="000000"/>
              <w:right w:val="single" w:sz="6" w:space="0" w:color="000000"/>
            </w:tcBorders>
            <w:hideMark/>
          </w:tcPr>
          <w:p w14:paraId="5BBA000A" w14:textId="3222B858" w:rsidR="00BC15F5" w:rsidRPr="00D1631C" w:rsidRDefault="00D1631C" w:rsidP="00BC15F5">
            <w:pPr>
              <w:spacing w:before="150" w:after="150" w:line="240" w:lineRule="auto"/>
              <w:jc w:val="center"/>
              <w:rPr>
                <w:rFonts w:ascii="Times New Roman" w:eastAsia="Times New Roman" w:hAnsi="Times New Roman" w:cs="Times New Roman"/>
                <w:b/>
                <w:bCs/>
                <w:sz w:val="20"/>
                <w:szCs w:val="20"/>
                <w:lang w:val="uk-UA" w:eastAsia="ru-RU"/>
              </w:rPr>
            </w:pPr>
            <w:r>
              <w:rPr>
                <w:rFonts w:ascii="Times New Roman" w:eastAsia="Times New Roman" w:hAnsi="Times New Roman" w:cs="Times New Roman"/>
                <w:b/>
                <w:bCs/>
                <w:sz w:val="20"/>
                <w:szCs w:val="20"/>
                <w:lang w:val="uk-UA" w:eastAsia="ru-RU"/>
              </w:rPr>
              <w:t>+</w:t>
            </w:r>
          </w:p>
        </w:tc>
      </w:tr>
      <w:tr w:rsidR="004D61DE" w:rsidRPr="004D61DE" w14:paraId="3E31FB6F" w14:textId="77777777" w:rsidTr="008B3D34">
        <w:trPr>
          <w:gridAfter w:val="1"/>
          <w:wAfter w:w="253" w:type="dxa"/>
          <w:trHeight w:val="255"/>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6A87EDA5" w14:textId="77777777" w:rsidR="00BC15F5" w:rsidRPr="004D61DE" w:rsidRDefault="00BC15F5" w:rsidP="00BC15F5">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2.4.3</w:t>
            </w:r>
          </w:p>
        </w:tc>
        <w:tc>
          <w:tcPr>
            <w:tcW w:w="3715" w:type="dxa"/>
            <w:gridSpan w:val="3"/>
            <w:vMerge w:val="restart"/>
            <w:tcBorders>
              <w:top w:val="single" w:sz="6" w:space="0" w:color="000000"/>
              <w:left w:val="single" w:sz="6" w:space="0" w:color="000000"/>
              <w:bottom w:val="single" w:sz="6" w:space="0" w:color="000000"/>
              <w:right w:val="single" w:sz="6" w:space="0" w:color="000000"/>
            </w:tcBorders>
            <w:hideMark/>
          </w:tcPr>
          <w:p w14:paraId="7BB4BE89" w14:textId="16EA2749" w:rsidR="00BC15F5" w:rsidRPr="004D61DE" w:rsidRDefault="00BC15F5" w:rsidP="00BC15F5">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повнота врахування у бюджетних пропозиціях до прогнозу місцевого бюджету потреб у ресурсах, необхідних для розвитку та забезпечення надання соціальних послуг, встановлених за результатами визначення потреб населення у соціальних послугах та відображених у середньострокових прогнозних та програмних документах економічного і соціального розвитку територіальної громади*</w:t>
            </w:r>
          </w:p>
        </w:tc>
        <w:tc>
          <w:tcPr>
            <w:tcW w:w="3389" w:type="dxa"/>
            <w:gridSpan w:val="4"/>
            <w:tcBorders>
              <w:top w:val="single" w:sz="6" w:space="0" w:color="000000"/>
              <w:left w:val="single" w:sz="6" w:space="0" w:color="000000"/>
              <w:bottom w:val="single" w:sz="6" w:space="0" w:color="000000"/>
              <w:right w:val="single" w:sz="6" w:space="0" w:color="000000"/>
            </w:tcBorders>
            <w:hideMark/>
          </w:tcPr>
          <w:p w14:paraId="5FFE87AD" w14:textId="6B1A78BF" w:rsidR="00BC15F5" w:rsidRPr="004D61DE" w:rsidRDefault="00BC15F5" w:rsidP="00BC15F5">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Не враховано</w:t>
            </w:r>
          </w:p>
        </w:tc>
        <w:tc>
          <w:tcPr>
            <w:tcW w:w="1553" w:type="dxa"/>
            <w:tcBorders>
              <w:top w:val="single" w:sz="6" w:space="0" w:color="000000"/>
              <w:left w:val="single" w:sz="6" w:space="0" w:color="000000"/>
              <w:bottom w:val="single" w:sz="6" w:space="0" w:color="000000"/>
              <w:right w:val="single" w:sz="6" w:space="0" w:color="000000"/>
            </w:tcBorders>
            <w:hideMark/>
          </w:tcPr>
          <w:p w14:paraId="42A7E611" w14:textId="4D9BF74D" w:rsidR="00BC15F5" w:rsidRPr="004D61DE" w:rsidRDefault="00BC15F5" w:rsidP="00BC15F5">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7F11AC71" w14:textId="77777777" w:rsidTr="008B3D34">
        <w:trPr>
          <w:gridAfter w:val="1"/>
          <w:wAfter w:w="253" w:type="dxa"/>
          <w:trHeight w:val="255"/>
        </w:trPr>
        <w:tc>
          <w:tcPr>
            <w:tcW w:w="580" w:type="dxa"/>
            <w:vMerge/>
            <w:tcBorders>
              <w:top w:val="single" w:sz="6" w:space="0" w:color="000000"/>
              <w:left w:val="single" w:sz="6" w:space="0" w:color="000000"/>
              <w:bottom w:val="single" w:sz="6" w:space="0" w:color="000000"/>
              <w:right w:val="single" w:sz="6" w:space="0" w:color="000000"/>
            </w:tcBorders>
            <w:hideMark/>
          </w:tcPr>
          <w:p w14:paraId="1E87A253" w14:textId="77777777" w:rsidR="00BC15F5" w:rsidRPr="004D61DE" w:rsidRDefault="00BC15F5" w:rsidP="00BC15F5">
            <w:pPr>
              <w:spacing w:after="0" w:line="240" w:lineRule="auto"/>
              <w:rPr>
                <w:rFonts w:ascii="Times New Roman" w:eastAsia="Times New Roman" w:hAnsi="Times New Roman" w:cs="Times New Roman"/>
                <w:sz w:val="20"/>
                <w:szCs w:val="20"/>
                <w:lang w:eastAsia="ru-RU"/>
              </w:rPr>
            </w:pPr>
          </w:p>
        </w:tc>
        <w:tc>
          <w:tcPr>
            <w:tcW w:w="3715" w:type="dxa"/>
            <w:gridSpan w:val="3"/>
            <w:vMerge/>
            <w:tcBorders>
              <w:top w:val="single" w:sz="6" w:space="0" w:color="000000"/>
              <w:left w:val="single" w:sz="6" w:space="0" w:color="000000"/>
              <w:bottom w:val="single" w:sz="6" w:space="0" w:color="000000"/>
              <w:right w:val="single" w:sz="6" w:space="0" w:color="000000"/>
            </w:tcBorders>
            <w:hideMark/>
          </w:tcPr>
          <w:p w14:paraId="546B0B30" w14:textId="77777777" w:rsidR="00BC15F5" w:rsidRPr="004D61DE" w:rsidRDefault="00BC15F5" w:rsidP="00BC15F5">
            <w:pPr>
              <w:spacing w:after="0" w:line="240" w:lineRule="auto"/>
              <w:rPr>
                <w:rFonts w:ascii="Times New Roman" w:eastAsia="Times New Roman" w:hAnsi="Times New Roman" w:cs="Times New Roman"/>
                <w:sz w:val="20"/>
                <w:szCs w:val="20"/>
                <w:lang w:eastAsia="ru-RU"/>
              </w:rPr>
            </w:pPr>
          </w:p>
        </w:tc>
        <w:tc>
          <w:tcPr>
            <w:tcW w:w="3389" w:type="dxa"/>
            <w:gridSpan w:val="4"/>
            <w:tcBorders>
              <w:top w:val="single" w:sz="6" w:space="0" w:color="000000"/>
              <w:left w:val="single" w:sz="6" w:space="0" w:color="000000"/>
              <w:bottom w:val="single" w:sz="6" w:space="0" w:color="000000"/>
              <w:right w:val="single" w:sz="6" w:space="0" w:color="000000"/>
            </w:tcBorders>
            <w:hideMark/>
          </w:tcPr>
          <w:p w14:paraId="299923C1" w14:textId="6DBDF7ED" w:rsidR="00BC15F5" w:rsidRPr="004D61DE" w:rsidRDefault="00BC15F5" w:rsidP="00BC15F5">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Враховано фрагментарно</w:t>
            </w:r>
          </w:p>
        </w:tc>
        <w:tc>
          <w:tcPr>
            <w:tcW w:w="1553" w:type="dxa"/>
            <w:tcBorders>
              <w:top w:val="single" w:sz="6" w:space="0" w:color="000000"/>
              <w:left w:val="single" w:sz="6" w:space="0" w:color="000000"/>
              <w:bottom w:val="single" w:sz="6" w:space="0" w:color="000000"/>
              <w:right w:val="single" w:sz="6" w:space="0" w:color="000000"/>
            </w:tcBorders>
            <w:hideMark/>
          </w:tcPr>
          <w:p w14:paraId="72FD6B7E" w14:textId="5D1AF509" w:rsidR="00BC15F5" w:rsidRPr="004D61DE" w:rsidRDefault="00BC15F5" w:rsidP="00BC15F5">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3AE8BFA8" w14:textId="77777777" w:rsidTr="008B3D34">
        <w:trPr>
          <w:gridAfter w:val="1"/>
          <w:wAfter w:w="253" w:type="dxa"/>
          <w:trHeight w:val="255"/>
        </w:trPr>
        <w:tc>
          <w:tcPr>
            <w:tcW w:w="580" w:type="dxa"/>
            <w:vMerge/>
            <w:tcBorders>
              <w:top w:val="single" w:sz="6" w:space="0" w:color="000000"/>
              <w:left w:val="single" w:sz="6" w:space="0" w:color="000000"/>
              <w:bottom w:val="single" w:sz="6" w:space="0" w:color="000000"/>
              <w:right w:val="single" w:sz="6" w:space="0" w:color="000000"/>
            </w:tcBorders>
            <w:hideMark/>
          </w:tcPr>
          <w:p w14:paraId="64116C00" w14:textId="77777777" w:rsidR="00BC15F5" w:rsidRPr="004D61DE" w:rsidRDefault="00BC15F5" w:rsidP="00BC15F5">
            <w:pPr>
              <w:spacing w:after="0" w:line="240" w:lineRule="auto"/>
              <w:rPr>
                <w:rFonts w:ascii="Times New Roman" w:eastAsia="Times New Roman" w:hAnsi="Times New Roman" w:cs="Times New Roman"/>
                <w:sz w:val="20"/>
                <w:szCs w:val="20"/>
                <w:lang w:eastAsia="ru-RU"/>
              </w:rPr>
            </w:pPr>
          </w:p>
        </w:tc>
        <w:tc>
          <w:tcPr>
            <w:tcW w:w="3715" w:type="dxa"/>
            <w:gridSpan w:val="3"/>
            <w:vMerge/>
            <w:tcBorders>
              <w:top w:val="single" w:sz="6" w:space="0" w:color="000000"/>
              <w:left w:val="single" w:sz="6" w:space="0" w:color="000000"/>
              <w:bottom w:val="single" w:sz="6" w:space="0" w:color="000000"/>
              <w:right w:val="single" w:sz="6" w:space="0" w:color="000000"/>
            </w:tcBorders>
            <w:hideMark/>
          </w:tcPr>
          <w:p w14:paraId="0B692D12" w14:textId="77777777" w:rsidR="00BC15F5" w:rsidRPr="004D61DE" w:rsidRDefault="00BC15F5" w:rsidP="00BC15F5">
            <w:pPr>
              <w:spacing w:after="0" w:line="240" w:lineRule="auto"/>
              <w:rPr>
                <w:rFonts w:ascii="Times New Roman" w:eastAsia="Times New Roman" w:hAnsi="Times New Roman" w:cs="Times New Roman"/>
                <w:sz w:val="20"/>
                <w:szCs w:val="20"/>
                <w:lang w:eastAsia="ru-RU"/>
              </w:rPr>
            </w:pPr>
          </w:p>
        </w:tc>
        <w:tc>
          <w:tcPr>
            <w:tcW w:w="3389" w:type="dxa"/>
            <w:gridSpan w:val="4"/>
            <w:tcBorders>
              <w:top w:val="single" w:sz="6" w:space="0" w:color="000000"/>
              <w:left w:val="single" w:sz="6" w:space="0" w:color="000000"/>
              <w:bottom w:val="single" w:sz="6" w:space="0" w:color="000000"/>
              <w:right w:val="single" w:sz="6" w:space="0" w:color="000000"/>
            </w:tcBorders>
            <w:hideMark/>
          </w:tcPr>
          <w:p w14:paraId="5CF2C2AF" w14:textId="587D74D5" w:rsidR="00BC15F5" w:rsidRPr="004D61DE" w:rsidRDefault="00BC15F5" w:rsidP="00BC15F5">
            <w:pPr>
              <w:spacing w:before="150" w:after="150" w:line="240" w:lineRule="auto"/>
              <w:rPr>
                <w:rFonts w:ascii="Times New Roman" w:eastAsia="Times New Roman" w:hAnsi="Times New Roman" w:cs="Times New Roman"/>
                <w:b/>
                <w:bCs/>
                <w:i/>
                <w:iCs/>
                <w:sz w:val="20"/>
                <w:szCs w:val="20"/>
                <w:u w:val="thick"/>
                <w:lang w:eastAsia="ru-RU"/>
              </w:rPr>
            </w:pPr>
            <w:r w:rsidRPr="004D61DE">
              <w:rPr>
                <w:rFonts w:ascii="Times New Roman" w:eastAsia="Times New Roman" w:hAnsi="Times New Roman" w:cs="Times New Roman"/>
                <w:bCs/>
                <w:iCs/>
                <w:sz w:val="20"/>
                <w:szCs w:val="20"/>
                <w:lang w:eastAsia="ru-RU"/>
              </w:rPr>
              <w:t>Здебільшого враховано</w:t>
            </w:r>
          </w:p>
        </w:tc>
        <w:tc>
          <w:tcPr>
            <w:tcW w:w="1553" w:type="dxa"/>
            <w:tcBorders>
              <w:top w:val="single" w:sz="6" w:space="0" w:color="000000"/>
              <w:left w:val="single" w:sz="6" w:space="0" w:color="000000"/>
              <w:bottom w:val="single" w:sz="6" w:space="0" w:color="000000"/>
              <w:right w:val="single" w:sz="6" w:space="0" w:color="000000"/>
            </w:tcBorders>
            <w:hideMark/>
          </w:tcPr>
          <w:p w14:paraId="6823A7C9" w14:textId="45E00DD3" w:rsidR="00BC15F5" w:rsidRPr="004D61DE" w:rsidRDefault="00BC15F5" w:rsidP="00BC15F5">
            <w:pPr>
              <w:spacing w:before="150" w:after="150" w:line="240" w:lineRule="auto"/>
              <w:jc w:val="center"/>
              <w:rPr>
                <w:rFonts w:ascii="Times New Roman" w:eastAsia="Times New Roman" w:hAnsi="Times New Roman" w:cs="Times New Roman"/>
                <w:b/>
                <w:sz w:val="20"/>
                <w:szCs w:val="20"/>
                <w:lang w:val="uk-UA" w:eastAsia="ru-RU"/>
              </w:rPr>
            </w:pPr>
            <w:r w:rsidRPr="004D61DE">
              <w:rPr>
                <w:rFonts w:ascii="Times New Roman" w:eastAsia="Times New Roman" w:hAnsi="Times New Roman" w:cs="Times New Roman"/>
                <w:sz w:val="20"/>
                <w:szCs w:val="20"/>
                <w:lang w:eastAsia="ru-RU"/>
              </w:rPr>
              <w:t>•</w:t>
            </w:r>
          </w:p>
        </w:tc>
      </w:tr>
      <w:tr w:rsidR="004D61DE" w:rsidRPr="004D61DE" w14:paraId="66CC2DF7" w14:textId="77777777" w:rsidTr="008B3D34">
        <w:trPr>
          <w:gridAfter w:val="1"/>
          <w:wAfter w:w="253" w:type="dxa"/>
          <w:trHeight w:val="375"/>
        </w:trPr>
        <w:tc>
          <w:tcPr>
            <w:tcW w:w="580" w:type="dxa"/>
            <w:vMerge/>
            <w:tcBorders>
              <w:top w:val="single" w:sz="6" w:space="0" w:color="000000"/>
              <w:left w:val="single" w:sz="6" w:space="0" w:color="000000"/>
              <w:bottom w:val="single" w:sz="6" w:space="0" w:color="000000"/>
              <w:right w:val="single" w:sz="6" w:space="0" w:color="000000"/>
            </w:tcBorders>
            <w:hideMark/>
          </w:tcPr>
          <w:p w14:paraId="0E0D709E" w14:textId="77777777" w:rsidR="00BC15F5" w:rsidRPr="004D61DE" w:rsidRDefault="00BC15F5" w:rsidP="00BC15F5">
            <w:pPr>
              <w:spacing w:after="0" w:line="240" w:lineRule="auto"/>
              <w:rPr>
                <w:rFonts w:ascii="Times New Roman" w:eastAsia="Times New Roman" w:hAnsi="Times New Roman" w:cs="Times New Roman"/>
                <w:sz w:val="20"/>
                <w:szCs w:val="20"/>
                <w:lang w:eastAsia="ru-RU"/>
              </w:rPr>
            </w:pPr>
          </w:p>
        </w:tc>
        <w:tc>
          <w:tcPr>
            <w:tcW w:w="3715" w:type="dxa"/>
            <w:gridSpan w:val="3"/>
            <w:vMerge/>
            <w:tcBorders>
              <w:top w:val="single" w:sz="6" w:space="0" w:color="000000"/>
              <w:left w:val="single" w:sz="6" w:space="0" w:color="000000"/>
              <w:bottom w:val="single" w:sz="6" w:space="0" w:color="000000"/>
              <w:right w:val="single" w:sz="6" w:space="0" w:color="000000"/>
            </w:tcBorders>
            <w:hideMark/>
          </w:tcPr>
          <w:p w14:paraId="34A6160C" w14:textId="77777777" w:rsidR="00BC15F5" w:rsidRPr="004D61DE" w:rsidRDefault="00BC15F5" w:rsidP="00BC15F5">
            <w:pPr>
              <w:spacing w:after="0" w:line="240" w:lineRule="auto"/>
              <w:rPr>
                <w:rFonts w:ascii="Times New Roman" w:eastAsia="Times New Roman" w:hAnsi="Times New Roman" w:cs="Times New Roman"/>
                <w:sz w:val="20"/>
                <w:szCs w:val="20"/>
                <w:lang w:eastAsia="ru-RU"/>
              </w:rPr>
            </w:pPr>
          </w:p>
        </w:tc>
        <w:tc>
          <w:tcPr>
            <w:tcW w:w="3389" w:type="dxa"/>
            <w:gridSpan w:val="4"/>
            <w:tcBorders>
              <w:top w:val="single" w:sz="6" w:space="0" w:color="000000"/>
              <w:left w:val="single" w:sz="6" w:space="0" w:color="000000"/>
              <w:bottom w:val="single" w:sz="6" w:space="0" w:color="000000"/>
              <w:right w:val="single" w:sz="6" w:space="0" w:color="000000"/>
            </w:tcBorders>
            <w:hideMark/>
          </w:tcPr>
          <w:p w14:paraId="62A88A1F" w14:textId="0DC87E61" w:rsidR="00BC15F5" w:rsidRPr="004D61DE" w:rsidRDefault="00BC15F5" w:rsidP="00BC15F5">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Враховано</w:t>
            </w:r>
          </w:p>
        </w:tc>
        <w:tc>
          <w:tcPr>
            <w:tcW w:w="1553" w:type="dxa"/>
            <w:tcBorders>
              <w:top w:val="single" w:sz="6" w:space="0" w:color="000000"/>
              <w:left w:val="single" w:sz="6" w:space="0" w:color="000000"/>
              <w:bottom w:val="single" w:sz="6" w:space="0" w:color="000000"/>
              <w:right w:val="single" w:sz="6" w:space="0" w:color="000000"/>
            </w:tcBorders>
            <w:hideMark/>
          </w:tcPr>
          <w:p w14:paraId="76C7B734" w14:textId="59F2A64E" w:rsidR="00BC15F5" w:rsidRPr="004D61DE" w:rsidRDefault="00BC15F5" w:rsidP="00BC15F5">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1CFEE2AC" w14:textId="77777777" w:rsidTr="008B3D34">
        <w:trPr>
          <w:gridAfter w:val="1"/>
          <w:wAfter w:w="253" w:type="dxa"/>
          <w:trHeight w:val="360"/>
        </w:trPr>
        <w:tc>
          <w:tcPr>
            <w:tcW w:w="580" w:type="dxa"/>
            <w:vMerge/>
            <w:tcBorders>
              <w:top w:val="single" w:sz="6" w:space="0" w:color="000000"/>
              <w:left w:val="single" w:sz="6" w:space="0" w:color="000000"/>
              <w:bottom w:val="single" w:sz="6" w:space="0" w:color="000000"/>
              <w:right w:val="single" w:sz="6" w:space="0" w:color="000000"/>
            </w:tcBorders>
            <w:hideMark/>
          </w:tcPr>
          <w:p w14:paraId="420C421C" w14:textId="77777777" w:rsidR="00BC15F5" w:rsidRPr="004D61DE" w:rsidRDefault="00BC15F5" w:rsidP="00BC15F5">
            <w:pPr>
              <w:spacing w:after="0" w:line="240" w:lineRule="auto"/>
              <w:rPr>
                <w:rFonts w:ascii="Times New Roman" w:eastAsia="Times New Roman" w:hAnsi="Times New Roman" w:cs="Times New Roman"/>
                <w:sz w:val="20"/>
                <w:szCs w:val="20"/>
                <w:lang w:eastAsia="ru-RU"/>
              </w:rPr>
            </w:pP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6B50FCCB" w14:textId="367D7D28" w:rsidR="00BC15F5" w:rsidRPr="004D61DE" w:rsidRDefault="00BC15F5" w:rsidP="00621D0A">
            <w:pPr>
              <w:spacing w:before="150" w:after="150" w:line="240" w:lineRule="auto"/>
              <w:jc w:val="both"/>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Коментар до пункту 2.4.3</w:t>
            </w:r>
            <w:r w:rsidRPr="004D61DE">
              <w:rPr>
                <w:rFonts w:ascii="Times New Roman" w:eastAsia="Times New Roman" w:hAnsi="Times New Roman" w:cs="Times New Roman"/>
                <w:sz w:val="20"/>
                <w:szCs w:val="20"/>
                <w:lang w:val="uk-UA" w:eastAsia="ru-RU"/>
              </w:rPr>
              <w:t xml:space="preserve"> – </w:t>
            </w:r>
            <w:r w:rsidRPr="004D61DE">
              <w:rPr>
                <w:rFonts w:ascii="Times New Roman" w:eastAsia="Times New Roman" w:hAnsi="Times New Roman" w:cs="Times New Roman"/>
                <w:b/>
                <w:bCs/>
                <w:sz w:val="20"/>
                <w:szCs w:val="20"/>
                <w:lang w:val="uk-UA" w:eastAsia="ru-RU"/>
              </w:rPr>
              <w:t>Прогноз місцевого бюджету на 2023-2025 роки не складався на підставі ч.1.ст.22 Прикінцевих та перехідних положень Бюджетного кодексу України.</w:t>
            </w:r>
          </w:p>
        </w:tc>
      </w:tr>
      <w:tr w:rsidR="004D61DE" w:rsidRPr="004D61DE" w14:paraId="3F6366B1" w14:textId="77777777" w:rsidTr="008B3D34">
        <w:trPr>
          <w:gridAfter w:val="1"/>
          <w:wAfter w:w="253" w:type="dxa"/>
          <w:trHeight w:val="255"/>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794A9BC0" w14:textId="5B9F8E70" w:rsidR="00BC15F5" w:rsidRPr="004D61DE" w:rsidRDefault="00BC15F5" w:rsidP="00BC15F5">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2.4.4</w:t>
            </w:r>
          </w:p>
        </w:tc>
        <w:tc>
          <w:tcPr>
            <w:tcW w:w="3715" w:type="dxa"/>
            <w:gridSpan w:val="3"/>
            <w:vMerge w:val="restart"/>
            <w:tcBorders>
              <w:top w:val="single" w:sz="6" w:space="0" w:color="000000"/>
              <w:left w:val="single" w:sz="6" w:space="0" w:color="000000"/>
              <w:bottom w:val="single" w:sz="6" w:space="0" w:color="000000"/>
              <w:right w:val="single" w:sz="6" w:space="0" w:color="000000"/>
            </w:tcBorders>
            <w:hideMark/>
          </w:tcPr>
          <w:p w14:paraId="3E460897" w14:textId="0C465F9A" w:rsidR="00BC15F5" w:rsidRPr="004D61DE" w:rsidRDefault="00BC15F5" w:rsidP="00BC15F5">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повнота врахування у прогнозі місцевого бюджету обсягу видатків на соціальні послуги, передбачених у бюджетних пропозиціях до прогнозу місцевого бюджету *</w:t>
            </w:r>
          </w:p>
        </w:tc>
        <w:tc>
          <w:tcPr>
            <w:tcW w:w="3389" w:type="dxa"/>
            <w:gridSpan w:val="4"/>
            <w:tcBorders>
              <w:top w:val="single" w:sz="6" w:space="0" w:color="000000"/>
              <w:left w:val="single" w:sz="6" w:space="0" w:color="000000"/>
              <w:bottom w:val="single" w:sz="6" w:space="0" w:color="000000"/>
              <w:right w:val="single" w:sz="6" w:space="0" w:color="000000"/>
            </w:tcBorders>
            <w:hideMark/>
          </w:tcPr>
          <w:p w14:paraId="1FC45BCE" w14:textId="3FF2B86E" w:rsidR="00BC15F5" w:rsidRPr="004D61DE" w:rsidRDefault="00BC15F5" w:rsidP="00BC15F5">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Не враховано</w:t>
            </w:r>
          </w:p>
        </w:tc>
        <w:tc>
          <w:tcPr>
            <w:tcW w:w="1553" w:type="dxa"/>
            <w:tcBorders>
              <w:top w:val="single" w:sz="6" w:space="0" w:color="000000"/>
              <w:left w:val="single" w:sz="6" w:space="0" w:color="000000"/>
              <w:bottom w:val="single" w:sz="6" w:space="0" w:color="000000"/>
              <w:right w:val="single" w:sz="6" w:space="0" w:color="000000"/>
            </w:tcBorders>
            <w:hideMark/>
          </w:tcPr>
          <w:p w14:paraId="4B02A43C" w14:textId="00828724" w:rsidR="00BC15F5" w:rsidRPr="004D61DE" w:rsidRDefault="00BC15F5" w:rsidP="00BC15F5">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70DF0F14" w14:textId="77777777" w:rsidTr="008B3D34">
        <w:trPr>
          <w:gridAfter w:val="1"/>
          <w:wAfter w:w="253" w:type="dxa"/>
          <w:trHeight w:val="255"/>
        </w:trPr>
        <w:tc>
          <w:tcPr>
            <w:tcW w:w="580" w:type="dxa"/>
            <w:vMerge/>
            <w:tcBorders>
              <w:top w:val="single" w:sz="6" w:space="0" w:color="000000"/>
              <w:left w:val="single" w:sz="6" w:space="0" w:color="000000"/>
              <w:bottom w:val="single" w:sz="6" w:space="0" w:color="000000"/>
              <w:right w:val="single" w:sz="6" w:space="0" w:color="000000"/>
            </w:tcBorders>
            <w:hideMark/>
          </w:tcPr>
          <w:p w14:paraId="6367666C" w14:textId="77777777" w:rsidR="00BC15F5" w:rsidRPr="004D61DE" w:rsidRDefault="00BC15F5" w:rsidP="00BC15F5">
            <w:pPr>
              <w:spacing w:after="0" w:line="240" w:lineRule="auto"/>
              <w:rPr>
                <w:rFonts w:ascii="Times New Roman" w:eastAsia="Times New Roman" w:hAnsi="Times New Roman" w:cs="Times New Roman"/>
                <w:sz w:val="20"/>
                <w:szCs w:val="20"/>
                <w:lang w:eastAsia="ru-RU"/>
              </w:rPr>
            </w:pPr>
          </w:p>
        </w:tc>
        <w:tc>
          <w:tcPr>
            <w:tcW w:w="3715" w:type="dxa"/>
            <w:gridSpan w:val="3"/>
            <w:vMerge/>
            <w:tcBorders>
              <w:top w:val="single" w:sz="6" w:space="0" w:color="000000"/>
              <w:left w:val="single" w:sz="6" w:space="0" w:color="000000"/>
              <w:bottom w:val="single" w:sz="6" w:space="0" w:color="000000"/>
              <w:right w:val="single" w:sz="6" w:space="0" w:color="000000"/>
            </w:tcBorders>
            <w:hideMark/>
          </w:tcPr>
          <w:p w14:paraId="10D11A13" w14:textId="77777777" w:rsidR="00BC15F5" w:rsidRPr="004D61DE" w:rsidRDefault="00BC15F5" w:rsidP="00BC15F5">
            <w:pPr>
              <w:spacing w:after="0" w:line="240" w:lineRule="auto"/>
              <w:rPr>
                <w:rFonts w:ascii="Times New Roman" w:eastAsia="Times New Roman" w:hAnsi="Times New Roman" w:cs="Times New Roman"/>
                <w:sz w:val="20"/>
                <w:szCs w:val="20"/>
                <w:lang w:eastAsia="ru-RU"/>
              </w:rPr>
            </w:pPr>
          </w:p>
        </w:tc>
        <w:tc>
          <w:tcPr>
            <w:tcW w:w="3389" w:type="dxa"/>
            <w:gridSpan w:val="4"/>
            <w:tcBorders>
              <w:top w:val="single" w:sz="6" w:space="0" w:color="000000"/>
              <w:left w:val="single" w:sz="6" w:space="0" w:color="000000"/>
              <w:bottom w:val="single" w:sz="6" w:space="0" w:color="000000"/>
              <w:right w:val="single" w:sz="6" w:space="0" w:color="000000"/>
            </w:tcBorders>
            <w:hideMark/>
          </w:tcPr>
          <w:p w14:paraId="40E20067" w14:textId="1D3252D9" w:rsidR="00BC15F5" w:rsidRPr="004D61DE" w:rsidRDefault="00BC15F5" w:rsidP="00BC15F5">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Враховано фрагментарно</w:t>
            </w:r>
          </w:p>
        </w:tc>
        <w:tc>
          <w:tcPr>
            <w:tcW w:w="1553" w:type="dxa"/>
            <w:tcBorders>
              <w:top w:val="single" w:sz="6" w:space="0" w:color="000000"/>
              <w:left w:val="single" w:sz="6" w:space="0" w:color="000000"/>
              <w:bottom w:val="single" w:sz="6" w:space="0" w:color="000000"/>
              <w:right w:val="single" w:sz="6" w:space="0" w:color="000000"/>
            </w:tcBorders>
            <w:hideMark/>
          </w:tcPr>
          <w:p w14:paraId="39363D6B" w14:textId="7464D577" w:rsidR="00BC15F5" w:rsidRPr="004D61DE" w:rsidRDefault="00BC15F5" w:rsidP="00BC15F5">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116D877E" w14:textId="77777777" w:rsidTr="008B3D34">
        <w:trPr>
          <w:gridAfter w:val="1"/>
          <w:wAfter w:w="253" w:type="dxa"/>
          <w:trHeight w:val="255"/>
        </w:trPr>
        <w:tc>
          <w:tcPr>
            <w:tcW w:w="580" w:type="dxa"/>
            <w:vMerge/>
            <w:tcBorders>
              <w:top w:val="single" w:sz="6" w:space="0" w:color="000000"/>
              <w:left w:val="single" w:sz="6" w:space="0" w:color="000000"/>
              <w:bottom w:val="single" w:sz="6" w:space="0" w:color="000000"/>
              <w:right w:val="single" w:sz="6" w:space="0" w:color="000000"/>
            </w:tcBorders>
            <w:hideMark/>
          </w:tcPr>
          <w:p w14:paraId="385270F8" w14:textId="77777777" w:rsidR="00BC15F5" w:rsidRPr="004D61DE" w:rsidRDefault="00BC15F5" w:rsidP="00BC15F5">
            <w:pPr>
              <w:spacing w:after="0" w:line="240" w:lineRule="auto"/>
              <w:rPr>
                <w:rFonts w:ascii="Times New Roman" w:eastAsia="Times New Roman" w:hAnsi="Times New Roman" w:cs="Times New Roman"/>
                <w:sz w:val="20"/>
                <w:szCs w:val="20"/>
                <w:lang w:eastAsia="ru-RU"/>
              </w:rPr>
            </w:pPr>
          </w:p>
        </w:tc>
        <w:tc>
          <w:tcPr>
            <w:tcW w:w="3715" w:type="dxa"/>
            <w:gridSpan w:val="3"/>
            <w:vMerge/>
            <w:tcBorders>
              <w:top w:val="single" w:sz="6" w:space="0" w:color="000000"/>
              <w:left w:val="single" w:sz="6" w:space="0" w:color="000000"/>
              <w:bottom w:val="single" w:sz="6" w:space="0" w:color="000000"/>
              <w:right w:val="single" w:sz="6" w:space="0" w:color="000000"/>
            </w:tcBorders>
            <w:hideMark/>
          </w:tcPr>
          <w:p w14:paraId="4DC4B9ED" w14:textId="77777777" w:rsidR="00BC15F5" w:rsidRPr="004D61DE" w:rsidRDefault="00BC15F5" w:rsidP="00BC15F5">
            <w:pPr>
              <w:spacing w:after="0" w:line="240" w:lineRule="auto"/>
              <w:rPr>
                <w:rFonts w:ascii="Times New Roman" w:eastAsia="Times New Roman" w:hAnsi="Times New Roman" w:cs="Times New Roman"/>
                <w:sz w:val="20"/>
                <w:szCs w:val="20"/>
                <w:lang w:eastAsia="ru-RU"/>
              </w:rPr>
            </w:pPr>
          </w:p>
        </w:tc>
        <w:tc>
          <w:tcPr>
            <w:tcW w:w="3389" w:type="dxa"/>
            <w:gridSpan w:val="4"/>
            <w:tcBorders>
              <w:top w:val="single" w:sz="6" w:space="0" w:color="000000"/>
              <w:left w:val="single" w:sz="6" w:space="0" w:color="000000"/>
              <w:bottom w:val="single" w:sz="6" w:space="0" w:color="000000"/>
              <w:right w:val="single" w:sz="6" w:space="0" w:color="000000"/>
            </w:tcBorders>
            <w:hideMark/>
          </w:tcPr>
          <w:p w14:paraId="0F1D9F27" w14:textId="455D0493" w:rsidR="00BC15F5" w:rsidRPr="004D61DE" w:rsidRDefault="00BC15F5" w:rsidP="00BC15F5">
            <w:pPr>
              <w:spacing w:before="150" w:after="150" w:line="240" w:lineRule="auto"/>
              <w:rPr>
                <w:rFonts w:ascii="Times New Roman" w:eastAsia="Times New Roman" w:hAnsi="Times New Roman" w:cs="Times New Roman"/>
                <w:b/>
                <w:bCs/>
                <w:i/>
                <w:iCs/>
                <w:sz w:val="20"/>
                <w:szCs w:val="20"/>
                <w:u w:val="thick"/>
                <w:lang w:eastAsia="ru-RU"/>
              </w:rPr>
            </w:pPr>
            <w:r w:rsidRPr="004D61DE">
              <w:rPr>
                <w:rFonts w:ascii="Times New Roman" w:eastAsia="Times New Roman" w:hAnsi="Times New Roman" w:cs="Times New Roman"/>
                <w:bCs/>
                <w:iCs/>
                <w:sz w:val="20"/>
                <w:szCs w:val="20"/>
                <w:lang w:eastAsia="ru-RU"/>
              </w:rPr>
              <w:t>Здебільшого враховано</w:t>
            </w:r>
          </w:p>
        </w:tc>
        <w:tc>
          <w:tcPr>
            <w:tcW w:w="1553" w:type="dxa"/>
            <w:tcBorders>
              <w:top w:val="single" w:sz="6" w:space="0" w:color="000000"/>
              <w:left w:val="single" w:sz="6" w:space="0" w:color="000000"/>
              <w:bottom w:val="single" w:sz="6" w:space="0" w:color="000000"/>
              <w:right w:val="single" w:sz="6" w:space="0" w:color="000000"/>
            </w:tcBorders>
            <w:hideMark/>
          </w:tcPr>
          <w:p w14:paraId="7E6F5DC7" w14:textId="41802491" w:rsidR="00BC15F5" w:rsidRPr="004D61DE" w:rsidRDefault="00BC15F5" w:rsidP="00BC15F5">
            <w:pPr>
              <w:spacing w:before="150" w:after="150" w:line="240" w:lineRule="auto"/>
              <w:jc w:val="center"/>
              <w:rPr>
                <w:rFonts w:ascii="Times New Roman" w:eastAsia="Times New Roman" w:hAnsi="Times New Roman" w:cs="Times New Roman"/>
                <w:b/>
                <w:sz w:val="20"/>
                <w:szCs w:val="20"/>
                <w:lang w:val="uk-UA" w:eastAsia="ru-RU"/>
              </w:rPr>
            </w:pPr>
            <w:r w:rsidRPr="004D61DE">
              <w:rPr>
                <w:rFonts w:ascii="Times New Roman" w:eastAsia="Times New Roman" w:hAnsi="Times New Roman" w:cs="Times New Roman"/>
                <w:sz w:val="20"/>
                <w:szCs w:val="20"/>
                <w:lang w:eastAsia="ru-RU"/>
              </w:rPr>
              <w:t>•</w:t>
            </w:r>
          </w:p>
        </w:tc>
      </w:tr>
      <w:tr w:rsidR="004D61DE" w:rsidRPr="004D61DE" w14:paraId="6AB34581" w14:textId="77777777" w:rsidTr="008B3D34">
        <w:trPr>
          <w:gridAfter w:val="1"/>
          <w:wAfter w:w="253" w:type="dxa"/>
          <w:trHeight w:val="255"/>
        </w:trPr>
        <w:tc>
          <w:tcPr>
            <w:tcW w:w="580" w:type="dxa"/>
            <w:vMerge/>
            <w:tcBorders>
              <w:top w:val="single" w:sz="6" w:space="0" w:color="000000"/>
              <w:left w:val="single" w:sz="6" w:space="0" w:color="000000"/>
              <w:bottom w:val="single" w:sz="6" w:space="0" w:color="000000"/>
              <w:right w:val="single" w:sz="6" w:space="0" w:color="000000"/>
            </w:tcBorders>
            <w:hideMark/>
          </w:tcPr>
          <w:p w14:paraId="31F3AB57" w14:textId="77777777" w:rsidR="00BC15F5" w:rsidRPr="004D61DE" w:rsidRDefault="00BC15F5" w:rsidP="00BC15F5">
            <w:pPr>
              <w:spacing w:after="0" w:line="240" w:lineRule="auto"/>
              <w:rPr>
                <w:rFonts w:ascii="Times New Roman" w:eastAsia="Times New Roman" w:hAnsi="Times New Roman" w:cs="Times New Roman"/>
                <w:sz w:val="20"/>
                <w:szCs w:val="20"/>
                <w:lang w:eastAsia="ru-RU"/>
              </w:rPr>
            </w:pPr>
          </w:p>
        </w:tc>
        <w:tc>
          <w:tcPr>
            <w:tcW w:w="3715" w:type="dxa"/>
            <w:gridSpan w:val="3"/>
            <w:vMerge/>
            <w:tcBorders>
              <w:top w:val="single" w:sz="6" w:space="0" w:color="000000"/>
              <w:left w:val="single" w:sz="6" w:space="0" w:color="000000"/>
              <w:bottom w:val="single" w:sz="6" w:space="0" w:color="000000"/>
              <w:right w:val="single" w:sz="6" w:space="0" w:color="000000"/>
            </w:tcBorders>
            <w:hideMark/>
          </w:tcPr>
          <w:p w14:paraId="6C00F5C7" w14:textId="77777777" w:rsidR="00BC15F5" w:rsidRPr="004D61DE" w:rsidRDefault="00BC15F5" w:rsidP="00BC15F5">
            <w:pPr>
              <w:spacing w:after="0" w:line="240" w:lineRule="auto"/>
              <w:rPr>
                <w:rFonts w:ascii="Times New Roman" w:eastAsia="Times New Roman" w:hAnsi="Times New Roman" w:cs="Times New Roman"/>
                <w:sz w:val="20"/>
                <w:szCs w:val="20"/>
                <w:lang w:eastAsia="ru-RU"/>
              </w:rPr>
            </w:pPr>
          </w:p>
        </w:tc>
        <w:tc>
          <w:tcPr>
            <w:tcW w:w="3389" w:type="dxa"/>
            <w:gridSpan w:val="4"/>
            <w:tcBorders>
              <w:top w:val="single" w:sz="6" w:space="0" w:color="000000"/>
              <w:left w:val="single" w:sz="6" w:space="0" w:color="000000"/>
              <w:bottom w:val="single" w:sz="6" w:space="0" w:color="000000"/>
              <w:right w:val="single" w:sz="6" w:space="0" w:color="000000"/>
            </w:tcBorders>
            <w:hideMark/>
          </w:tcPr>
          <w:p w14:paraId="7BE1D6F0" w14:textId="7D7C7A40" w:rsidR="00BC15F5" w:rsidRPr="004D61DE" w:rsidRDefault="00BC15F5" w:rsidP="00BC15F5">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Враховано</w:t>
            </w:r>
          </w:p>
        </w:tc>
        <w:tc>
          <w:tcPr>
            <w:tcW w:w="1553" w:type="dxa"/>
            <w:tcBorders>
              <w:top w:val="single" w:sz="6" w:space="0" w:color="000000"/>
              <w:left w:val="single" w:sz="6" w:space="0" w:color="000000"/>
              <w:bottom w:val="single" w:sz="6" w:space="0" w:color="000000"/>
              <w:right w:val="single" w:sz="6" w:space="0" w:color="000000"/>
            </w:tcBorders>
            <w:hideMark/>
          </w:tcPr>
          <w:p w14:paraId="21FFBAF0" w14:textId="3EC761AF" w:rsidR="00BC15F5" w:rsidRPr="004D61DE" w:rsidRDefault="00BC15F5" w:rsidP="00BC15F5">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b/>
                <w:sz w:val="20"/>
                <w:szCs w:val="20"/>
                <w:lang w:val="uk-UA" w:eastAsia="ru-RU"/>
              </w:rPr>
              <w:t>.</w:t>
            </w:r>
          </w:p>
        </w:tc>
      </w:tr>
      <w:tr w:rsidR="004D61DE" w:rsidRPr="004D61DE" w14:paraId="705D32EB" w14:textId="77777777" w:rsidTr="008B3D34">
        <w:trPr>
          <w:gridAfter w:val="1"/>
          <w:wAfter w:w="253" w:type="dxa"/>
          <w:trHeight w:val="360"/>
        </w:trPr>
        <w:tc>
          <w:tcPr>
            <w:tcW w:w="580" w:type="dxa"/>
            <w:vMerge/>
            <w:tcBorders>
              <w:top w:val="single" w:sz="6" w:space="0" w:color="000000"/>
              <w:left w:val="single" w:sz="6" w:space="0" w:color="000000"/>
              <w:bottom w:val="single" w:sz="6" w:space="0" w:color="000000"/>
              <w:right w:val="single" w:sz="6" w:space="0" w:color="000000"/>
            </w:tcBorders>
            <w:hideMark/>
          </w:tcPr>
          <w:p w14:paraId="7A7E482A" w14:textId="77777777" w:rsidR="00BC15F5" w:rsidRPr="004D61DE" w:rsidRDefault="00BC15F5" w:rsidP="00BC15F5">
            <w:pPr>
              <w:spacing w:after="0" w:line="240" w:lineRule="auto"/>
              <w:rPr>
                <w:rFonts w:ascii="Times New Roman" w:eastAsia="Times New Roman" w:hAnsi="Times New Roman" w:cs="Times New Roman"/>
                <w:sz w:val="20"/>
                <w:szCs w:val="20"/>
                <w:lang w:eastAsia="ru-RU"/>
              </w:rPr>
            </w:pP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59A37F73" w14:textId="1E4386F8" w:rsidR="00BC15F5" w:rsidRPr="004D61DE" w:rsidRDefault="00BC15F5" w:rsidP="00621D0A">
            <w:pPr>
              <w:spacing w:before="150" w:after="150" w:line="240" w:lineRule="auto"/>
              <w:jc w:val="both"/>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Коментар до пункту 2.4.4</w:t>
            </w:r>
            <w:r w:rsidRPr="004D61DE">
              <w:rPr>
                <w:rFonts w:ascii="Times New Roman" w:eastAsia="Times New Roman" w:hAnsi="Times New Roman" w:cs="Times New Roman"/>
                <w:sz w:val="20"/>
                <w:szCs w:val="20"/>
                <w:lang w:val="uk-UA" w:eastAsia="ru-RU"/>
              </w:rPr>
              <w:t xml:space="preserve"> - </w:t>
            </w:r>
            <w:r w:rsidRPr="004D61DE">
              <w:rPr>
                <w:rFonts w:ascii="Times New Roman" w:eastAsia="Times New Roman" w:hAnsi="Times New Roman" w:cs="Times New Roman"/>
                <w:b/>
                <w:bCs/>
                <w:sz w:val="20"/>
                <w:szCs w:val="20"/>
                <w:lang w:val="uk-UA" w:eastAsia="ru-RU"/>
              </w:rPr>
              <w:t>Прогноз місцевого бюджету на 2023-2025 роки не складався на підставі ч.1.ст.22 Прикінцевих та перехідних положень Бюджетного кодексу України.</w:t>
            </w:r>
          </w:p>
        </w:tc>
      </w:tr>
      <w:tr w:rsidR="004D61DE" w:rsidRPr="004D61DE" w14:paraId="73D2B704" w14:textId="77777777" w:rsidTr="008B3D34">
        <w:trPr>
          <w:gridAfter w:val="1"/>
          <w:wAfter w:w="253" w:type="dxa"/>
          <w:trHeight w:val="435"/>
        </w:trPr>
        <w:tc>
          <w:tcPr>
            <w:tcW w:w="580" w:type="dxa"/>
            <w:tcBorders>
              <w:top w:val="single" w:sz="6" w:space="0" w:color="000000"/>
              <w:left w:val="single" w:sz="6" w:space="0" w:color="000000"/>
              <w:bottom w:val="single" w:sz="6" w:space="0" w:color="000000"/>
              <w:right w:val="single" w:sz="6" w:space="0" w:color="000000"/>
            </w:tcBorders>
            <w:hideMark/>
          </w:tcPr>
          <w:p w14:paraId="427760E6"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b/>
                <w:bCs/>
                <w:i/>
                <w:iCs/>
                <w:sz w:val="20"/>
                <w:szCs w:val="20"/>
                <w:lang w:eastAsia="ru-RU"/>
              </w:rPr>
              <w:lastRenderedPageBreak/>
              <w:t>2.5</w:t>
            </w: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78CD3763" w14:textId="0B2F28C6" w:rsidR="00A616B6" w:rsidRPr="00497582" w:rsidRDefault="00A616B6" w:rsidP="00A616B6">
            <w:pPr>
              <w:spacing w:before="150" w:after="150" w:line="240" w:lineRule="auto"/>
              <w:rPr>
                <w:rFonts w:ascii="Times New Roman" w:eastAsia="Times New Roman" w:hAnsi="Times New Roman" w:cs="Times New Roman"/>
                <w:i/>
                <w:iCs/>
                <w:sz w:val="20"/>
                <w:szCs w:val="20"/>
                <w:lang w:val="uk-UA" w:eastAsia="ru-RU"/>
              </w:rPr>
            </w:pPr>
            <w:r w:rsidRPr="00497582">
              <w:rPr>
                <w:rFonts w:ascii="Times New Roman" w:eastAsia="Times New Roman" w:hAnsi="Times New Roman" w:cs="Times New Roman"/>
                <w:b/>
                <w:bCs/>
                <w:i/>
                <w:iCs/>
                <w:sz w:val="20"/>
                <w:szCs w:val="20"/>
                <w:lang w:eastAsia="ru-RU"/>
              </w:rPr>
              <w:t>Планування діяльності головного розпорядника коштів, що реалізує політику у сфері соціальних послуг, на середньостроковий період</w:t>
            </w:r>
            <w:r w:rsidR="00904A93" w:rsidRPr="00497582">
              <w:rPr>
                <w:rFonts w:ascii="Times New Roman" w:eastAsia="Times New Roman" w:hAnsi="Times New Roman" w:cs="Times New Roman"/>
                <w:b/>
                <w:bCs/>
                <w:i/>
                <w:iCs/>
                <w:sz w:val="20"/>
                <w:szCs w:val="20"/>
                <w:lang w:val="uk-UA" w:eastAsia="ru-RU"/>
              </w:rPr>
              <w:t xml:space="preserve"> </w:t>
            </w:r>
            <w:r w:rsidR="00DB65CF" w:rsidRPr="00497582">
              <w:rPr>
                <w:rFonts w:ascii="Times New Roman" w:eastAsia="Times New Roman" w:hAnsi="Times New Roman" w:cs="Times New Roman"/>
                <w:b/>
                <w:bCs/>
                <w:i/>
                <w:iCs/>
                <w:sz w:val="20"/>
                <w:szCs w:val="20"/>
                <w:lang w:val="uk-UA" w:eastAsia="ru-RU"/>
              </w:rPr>
              <w:t xml:space="preserve">       </w:t>
            </w:r>
            <w:r w:rsidR="00904A93" w:rsidRPr="00497582">
              <w:rPr>
                <w:rFonts w:ascii="Times New Roman" w:eastAsia="Times New Roman" w:hAnsi="Times New Roman" w:cs="Times New Roman"/>
                <w:b/>
                <w:bCs/>
                <w:i/>
                <w:iCs/>
                <w:sz w:val="20"/>
                <w:szCs w:val="20"/>
                <w:lang w:val="uk-UA" w:eastAsia="ru-RU"/>
              </w:rPr>
              <w:t xml:space="preserve"> </w:t>
            </w:r>
          </w:p>
        </w:tc>
      </w:tr>
      <w:tr w:rsidR="004D61DE" w:rsidRPr="004D61DE" w14:paraId="4ACB402B" w14:textId="77777777" w:rsidTr="008B3D34">
        <w:trPr>
          <w:gridAfter w:val="1"/>
          <w:wAfter w:w="253" w:type="dxa"/>
          <w:trHeight w:val="255"/>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75C3FD93"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2.5.1</w:t>
            </w:r>
          </w:p>
        </w:tc>
        <w:tc>
          <w:tcPr>
            <w:tcW w:w="5798" w:type="dxa"/>
            <w:gridSpan w:val="5"/>
            <w:vMerge w:val="restart"/>
            <w:tcBorders>
              <w:top w:val="single" w:sz="6" w:space="0" w:color="000000"/>
              <w:left w:val="single" w:sz="6" w:space="0" w:color="000000"/>
              <w:bottom w:val="single" w:sz="6" w:space="0" w:color="000000"/>
              <w:right w:val="single" w:sz="6" w:space="0" w:color="000000"/>
            </w:tcBorders>
            <w:hideMark/>
          </w:tcPr>
          <w:p w14:paraId="7AE3EA9B"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затверджено план діяльності на середньостроковий період (на звітний та два наступних роки) головного розпорядника коштів, що реалізує політику у сфері соціальних послуг *</w:t>
            </w:r>
          </w:p>
        </w:tc>
        <w:tc>
          <w:tcPr>
            <w:tcW w:w="1306" w:type="dxa"/>
            <w:gridSpan w:val="2"/>
            <w:tcBorders>
              <w:top w:val="single" w:sz="6" w:space="0" w:color="000000"/>
              <w:left w:val="single" w:sz="6" w:space="0" w:color="000000"/>
              <w:bottom w:val="single" w:sz="6" w:space="0" w:color="000000"/>
              <w:right w:val="single" w:sz="6" w:space="0" w:color="000000"/>
            </w:tcBorders>
            <w:hideMark/>
          </w:tcPr>
          <w:p w14:paraId="14AC4668"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Так</w:t>
            </w:r>
          </w:p>
        </w:tc>
        <w:tc>
          <w:tcPr>
            <w:tcW w:w="1553" w:type="dxa"/>
            <w:tcBorders>
              <w:top w:val="single" w:sz="6" w:space="0" w:color="000000"/>
              <w:left w:val="single" w:sz="6" w:space="0" w:color="000000"/>
              <w:bottom w:val="single" w:sz="6" w:space="0" w:color="000000"/>
              <w:right w:val="single" w:sz="6" w:space="0" w:color="000000"/>
            </w:tcBorders>
            <w:hideMark/>
          </w:tcPr>
          <w:p w14:paraId="3015AE44"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1E677B29" w14:textId="77777777" w:rsidTr="008B3D34">
        <w:trPr>
          <w:gridAfter w:val="1"/>
          <w:wAfter w:w="253" w:type="dxa"/>
          <w:trHeight w:val="255"/>
        </w:trPr>
        <w:tc>
          <w:tcPr>
            <w:tcW w:w="580" w:type="dxa"/>
            <w:vMerge/>
            <w:tcBorders>
              <w:top w:val="single" w:sz="6" w:space="0" w:color="000000"/>
              <w:left w:val="single" w:sz="6" w:space="0" w:color="000000"/>
              <w:bottom w:val="single" w:sz="6" w:space="0" w:color="000000"/>
              <w:right w:val="single" w:sz="6" w:space="0" w:color="000000"/>
            </w:tcBorders>
            <w:hideMark/>
          </w:tcPr>
          <w:p w14:paraId="726986D0"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5798" w:type="dxa"/>
            <w:gridSpan w:val="5"/>
            <w:vMerge/>
            <w:tcBorders>
              <w:top w:val="single" w:sz="6" w:space="0" w:color="000000"/>
              <w:left w:val="single" w:sz="6" w:space="0" w:color="000000"/>
              <w:bottom w:val="single" w:sz="6" w:space="0" w:color="000000"/>
              <w:right w:val="single" w:sz="6" w:space="0" w:color="000000"/>
            </w:tcBorders>
            <w:hideMark/>
          </w:tcPr>
          <w:p w14:paraId="5565C78E"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1306" w:type="dxa"/>
            <w:gridSpan w:val="2"/>
            <w:tcBorders>
              <w:top w:val="single" w:sz="6" w:space="0" w:color="000000"/>
              <w:left w:val="single" w:sz="6" w:space="0" w:color="000000"/>
              <w:bottom w:val="single" w:sz="6" w:space="0" w:color="000000"/>
              <w:right w:val="single" w:sz="6" w:space="0" w:color="000000"/>
            </w:tcBorders>
            <w:hideMark/>
          </w:tcPr>
          <w:p w14:paraId="3CA5854D"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Ні</w:t>
            </w:r>
          </w:p>
        </w:tc>
        <w:tc>
          <w:tcPr>
            <w:tcW w:w="1553" w:type="dxa"/>
            <w:tcBorders>
              <w:top w:val="single" w:sz="6" w:space="0" w:color="000000"/>
              <w:left w:val="single" w:sz="6" w:space="0" w:color="000000"/>
              <w:bottom w:val="single" w:sz="6" w:space="0" w:color="000000"/>
              <w:right w:val="single" w:sz="6" w:space="0" w:color="000000"/>
            </w:tcBorders>
            <w:hideMark/>
          </w:tcPr>
          <w:p w14:paraId="34F7B856"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673E701D" w14:textId="77777777" w:rsidTr="008B3D34">
        <w:trPr>
          <w:gridAfter w:val="1"/>
          <w:wAfter w:w="253" w:type="dxa"/>
          <w:trHeight w:val="255"/>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02EC850D"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2.5.2</w:t>
            </w:r>
          </w:p>
        </w:tc>
        <w:tc>
          <w:tcPr>
            <w:tcW w:w="5798" w:type="dxa"/>
            <w:gridSpan w:val="5"/>
            <w:vMerge w:val="restart"/>
            <w:tcBorders>
              <w:top w:val="single" w:sz="6" w:space="0" w:color="000000"/>
              <w:left w:val="single" w:sz="6" w:space="0" w:color="000000"/>
              <w:bottom w:val="single" w:sz="6" w:space="0" w:color="000000"/>
              <w:right w:val="single" w:sz="6" w:space="0" w:color="000000"/>
            </w:tcBorders>
            <w:hideMark/>
          </w:tcPr>
          <w:p w14:paraId="46B8FD31"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план діяльності на середньостроковий період містить заходи щодо розвитку та організації надання соціальних послуг*</w:t>
            </w:r>
          </w:p>
        </w:tc>
        <w:tc>
          <w:tcPr>
            <w:tcW w:w="1306" w:type="dxa"/>
            <w:gridSpan w:val="2"/>
            <w:tcBorders>
              <w:top w:val="single" w:sz="6" w:space="0" w:color="000000"/>
              <w:left w:val="single" w:sz="6" w:space="0" w:color="000000"/>
              <w:bottom w:val="single" w:sz="6" w:space="0" w:color="000000"/>
              <w:right w:val="single" w:sz="6" w:space="0" w:color="000000"/>
            </w:tcBorders>
            <w:hideMark/>
          </w:tcPr>
          <w:p w14:paraId="41D626DB"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Так</w:t>
            </w:r>
          </w:p>
        </w:tc>
        <w:tc>
          <w:tcPr>
            <w:tcW w:w="1553" w:type="dxa"/>
            <w:tcBorders>
              <w:top w:val="single" w:sz="6" w:space="0" w:color="000000"/>
              <w:left w:val="single" w:sz="6" w:space="0" w:color="000000"/>
              <w:bottom w:val="single" w:sz="6" w:space="0" w:color="000000"/>
              <w:right w:val="single" w:sz="6" w:space="0" w:color="000000"/>
            </w:tcBorders>
            <w:hideMark/>
          </w:tcPr>
          <w:p w14:paraId="4F9D792C"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4D9682BE" w14:textId="77777777" w:rsidTr="008B3D34">
        <w:trPr>
          <w:gridAfter w:val="1"/>
          <w:wAfter w:w="253" w:type="dxa"/>
          <w:trHeight w:val="255"/>
        </w:trPr>
        <w:tc>
          <w:tcPr>
            <w:tcW w:w="580" w:type="dxa"/>
            <w:vMerge/>
            <w:tcBorders>
              <w:top w:val="single" w:sz="6" w:space="0" w:color="000000"/>
              <w:left w:val="single" w:sz="6" w:space="0" w:color="000000"/>
              <w:bottom w:val="single" w:sz="6" w:space="0" w:color="000000"/>
              <w:right w:val="single" w:sz="6" w:space="0" w:color="000000"/>
            </w:tcBorders>
            <w:hideMark/>
          </w:tcPr>
          <w:p w14:paraId="615FEE49"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5798" w:type="dxa"/>
            <w:gridSpan w:val="5"/>
            <w:vMerge/>
            <w:tcBorders>
              <w:top w:val="single" w:sz="6" w:space="0" w:color="000000"/>
              <w:left w:val="single" w:sz="6" w:space="0" w:color="000000"/>
              <w:bottom w:val="single" w:sz="6" w:space="0" w:color="000000"/>
              <w:right w:val="single" w:sz="6" w:space="0" w:color="000000"/>
            </w:tcBorders>
            <w:hideMark/>
          </w:tcPr>
          <w:p w14:paraId="384559FC"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1306" w:type="dxa"/>
            <w:gridSpan w:val="2"/>
            <w:tcBorders>
              <w:top w:val="single" w:sz="6" w:space="0" w:color="000000"/>
              <w:left w:val="single" w:sz="6" w:space="0" w:color="000000"/>
              <w:bottom w:val="single" w:sz="6" w:space="0" w:color="000000"/>
              <w:right w:val="single" w:sz="6" w:space="0" w:color="000000"/>
            </w:tcBorders>
            <w:hideMark/>
          </w:tcPr>
          <w:p w14:paraId="5799EEDD"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Ні</w:t>
            </w:r>
          </w:p>
        </w:tc>
        <w:tc>
          <w:tcPr>
            <w:tcW w:w="1553" w:type="dxa"/>
            <w:tcBorders>
              <w:top w:val="single" w:sz="6" w:space="0" w:color="000000"/>
              <w:left w:val="single" w:sz="6" w:space="0" w:color="000000"/>
              <w:bottom w:val="single" w:sz="6" w:space="0" w:color="000000"/>
              <w:right w:val="single" w:sz="6" w:space="0" w:color="000000"/>
            </w:tcBorders>
            <w:hideMark/>
          </w:tcPr>
          <w:p w14:paraId="476D77B7"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4FFCDD24" w14:textId="77777777" w:rsidTr="008B3D34">
        <w:trPr>
          <w:gridAfter w:val="1"/>
          <w:wAfter w:w="253" w:type="dxa"/>
          <w:trHeight w:val="255"/>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22229601"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2.5.3</w:t>
            </w:r>
          </w:p>
        </w:tc>
        <w:tc>
          <w:tcPr>
            <w:tcW w:w="3715" w:type="dxa"/>
            <w:gridSpan w:val="3"/>
            <w:vMerge w:val="restart"/>
            <w:tcBorders>
              <w:top w:val="single" w:sz="6" w:space="0" w:color="000000"/>
              <w:left w:val="single" w:sz="6" w:space="0" w:color="000000"/>
              <w:bottom w:val="single" w:sz="6" w:space="0" w:color="000000"/>
              <w:right w:val="single" w:sz="6" w:space="0" w:color="000000"/>
            </w:tcBorders>
            <w:hideMark/>
          </w:tcPr>
          <w:p w14:paraId="23E17C2E"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повнота врахування у плані діяльності на середньостроковий період заходів щодо розвитку та організації надання соціальних послуг, передбачених у середньострокових прогнозних та програмних документах економічного і соціального розвитку територіальної громади (місцевих програмах розвитку тощо) та стратегії розвитку територіальної громади*</w:t>
            </w:r>
          </w:p>
        </w:tc>
        <w:tc>
          <w:tcPr>
            <w:tcW w:w="3389" w:type="dxa"/>
            <w:gridSpan w:val="4"/>
            <w:tcBorders>
              <w:top w:val="single" w:sz="6" w:space="0" w:color="000000"/>
              <w:left w:val="single" w:sz="6" w:space="0" w:color="000000"/>
              <w:bottom w:val="single" w:sz="6" w:space="0" w:color="000000"/>
              <w:right w:val="single" w:sz="6" w:space="0" w:color="000000"/>
            </w:tcBorders>
            <w:hideMark/>
          </w:tcPr>
          <w:p w14:paraId="1C65C60F"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Не враховано</w:t>
            </w:r>
          </w:p>
        </w:tc>
        <w:tc>
          <w:tcPr>
            <w:tcW w:w="1553" w:type="dxa"/>
            <w:tcBorders>
              <w:top w:val="single" w:sz="6" w:space="0" w:color="000000"/>
              <w:left w:val="single" w:sz="6" w:space="0" w:color="000000"/>
              <w:bottom w:val="single" w:sz="6" w:space="0" w:color="000000"/>
              <w:right w:val="single" w:sz="6" w:space="0" w:color="000000"/>
            </w:tcBorders>
            <w:hideMark/>
          </w:tcPr>
          <w:p w14:paraId="076BDCA8"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5B9EC696" w14:textId="77777777" w:rsidTr="008B3D34">
        <w:trPr>
          <w:gridAfter w:val="1"/>
          <w:wAfter w:w="253" w:type="dxa"/>
          <w:trHeight w:val="255"/>
        </w:trPr>
        <w:tc>
          <w:tcPr>
            <w:tcW w:w="580" w:type="dxa"/>
            <w:vMerge/>
            <w:tcBorders>
              <w:top w:val="single" w:sz="6" w:space="0" w:color="000000"/>
              <w:left w:val="single" w:sz="6" w:space="0" w:color="000000"/>
              <w:bottom w:val="single" w:sz="6" w:space="0" w:color="000000"/>
              <w:right w:val="single" w:sz="6" w:space="0" w:color="000000"/>
            </w:tcBorders>
            <w:hideMark/>
          </w:tcPr>
          <w:p w14:paraId="32BC8C30"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3715" w:type="dxa"/>
            <w:gridSpan w:val="3"/>
            <w:vMerge/>
            <w:tcBorders>
              <w:top w:val="single" w:sz="6" w:space="0" w:color="000000"/>
              <w:left w:val="single" w:sz="6" w:space="0" w:color="000000"/>
              <w:bottom w:val="single" w:sz="6" w:space="0" w:color="000000"/>
              <w:right w:val="single" w:sz="6" w:space="0" w:color="000000"/>
            </w:tcBorders>
            <w:hideMark/>
          </w:tcPr>
          <w:p w14:paraId="065AECAD"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3389" w:type="dxa"/>
            <w:gridSpan w:val="4"/>
            <w:tcBorders>
              <w:top w:val="single" w:sz="6" w:space="0" w:color="000000"/>
              <w:left w:val="single" w:sz="6" w:space="0" w:color="000000"/>
              <w:bottom w:val="single" w:sz="6" w:space="0" w:color="000000"/>
              <w:right w:val="single" w:sz="6" w:space="0" w:color="000000"/>
            </w:tcBorders>
            <w:hideMark/>
          </w:tcPr>
          <w:p w14:paraId="69365727"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Враховано фрагментарно</w:t>
            </w:r>
          </w:p>
        </w:tc>
        <w:tc>
          <w:tcPr>
            <w:tcW w:w="1553" w:type="dxa"/>
            <w:tcBorders>
              <w:top w:val="single" w:sz="6" w:space="0" w:color="000000"/>
              <w:left w:val="single" w:sz="6" w:space="0" w:color="000000"/>
              <w:bottom w:val="single" w:sz="6" w:space="0" w:color="000000"/>
              <w:right w:val="single" w:sz="6" w:space="0" w:color="000000"/>
            </w:tcBorders>
            <w:hideMark/>
          </w:tcPr>
          <w:p w14:paraId="64BA56BF"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57B6954D" w14:textId="77777777" w:rsidTr="008B3D34">
        <w:trPr>
          <w:gridAfter w:val="1"/>
          <w:wAfter w:w="253" w:type="dxa"/>
          <w:trHeight w:val="255"/>
        </w:trPr>
        <w:tc>
          <w:tcPr>
            <w:tcW w:w="580" w:type="dxa"/>
            <w:vMerge/>
            <w:tcBorders>
              <w:top w:val="single" w:sz="6" w:space="0" w:color="000000"/>
              <w:left w:val="single" w:sz="6" w:space="0" w:color="000000"/>
              <w:bottom w:val="single" w:sz="6" w:space="0" w:color="000000"/>
              <w:right w:val="single" w:sz="6" w:space="0" w:color="000000"/>
            </w:tcBorders>
            <w:hideMark/>
          </w:tcPr>
          <w:p w14:paraId="7535433A"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3715" w:type="dxa"/>
            <w:gridSpan w:val="3"/>
            <w:vMerge/>
            <w:tcBorders>
              <w:top w:val="single" w:sz="6" w:space="0" w:color="000000"/>
              <w:left w:val="single" w:sz="6" w:space="0" w:color="000000"/>
              <w:bottom w:val="single" w:sz="6" w:space="0" w:color="000000"/>
              <w:right w:val="single" w:sz="6" w:space="0" w:color="000000"/>
            </w:tcBorders>
            <w:hideMark/>
          </w:tcPr>
          <w:p w14:paraId="17610700"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3389" w:type="dxa"/>
            <w:gridSpan w:val="4"/>
            <w:tcBorders>
              <w:top w:val="single" w:sz="6" w:space="0" w:color="000000"/>
              <w:left w:val="single" w:sz="6" w:space="0" w:color="000000"/>
              <w:bottom w:val="single" w:sz="6" w:space="0" w:color="000000"/>
              <w:right w:val="single" w:sz="6" w:space="0" w:color="000000"/>
            </w:tcBorders>
            <w:hideMark/>
          </w:tcPr>
          <w:p w14:paraId="00565974" w14:textId="77777777" w:rsidR="00A616B6" w:rsidRPr="00D1631C" w:rsidRDefault="00A616B6" w:rsidP="00A616B6">
            <w:pPr>
              <w:spacing w:before="150" w:after="150" w:line="240" w:lineRule="auto"/>
              <w:rPr>
                <w:rFonts w:ascii="Times New Roman" w:eastAsia="Times New Roman" w:hAnsi="Times New Roman" w:cs="Times New Roman"/>
                <w:b/>
                <w:bCs/>
                <w:sz w:val="20"/>
                <w:szCs w:val="20"/>
                <w:lang w:eastAsia="ru-RU"/>
              </w:rPr>
            </w:pPr>
            <w:r w:rsidRPr="00D1631C">
              <w:rPr>
                <w:rFonts w:ascii="Times New Roman" w:eastAsia="Times New Roman" w:hAnsi="Times New Roman" w:cs="Times New Roman"/>
                <w:b/>
                <w:bCs/>
                <w:sz w:val="20"/>
                <w:szCs w:val="20"/>
                <w:lang w:eastAsia="ru-RU"/>
              </w:rPr>
              <w:t>Здебільшого враховано</w:t>
            </w:r>
          </w:p>
        </w:tc>
        <w:tc>
          <w:tcPr>
            <w:tcW w:w="1553" w:type="dxa"/>
            <w:tcBorders>
              <w:top w:val="single" w:sz="6" w:space="0" w:color="000000"/>
              <w:left w:val="single" w:sz="6" w:space="0" w:color="000000"/>
              <w:bottom w:val="single" w:sz="6" w:space="0" w:color="000000"/>
              <w:right w:val="single" w:sz="6" w:space="0" w:color="000000"/>
            </w:tcBorders>
            <w:hideMark/>
          </w:tcPr>
          <w:p w14:paraId="0BB27170" w14:textId="152ED51C" w:rsidR="00A616B6" w:rsidRPr="00D1631C" w:rsidRDefault="00D1631C" w:rsidP="00A616B6">
            <w:pPr>
              <w:spacing w:before="150" w:after="150" w:line="240" w:lineRule="auto"/>
              <w:jc w:val="center"/>
              <w:rPr>
                <w:rFonts w:ascii="Times New Roman" w:eastAsia="Times New Roman" w:hAnsi="Times New Roman" w:cs="Times New Roman"/>
                <w:b/>
                <w:bCs/>
                <w:sz w:val="20"/>
                <w:szCs w:val="20"/>
                <w:lang w:val="uk-UA" w:eastAsia="ru-RU"/>
              </w:rPr>
            </w:pPr>
            <w:r>
              <w:rPr>
                <w:rFonts w:ascii="Times New Roman" w:eastAsia="Times New Roman" w:hAnsi="Times New Roman" w:cs="Times New Roman"/>
                <w:b/>
                <w:bCs/>
                <w:sz w:val="20"/>
                <w:szCs w:val="20"/>
                <w:lang w:val="uk-UA" w:eastAsia="ru-RU"/>
              </w:rPr>
              <w:t>+</w:t>
            </w:r>
          </w:p>
        </w:tc>
      </w:tr>
      <w:tr w:rsidR="004D61DE" w:rsidRPr="004D61DE" w14:paraId="79E6EDA7" w14:textId="77777777" w:rsidTr="008B3D34">
        <w:trPr>
          <w:gridAfter w:val="1"/>
          <w:wAfter w:w="253" w:type="dxa"/>
          <w:trHeight w:val="375"/>
        </w:trPr>
        <w:tc>
          <w:tcPr>
            <w:tcW w:w="580" w:type="dxa"/>
            <w:vMerge/>
            <w:tcBorders>
              <w:top w:val="single" w:sz="6" w:space="0" w:color="000000"/>
              <w:left w:val="single" w:sz="6" w:space="0" w:color="000000"/>
              <w:bottom w:val="single" w:sz="6" w:space="0" w:color="000000"/>
              <w:right w:val="single" w:sz="6" w:space="0" w:color="000000"/>
            </w:tcBorders>
            <w:hideMark/>
          </w:tcPr>
          <w:p w14:paraId="128A9B5C"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3715" w:type="dxa"/>
            <w:gridSpan w:val="3"/>
            <w:vMerge/>
            <w:tcBorders>
              <w:top w:val="single" w:sz="6" w:space="0" w:color="000000"/>
              <w:left w:val="single" w:sz="6" w:space="0" w:color="000000"/>
              <w:bottom w:val="single" w:sz="6" w:space="0" w:color="000000"/>
              <w:right w:val="single" w:sz="6" w:space="0" w:color="000000"/>
            </w:tcBorders>
            <w:hideMark/>
          </w:tcPr>
          <w:p w14:paraId="6A76CE4B"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3389" w:type="dxa"/>
            <w:gridSpan w:val="4"/>
            <w:tcBorders>
              <w:top w:val="single" w:sz="6" w:space="0" w:color="000000"/>
              <w:left w:val="single" w:sz="6" w:space="0" w:color="000000"/>
              <w:bottom w:val="single" w:sz="6" w:space="0" w:color="000000"/>
              <w:right w:val="single" w:sz="6" w:space="0" w:color="000000"/>
            </w:tcBorders>
            <w:hideMark/>
          </w:tcPr>
          <w:p w14:paraId="6AD50416"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Враховано</w:t>
            </w:r>
          </w:p>
        </w:tc>
        <w:tc>
          <w:tcPr>
            <w:tcW w:w="1553" w:type="dxa"/>
            <w:tcBorders>
              <w:top w:val="single" w:sz="6" w:space="0" w:color="000000"/>
              <w:left w:val="single" w:sz="6" w:space="0" w:color="000000"/>
              <w:bottom w:val="single" w:sz="6" w:space="0" w:color="000000"/>
              <w:right w:val="single" w:sz="6" w:space="0" w:color="000000"/>
            </w:tcBorders>
            <w:hideMark/>
          </w:tcPr>
          <w:p w14:paraId="090AAEF7"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337A26DA" w14:textId="77777777" w:rsidTr="008B3D34">
        <w:trPr>
          <w:gridAfter w:val="1"/>
          <w:wAfter w:w="253" w:type="dxa"/>
          <w:trHeight w:val="360"/>
        </w:trPr>
        <w:tc>
          <w:tcPr>
            <w:tcW w:w="580" w:type="dxa"/>
            <w:vMerge/>
            <w:tcBorders>
              <w:top w:val="single" w:sz="6" w:space="0" w:color="000000"/>
              <w:left w:val="single" w:sz="6" w:space="0" w:color="000000"/>
              <w:bottom w:val="single" w:sz="6" w:space="0" w:color="000000"/>
              <w:right w:val="single" w:sz="6" w:space="0" w:color="000000"/>
            </w:tcBorders>
            <w:hideMark/>
          </w:tcPr>
          <w:p w14:paraId="2B381B27"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227667D5" w14:textId="03FB25C2" w:rsidR="00A616B6" w:rsidRPr="002178AA" w:rsidRDefault="00A616B6" w:rsidP="00D1631C">
            <w:pPr>
              <w:spacing w:before="150" w:after="150" w:line="240" w:lineRule="auto"/>
              <w:jc w:val="both"/>
              <w:rPr>
                <w:rFonts w:ascii="Times New Roman" w:eastAsia="Times New Roman" w:hAnsi="Times New Roman" w:cs="Times New Roman"/>
                <w:b/>
                <w:bCs/>
                <w:sz w:val="20"/>
                <w:szCs w:val="20"/>
                <w:lang w:val="uk-UA" w:eastAsia="ru-RU"/>
              </w:rPr>
            </w:pPr>
            <w:r w:rsidRPr="002178AA">
              <w:rPr>
                <w:rFonts w:ascii="Times New Roman" w:eastAsia="Times New Roman" w:hAnsi="Times New Roman" w:cs="Times New Roman"/>
                <w:b/>
                <w:bCs/>
                <w:sz w:val="20"/>
                <w:szCs w:val="20"/>
                <w:lang w:eastAsia="ru-RU"/>
              </w:rPr>
              <w:t>Коментар до пункту 2.5.3</w:t>
            </w:r>
            <w:r w:rsidR="002178AA" w:rsidRPr="002178AA">
              <w:rPr>
                <w:rFonts w:ascii="Times New Roman" w:eastAsia="Times New Roman" w:hAnsi="Times New Roman" w:cs="Times New Roman"/>
                <w:b/>
                <w:bCs/>
                <w:sz w:val="20"/>
                <w:szCs w:val="20"/>
                <w:lang w:val="uk-UA" w:eastAsia="ru-RU"/>
              </w:rPr>
              <w:t xml:space="preserve"> Планування діяльності головного розпорядника коштів, </w:t>
            </w:r>
            <w:r w:rsidR="002178AA" w:rsidRPr="002178AA">
              <w:rPr>
                <w:rFonts w:ascii="Times New Roman" w:eastAsia="Times New Roman" w:hAnsi="Times New Roman" w:cs="Times New Roman"/>
                <w:b/>
                <w:bCs/>
                <w:sz w:val="20"/>
                <w:szCs w:val="20"/>
                <w:lang w:eastAsia="ru-RU"/>
              </w:rPr>
              <w:t xml:space="preserve">що реалізує політику </w:t>
            </w:r>
            <w:r w:rsidR="00D1631C">
              <w:rPr>
                <w:rFonts w:ascii="Times New Roman" w:eastAsia="Times New Roman" w:hAnsi="Times New Roman" w:cs="Times New Roman"/>
                <w:b/>
                <w:bCs/>
                <w:sz w:val="20"/>
                <w:szCs w:val="20"/>
                <w:lang w:val="uk-UA" w:eastAsia="ru-RU"/>
              </w:rPr>
              <w:t>у</w:t>
            </w:r>
            <w:r w:rsidR="002178AA" w:rsidRPr="002178AA">
              <w:rPr>
                <w:rFonts w:ascii="Times New Roman" w:eastAsia="Times New Roman" w:hAnsi="Times New Roman" w:cs="Times New Roman"/>
                <w:b/>
                <w:bCs/>
                <w:sz w:val="20"/>
                <w:szCs w:val="20"/>
                <w:lang w:eastAsia="ru-RU"/>
              </w:rPr>
              <w:t xml:space="preserve"> сфері соціальних послуг </w:t>
            </w:r>
            <w:r w:rsidR="002178AA" w:rsidRPr="002178AA">
              <w:rPr>
                <w:rFonts w:ascii="Times New Roman" w:eastAsia="Times New Roman" w:hAnsi="Times New Roman" w:cs="Times New Roman"/>
                <w:b/>
                <w:bCs/>
                <w:sz w:val="20"/>
                <w:szCs w:val="20"/>
                <w:lang w:val="uk-UA" w:eastAsia="ru-RU"/>
              </w:rPr>
              <w:t xml:space="preserve">на сьогоднішній </w:t>
            </w:r>
            <w:r w:rsidR="002178AA" w:rsidRPr="002178AA">
              <w:rPr>
                <w:rFonts w:ascii="Times New Roman" w:eastAsia="Times New Roman" w:hAnsi="Times New Roman" w:cs="Times New Roman"/>
                <w:b/>
                <w:bCs/>
                <w:sz w:val="20"/>
                <w:szCs w:val="20"/>
                <w:lang w:eastAsia="ru-RU"/>
              </w:rPr>
              <w:t>період</w:t>
            </w:r>
            <w:r w:rsidR="002178AA" w:rsidRPr="002178AA">
              <w:rPr>
                <w:rFonts w:ascii="Times New Roman" w:eastAsia="Times New Roman" w:hAnsi="Times New Roman" w:cs="Times New Roman"/>
                <w:b/>
                <w:bCs/>
                <w:sz w:val="20"/>
                <w:szCs w:val="20"/>
                <w:lang w:val="uk-UA" w:eastAsia="ru-RU"/>
              </w:rPr>
              <w:t xml:space="preserve"> здебільшого враховано по мірі можливостей, так як знаходимось у зоні можливих (активних) бойових дій</w:t>
            </w:r>
          </w:p>
        </w:tc>
      </w:tr>
      <w:tr w:rsidR="004D61DE" w:rsidRPr="004D61DE" w14:paraId="65050D8B" w14:textId="77777777" w:rsidTr="008B3D34">
        <w:trPr>
          <w:gridAfter w:val="1"/>
          <w:wAfter w:w="253" w:type="dxa"/>
          <w:trHeight w:val="255"/>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7031562E"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2.5.4</w:t>
            </w:r>
          </w:p>
        </w:tc>
        <w:tc>
          <w:tcPr>
            <w:tcW w:w="3715" w:type="dxa"/>
            <w:gridSpan w:val="3"/>
            <w:vMerge w:val="restart"/>
            <w:tcBorders>
              <w:top w:val="single" w:sz="6" w:space="0" w:color="000000"/>
              <w:left w:val="single" w:sz="6" w:space="0" w:color="000000"/>
              <w:bottom w:val="single" w:sz="6" w:space="0" w:color="000000"/>
              <w:right w:val="single" w:sz="6" w:space="0" w:color="000000"/>
            </w:tcBorders>
            <w:hideMark/>
          </w:tcPr>
          <w:p w14:paraId="2FC40C83"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повнота врахування у бюджетному запиті потреб у ресурсах, необхідних для розвитку та організації надання соціальних послуг, встановлених за результатами визначення потреб населення у соціальних послугах та відображених у бюджетних пропозиціях до прогнозу місцевого бюджету*</w:t>
            </w:r>
          </w:p>
        </w:tc>
        <w:tc>
          <w:tcPr>
            <w:tcW w:w="3389" w:type="dxa"/>
            <w:gridSpan w:val="4"/>
            <w:tcBorders>
              <w:top w:val="single" w:sz="6" w:space="0" w:color="000000"/>
              <w:left w:val="single" w:sz="6" w:space="0" w:color="000000"/>
              <w:bottom w:val="single" w:sz="6" w:space="0" w:color="000000"/>
              <w:right w:val="single" w:sz="6" w:space="0" w:color="000000"/>
            </w:tcBorders>
            <w:hideMark/>
          </w:tcPr>
          <w:p w14:paraId="0F20C35A"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Не враховано</w:t>
            </w:r>
          </w:p>
        </w:tc>
        <w:tc>
          <w:tcPr>
            <w:tcW w:w="1553" w:type="dxa"/>
            <w:tcBorders>
              <w:top w:val="single" w:sz="6" w:space="0" w:color="000000"/>
              <w:left w:val="single" w:sz="6" w:space="0" w:color="000000"/>
              <w:bottom w:val="single" w:sz="6" w:space="0" w:color="000000"/>
              <w:right w:val="single" w:sz="6" w:space="0" w:color="000000"/>
            </w:tcBorders>
            <w:hideMark/>
          </w:tcPr>
          <w:p w14:paraId="76F30B4A"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01549B90" w14:textId="77777777" w:rsidTr="008B3D34">
        <w:trPr>
          <w:gridAfter w:val="1"/>
          <w:wAfter w:w="253" w:type="dxa"/>
          <w:trHeight w:val="255"/>
        </w:trPr>
        <w:tc>
          <w:tcPr>
            <w:tcW w:w="580" w:type="dxa"/>
            <w:vMerge/>
            <w:tcBorders>
              <w:top w:val="single" w:sz="6" w:space="0" w:color="000000"/>
              <w:left w:val="single" w:sz="6" w:space="0" w:color="000000"/>
              <w:bottom w:val="single" w:sz="6" w:space="0" w:color="000000"/>
              <w:right w:val="single" w:sz="6" w:space="0" w:color="000000"/>
            </w:tcBorders>
            <w:hideMark/>
          </w:tcPr>
          <w:p w14:paraId="0DE56A7C"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3715" w:type="dxa"/>
            <w:gridSpan w:val="3"/>
            <w:vMerge/>
            <w:tcBorders>
              <w:top w:val="single" w:sz="6" w:space="0" w:color="000000"/>
              <w:left w:val="single" w:sz="6" w:space="0" w:color="000000"/>
              <w:bottom w:val="single" w:sz="6" w:space="0" w:color="000000"/>
              <w:right w:val="single" w:sz="6" w:space="0" w:color="000000"/>
            </w:tcBorders>
            <w:hideMark/>
          </w:tcPr>
          <w:p w14:paraId="3532DA7C"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3389" w:type="dxa"/>
            <w:gridSpan w:val="4"/>
            <w:tcBorders>
              <w:top w:val="single" w:sz="6" w:space="0" w:color="000000"/>
              <w:left w:val="single" w:sz="6" w:space="0" w:color="000000"/>
              <w:bottom w:val="single" w:sz="6" w:space="0" w:color="000000"/>
              <w:right w:val="single" w:sz="6" w:space="0" w:color="000000"/>
            </w:tcBorders>
            <w:hideMark/>
          </w:tcPr>
          <w:p w14:paraId="7AF48CCD"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Враховано фрагментарно</w:t>
            </w:r>
          </w:p>
        </w:tc>
        <w:tc>
          <w:tcPr>
            <w:tcW w:w="1553" w:type="dxa"/>
            <w:tcBorders>
              <w:top w:val="single" w:sz="6" w:space="0" w:color="000000"/>
              <w:left w:val="single" w:sz="6" w:space="0" w:color="000000"/>
              <w:bottom w:val="single" w:sz="6" w:space="0" w:color="000000"/>
              <w:right w:val="single" w:sz="6" w:space="0" w:color="000000"/>
            </w:tcBorders>
            <w:hideMark/>
          </w:tcPr>
          <w:p w14:paraId="12CA98CD"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55C369AA" w14:textId="77777777" w:rsidTr="008B3D34">
        <w:trPr>
          <w:gridAfter w:val="1"/>
          <w:wAfter w:w="253" w:type="dxa"/>
          <w:trHeight w:val="255"/>
        </w:trPr>
        <w:tc>
          <w:tcPr>
            <w:tcW w:w="580" w:type="dxa"/>
            <w:vMerge/>
            <w:tcBorders>
              <w:top w:val="single" w:sz="6" w:space="0" w:color="000000"/>
              <w:left w:val="single" w:sz="6" w:space="0" w:color="000000"/>
              <w:bottom w:val="single" w:sz="6" w:space="0" w:color="000000"/>
              <w:right w:val="single" w:sz="6" w:space="0" w:color="000000"/>
            </w:tcBorders>
            <w:hideMark/>
          </w:tcPr>
          <w:p w14:paraId="25E08170"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3715" w:type="dxa"/>
            <w:gridSpan w:val="3"/>
            <w:vMerge/>
            <w:tcBorders>
              <w:top w:val="single" w:sz="6" w:space="0" w:color="000000"/>
              <w:left w:val="single" w:sz="6" w:space="0" w:color="000000"/>
              <w:bottom w:val="single" w:sz="6" w:space="0" w:color="000000"/>
              <w:right w:val="single" w:sz="6" w:space="0" w:color="000000"/>
            </w:tcBorders>
            <w:hideMark/>
          </w:tcPr>
          <w:p w14:paraId="30D259EA"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3389" w:type="dxa"/>
            <w:gridSpan w:val="4"/>
            <w:tcBorders>
              <w:top w:val="single" w:sz="6" w:space="0" w:color="000000"/>
              <w:left w:val="single" w:sz="6" w:space="0" w:color="000000"/>
              <w:bottom w:val="single" w:sz="6" w:space="0" w:color="000000"/>
              <w:right w:val="single" w:sz="6" w:space="0" w:color="000000"/>
            </w:tcBorders>
            <w:hideMark/>
          </w:tcPr>
          <w:p w14:paraId="10D03C24" w14:textId="77777777" w:rsidR="00A616B6" w:rsidRPr="004D61DE" w:rsidRDefault="00A616B6" w:rsidP="00A616B6">
            <w:pPr>
              <w:spacing w:before="150" w:after="150" w:line="240" w:lineRule="auto"/>
              <w:rPr>
                <w:rFonts w:ascii="Times New Roman" w:eastAsia="Times New Roman" w:hAnsi="Times New Roman" w:cs="Times New Roman"/>
                <w:b/>
                <w:iCs/>
                <w:sz w:val="20"/>
                <w:szCs w:val="20"/>
                <w:lang w:eastAsia="ru-RU"/>
              </w:rPr>
            </w:pPr>
            <w:r w:rsidRPr="004D61DE">
              <w:rPr>
                <w:rFonts w:ascii="Times New Roman" w:eastAsia="Times New Roman" w:hAnsi="Times New Roman" w:cs="Times New Roman"/>
                <w:b/>
                <w:iCs/>
                <w:sz w:val="20"/>
                <w:szCs w:val="20"/>
                <w:lang w:eastAsia="ru-RU"/>
              </w:rPr>
              <w:t>Здебільшого враховано</w:t>
            </w:r>
          </w:p>
        </w:tc>
        <w:tc>
          <w:tcPr>
            <w:tcW w:w="1553" w:type="dxa"/>
            <w:tcBorders>
              <w:top w:val="single" w:sz="6" w:space="0" w:color="000000"/>
              <w:left w:val="single" w:sz="6" w:space="0" w:color="000000"/>
              <w:bottom w:val="single" w:sz="6" w:space="0" w:color="000000"/>
              <w:right w:val="single" w:sz="6" w:space="0" w:color="000000"/>
            </w:tcBorders>
            <w:hideMark/>
          </w:tcPr>
          <w:p w14:paraId="1F9FEFE8" w14:textId="504E3522" w:rsidR="00A616B6" w:rsidRPr="004D61DE" w:rsidRDefault="00D1631C" w:rsidP="00A616B6">
            <w:pPr>
              <w:spacing w:before="150" w:after="150" w:line="240" w:lineRule="auto"/>
              <w:jc w:val="center"/>
              <w:rPr>
                <w:rFonts w:ascii="Times New Roman" w:eastAsia="Times New Roman" w:hAnsi="Times New Roman" w:cs="Times New Roman"/>
                <w:b/>
                <w:sz w:val="20"/>
                <w:szCs w:val="20"/>
                <w:lang w:val="uk-UA" w:eastAsia="ru-RU"/>
              </w:rPr>
            </w:pPr>
            <w:r>
              <w:rPr>
                <w:rFonts w:ascii="Times New Roman" w:eastAsia="Times New Roman" w:hAnsi="Times New Roman" w:cs="Times New Roman"/>
                <w:b/>
                <w:sz w:val="20"/>
                <w:szCs w:val="20"/>
                <w:lang w:val="uk-UA" w:eastAsia="ru-RU"/>
              </w:rPr>
              <w:t>+</w:t>
            </w:r>
          </w:p>
        </w:tc>
      </w:tr>
      <w:tr w:rsidR="004D61DE" w:rsidRPr="004D61DE" w14:paraId="2A57999E" w14:textId="77777777" w:rsidTr="008B3D34">
        <w:trPr>
          <w:gridAfter w:val="1"/>
          <w:wAfter w:w="253" w:type="dxa"/>
          <w:trHeight w:val="255"/>
        </w:trPr>
        <w:tc>
          <w:tcPr>
            <w:tcW w:w="580" w:type="dxa"/>
            <w:vMerge/>
            <w:tcBorders>
              <w:top w:val="single" w:sz="6" w:space="0" w:color="000000"/>
              <w:left w:val="single" w:sz="6" w:space="0" w:color="000000"/>
              <w:bottom w:val="single" w:sz="6" w:space="0" w:color="000000"/>
              <w:right w:val="single" w:sz="6" w:space="0" w:color="000000"/>
            </w:tcBorders>
            <w:hideMark/>
          </w:tcPr>
          <w:p w14:paraId="44B980CD"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3715" w:type="dxa"/>
            <w:gridSpan w:val="3"/>
            <w:vMerge/>
            <w:tcBorders>
              <w:top w:val="single" w:sz="6" w:space="0" w:color="000000"/>
              <w:left w:val="single" w:sz="6" w:space="0" w:color="000000"/>
              <w:bottom w:val="single" w:sz="6" w:space="0" w:color="000000"/>
              <w:right w:val="single" w:sz="6" w:space="0" w:color="000000"/>
            </w:tcBorders>
            <w:hideMark/>
          </w:tcPr>
          <w:p w14:paraId="1B8F1922"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3389" w:type="dxa"/>
            <w:gridSpan w:val="4"/>
            <w:tcBorders>
              <w:top w:val="single" w:sz="6" w:space="0" w:color="000000"/>
              <w:left w:val="single" w:sz="6" w:space="0" w:color="000000"/>
              <w:bottom w:val="single" w:sz="6" w:space="0" w:color="000000"/>
              <w:right w:val="single" w:sz="6" w:space="0" w:color="000000"/>
            </w:tcBorders>
            <w:hideMark/>
          </w:tcPr>
          <w:p w14:paraId="5BC3ECF7"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Враховано</w:t>
            </w:r>
          </w:p>
        </w:tc>
        <w:tc>
          <w:tcPr>
            <w:tcW w:w="1553" w:type="dxa"/>
            <w:tcBorders>
              <w:top w:val="single" w:sz="6" w:space="0" w:color="000000"/>
              <w:left w:val="single" w:sz="6" w:space="0" w:color="000000"/>
              <w:bottom w:val="single" w:sz="6" w:space="0" w:color="000000"/>
              <w:right w:val="single" w:sz="6" w:space="0" w:color="000000"/>
            </w:tcBorders>
            <w:hideMark/>
          </w:tcPr>
          <w:p w14:paraId="0666A1BE"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1F9D2031" w14:textId="77777777" w:rsidTr="008B3D34">
        <w:trPr>
          <w:gridAfter w:val="1"/>
          <w:wAfter w:w="253" w:type="dxa"/>
          <w:trHeight w:val="360"/>
        </w:trPr>
        <w:tc>
          <w:tcPr>
            <w:tcW w:w="580" w:type="dxa"/>
            <w:vMerge/>
            <w:tcBorders>
              <w:top w:val="single" w:sz="6" w:space="0" w:color="000000"/>
              <w:left w:val="single" w:sz="6" w:space="0" w:color="000000"/>
              <w:bottom w:val="single" w:sz="6" w:space="0" w:color="000000"/>
              <w:right w:val="single" w:sz="6" w:space="0" w:color="000000"/>
            </w:tcBorders>
            <w:hideMark/>
          </w:tcPr>
          <w:p w14:paraId="7DAD0096"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70FC718D" w14:textId="004EB7F7" w:rsidR="00A616B6" w:rsidRPr="00497582" w:rsidRDefault="00A616B6" w:rsidP="00497582">
            <w:pPr>
              <w:spacing w:before="150" w:after="150" w:line="240" w:lineRule="auto"/>
              <w:jc w:val="both"/>
              <w:rPr>
                <w:rFonts w:ascii="Times New Roman" w:eastAsia="Times New Roman" w:hAnsi="Times New Roman" w:cs="Times New Roman"/>
                <w:b/>
                <w:bCs/>
                <w:sz w:val="20"/>
                <w:szCs w:val="20"/>
                <w:lang w:val="uk-UA" w:eastAsia="ru-RU"/>
              </w:rPr>
            </w:pPr>
            <w:r w:rsidRPr="00497582">
              <w:rPr>
                <w:rFonts w:ascii="Times New Roman" w:eastAsia="Times New Roman" w:hAnsi="Times New Roman" w:cs="Times New Roman"/>
                <w:b/>
                <w:bCs/>
                <w:sz w:val="20"/>
                <w:szCs w:val="20"/>
                <w:lang w:eastAsia="ru-RU"/>
              </w:rPr>
              <w:t xml:space="preserve">Коментар </w:t>
            </w:r>
            <w:proofErr w:type="gramStart"/>
            <w:r w:rsidRPr="00497582">
              <w:rPr>
                <w:rFonts w:ascii="Times New Roman" w:eastAsia="Times New Roman" w:hAnsi="Times New Roman" w:cs="Times New Roman"/>
                <w:b/>
                <w:bCs/>
                <w:sz w:val="20"/>
                <w:szCs w:val="20"/>
                <w:lang w:eastAsia="ru-RU"/>
              </w:rPr>
              <w:t>до пункту</w:t>
            </w:r>
            <w:proofErr w:type="gramEnd"/>
            <w:r w:rsidRPr="00497582">
              <w:rPr>
                <w:rFonts w:ascii="Times New Roman" w:eastAsia="Times New Roman" w:hAnsi="Times New Roman" w:cs="Times New Roman"/>
                <w:b/>
                <w:bCs/>
                <w:sz w:val="20"/>
                <w:szCs w:val="20"/>
                <w:lang w:eastAsia="ru-RU"/>
              </w:rPr>
              <w:t xml:space="preserve"> 2.5.4</w:t>
            </w:r>
            <w:r w:rsidR="002178AA" w:rsidRPr="00497582">
              <w:rPr>
                <w:rFonts w:ascii="Times New Roman" w:eastAsia="Times New Roman" w:hAnsi="Times New Roman" w:cs="Times New Roman"/>
                <w:b/>
                <w:bCs/>
                <w:sz w:val="20"/>
                <w:szCs w:val="20"/>
                <w:lang w:val="uk-UA" w:eastAsia="ru-RU"/>
              </w:rPr>
              <w:t xml:space="preserve"> Планування діяльності головного розпорядника коштів, </w:t>
            </w:r>
            <w:r w:rsidR="002178AA" w:rsidRPr="00497582">
              <w:rPr>
                <w:rFonts w:ascii="Times New Roman" w:eastAsia="Times New Roman" w:hAnsi="Times New Roman" w:cs="Times New Roman"/>
                <w:b/>
                <w:bCs/>
                <w:sz w:val="20"/>
                <w:szCs w:val="20"/>
                <w:lang w:eastAsia="ru-RU"/>
              </w:rPr>
              <w:t>що реалізує політику</w:t>
            </w:r>
            <w:r w:rsidR="002178AA" w:rsidRPr="00497582">
              <w:rPr>
                <w:rFonts w:ascii="Times New Roman" w:eastAsia="Times New Roman" w:hAnsi="Times New Roman" w:cs="Times New Roman"/>
                <w:b/>
                <w:bCs/>
                <w:sz w:val="20"/>
                <w:szCs w:val="20"/>
                <w:lang w:val="uk-UA" w:eastAsia="ru-RU"/>
              </w:rPr>
              <w:t>.</w:t>
            </w:r>
            <w:r w:rsidR="002178AA" w:rsidRPr="00497582">
              <w:rPr>
                <w:rFonts w:ascii="Times New Roman" w:eastAsia="Times New Roman" w:hAnsi="Times New Roman" w:cs="Times New Roman"/>
                <w:b/>
                <w:bCs/>
                <w:sz w:val="20"/>
                <w:szCs w:val="20"/>
                <w:lang w:eastAsia="ru-RU"/>
              </w:rPr>
              <w:t xml:space="preserve"> У сфері соціальних послуг </w:t>
            </w:r>
            <w:r w:rsidR="002178AA" w:rsidRPr="00497582">
              <w:rPr>
                <w:rFonts w:ascii="Times New Roman" w:eastAsia="Times New Roman" w:hAnsi="Times New Roman" w:cs="Times New Roman"/>
                <w:b/>
                <w:bCs/>
                <w:sz w:val="20"/>
                <w:szCs w:val="20"/>
                <w:lang w:val="uk-UA" w:eastAsia="ru-RU"/>
              </w:rPr>
              <w:t xml:space="preserve">на сьогоднішній </w:t>
            </w:r>
            <w:r w:rsidR="002178AA" w:rsidRPr="00497582">
              <w:rPr>
                <w:rFonts w:ascii="Times New Roman" w:eastAsia="Times New Roman" w:hAnsi="Times New Roman" w:cs="Times New Roman"/>
                <w:b/>
                <w:bCs/>
                <w:sz w:val="20"/>
                <w:szCs w:val="20"/>
                <w:lang w:eastAsia="ru-RU"/>
              </w:rPr>
              <w:t>період</w:t>
            </w:r>
            <w:r w:rsidR="002178AA" w:rsidRPr="00497582">
              <w:rPr>
                <w:rFonts w:ascii="Times New Roman" w:eastAsia="Times New Roman" w:hAnsi="Times New Roman" w:cs="Times New Roman"/>
                <w:b/>
                <w:bCs/>
                <w:sz w:val="20"/>
                <w:szCs w:val="20"/>
                <w:lang w:val="uk-UA" w:eastAsia="ru-RU"/>
              </w:rPr>
              <w:t xml:space="preserve"> здебільшого враховано по мірі можливостей, так як знаходимось у зоні можливих (активних) бойових дій</w:t>
            </w:r>
          </w:p>
        </w:tc>
      </w:tr>
      <w:tr w:rsidR="004D61DE" w:rsidRPr="004D61DE" w14:paraId="1BFE2F19" w14:textId="77777777" w:rsidTr="008B3D34">
        <w:trPr>
          <w:gridAfter w:val="1"/>
          <w:wAfter w:w="253" w:type="dxa"/>
          <w:trHeight w:val="450"/>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69E8B5EA"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2.5.5</w:t>
            </w: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1F97C21A"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повнота врахування обсягу видатків на соціальні послуги, зазначених у бюджетному запиті головного розпорядника бюджетних коштів, у проекті місцевого бюджету на звітний рік</w:t>
            </w:r>
          </w:p>
        </w:tc>
      </w:tr>
      <w:tr w:rsidR="004D61DE" w:rsidRPr="004D61DE" w14:paraId="6185C673" w14:textId="77777777" w:rsidTr="008B3D34">
        <w:trPr>
          <w:gridAfter w:val="1"/>
          <w:wAfter w:w="253" w:type="dxa"/>
          <w:trHeight w:val="360"/>
        </w:trPr>
        <w:tc>
          <w:tcPr>
            <w:tcW w:w="580" w:type="dxa"/>
            <w:vMerge/>
            <w:tcBorders>
              <w:top w:val="single" w:sz="6" w:space="0" w:color="000000"/>
              <w:left w:val="single" w:sz="6" w:space="0" w:color="000000"/>
              <w:bottom w:val="single" w:sz="6" w:space="0" w:color="000000"/>
              <w:right w:val="single" w:sz="6" w:space="0" w:color="000000"/>
            </w:tcBorders>
            <w:hideMark/>
          </w:tcPr>
          <w:p w14:paraId="016188C9"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15C92B10"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Відповідь до пункту 2.5.5</w:t>
            </w:r>
          </w:p>
        </w:tc>
      </w:tr>
      <w:tr w:rsidR="004D61DE" w:rsidRPr="004D61DE" w14:paraId="2152C986" w14:textId="77777777" w:rsidTr="008B3D34">
        <w:trPr>
          <w:gridAfter w:val="1"/>
          <w:wAfter w:w="253" w:type="dxa"/>
          <w:trHeight w:val="630"/>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641B139D"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b/>
                <w:bCs/>
                <w:i/>
                <w:iCs/>
                <w:sz w:val="20"/>
                <w:szCs w:val="20"/>
                <w:lang w:eastAsia="ru-RU"/>
              </w:rPr>
              <w:t>2.6</w:t>
            </w: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7DCC4A7E"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DB65CF">
              <w:rPr>
                <w:rFonts w:ascii="Times New Roman" w:eastAsia="Times New Roman" w:hAnsi="Times New Roman" w:cs="Times New Roman"/>
                <w:b/>
                <w:bCs/>
                <w:i/>
                <w:iCs/>
                <w:sz w:val="20"/>
                <w:szCs w:val="20"/>
                <w:lang w:eastAsia="ru-RU"/>
              </w:rPr>
              <w:t xml:space="preserve">Загальний висновок </w:t>
            </w:r>
            <w:r w:rsidRPr="004D61DE">
              <w:rPr>
                <w:rFonts w:ascii="Times New Roman" w:eastAsia="Times New Roman" w:hAnsi="Times New Roman" w:cs="Times New Roman"/>
                <w:b/>
                <w:bCs/>
                <w:i/>
                <w:iCs/>
                <w:sz w:val="20"/>
                <w:szCs w:val="20"/>
                <w:lang w:eastAsia="ru-RU"/>
              </w:rPr>
              <w:t>щодо узгодженості бюджетного планування з прогнозними та програмними документами економічного і соціального розвитку територіальної громади та завданнями щодо розвитку соціальних послуг</w:t>
            </w:r>
          </w:p>
        </w:tc>
      </w:tr>
      <w:tr w:rsidR="004D61DE" w:rsidRPr="001873DC" w14:paraId="4749F861" w14:textId="77777777" w:rsidTr="008B3D34">
        <w:trPr>
          <w:gridAfter w:val="1"/>
          <w:wAfter w:w="253" w:type="dxa"/>
          <w:trHeight w:val="270"/>
        </w:trPr>
        <w:tc>
          <w:tcPr>
            <w:tcW w:w="580" w:type="dxa"/>
            <w:vMerge/>
            <w:tcBorders>
              <w:top w:val="single" w:sz="6" w:space="0" w:color="000000"/>
              <w:left w:val="single" w:sz="6" w:space="0" w:color="000000"/>
              <w:bottom w:val="single" w:sz="6" w:space="0" w:color="000000"/>
              <w:right w:val="single" w:sz="6" w:space="0" w:color="000000"/>
            </w:tcBorders>
            <w:hideMark/>
          </w:tcPr>
          <w:p w14:paraId="0009D600"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40A16718" w14:textId="63593E0E" w:rsidR="00DB65CF" w:rsidRPr="00DB65CF" w:rsidRDefault="00DB65CF" w:rsidP="00DB65CF">
            <w:pPr>
              <w:pStyle w:val="Default"/>
              <w:jc w:val="both"/>
              <w:rPr>
                <w:b/>
                <w:bCs/>
                <w:sz w:val="20"/>
                <w:szCs w:val="20"/>
              </w:rPr>
            </w:pPr>
            <w:r w:rsidRPr="00DB65CF">
              <w:rPr>
                <w:b/>
                <w:bCs/>
                <w:sz w:val="20"/>
                <w:szCs w:val="20"/>
              </w:rPr>
              <w:t xml:space="preserve">Основним інструментом реалізації завдань  щодо розвитку соціальних послуг є виконання заходів міських цільових програм, розробка, затвердження та внесення змін до яких проводитиметься винятково з дотриманням вимог Бюджетного кодексу України та чинних законодавчих і нормативно-правових актів. </w:t>
            </w:r>
          </w:p>
          <w:p w14:paraId="7E0BFA70" w14:textId="690E9214" w:rsidR="00DB65CF" w:rsidRPr="00DB65CF" w:rsidRDefault="00DB65CF" w:rsidP="00DB65CF">
            <w:pPr>
              <w:pStyle w:val="Default"/>
              <w:jc w:val="both"/>
              <w:rPr>
                <w:b/>
                <w:bCs/>
                <w:sz w:val="20"/>
                <w:szCs w:val="20"/>
              </w:rPr>
            </w:pPr>
            <w:r w:rsidRPr="00DB65CF">
              <w:rPr>
                <w:b/>
                <w:bCs/>
                <w:sz w:val="20"/>
                <w:szCs w:val="20"/>
              </w:rPr>
              <w:t xml:space="preserve">Фінансування пріоритетних напрямів, у тому числі через місцеві цільові програми, здійснюватиметься з урахуванням реальних можливостей відповідних місцевих бюджетів, враховуючи виконання постанови Кабінету Міністрів України від 09.06.2021 № 590 «Про затвердження Порядку виконання повноважень Державною казначейською службою в особливому режимі в умовах воєнного стану» (із змінами), а також виділених фінансових ресурсів державного та інших місцевих бюджетів, приватних інвестицій, кредитних ресурсів та технічної допомоги міжнародних організацій. </w:t>
            </w:r>
          </w:p>
          <w:p w14:paraId="58A3C2A0" w14:textId="2B10D5A5" w:rsidR="00DB65CF" w:rsidRPr="00DB65CF" w:rsidRDefault="00DB65CF" w:rsidP="00DB65CF">
            <w:pPr>
              <w:pStyle w:val="Default"/>
              <w:jc w:val="both"/>
              <w:rPr>
                <w:b/>
                <w:bCs/>
                <w:sz w:val="20"/>
                <w:szCs w:val="20"/>
              </w:rPr>
            </w:pPr>
            <w:r w:rsidRPr="00DB65CF">
              <w:rPr>
                <w:b/>
                <w:bCs/>
                <w:sz w:val="20"/>
                <w:szCs w:val="20"/>
              </w:rPr>
              <w:t xml:space="preserve">Метою є прискорене відновлення, стабілізація економічного розвитку та поступове його нарощення, створення сприятливих умов для діяльності усіх суб’єктів господарювання, оновлення і розвиток об’єктів критичної та соціальної інфраструктури, досягнення соціально-економічних показників довоєнного рівня. Досягнення цієї мети передбачає у тому числі </w:t>
            </w:r>
            <w:r w:rsidRPr="00DB65CF">
              <w:rPr>
                <w:b/>
                <w:bCs/>
                <w:sz w:val="20"/>
                <w:szCs w:val="20"/>
              </w:rPr>
              <w:lastRenderedPageBreak/>
              <w:t>реалізацію пріоритетних напрямів соціально-економічного та культурного розвитку Марганецької міської територіальної громади у 2024 році, визначених Стратегією розвитку Марганецької міської територіальної громади на період до 2027 року.</w:t>
            </w:r>
          </w:p>
          <w:p w14:paraId="146379F2" w14:textId="3FE0F4EE" w:rsidR="00A616B6" w:rsidRPr="00DB65CF" w:rsidRDefault="00A616B6" w:rsidP="00DB65CF">
            <w:pPr>
              <w:pStyle w:val="Default"/>
              <w:jc w:val="both"/>
              <w:rPr>
                <w:sz w:val="20"/>
                <w:szCs w:val="20"/>
              </w:rPr>
            </w:pPr>
          </w:p>
        </w:tc>
      </w:tr>
      <w:tr w:rsidR="004D61DE" w:rsidRPr="004D61DE" w14:paraId="130B44C1" w14:textId="77777777" w:rsidTr="008B3D34">
        <w:trPr>
          <w:gridAfter w:val="1"/>
          <w:wAfter w:w="253" w:type="dxa"/>
          <w:trHeight w:val="450"/>
        </w:trPr>
        <w:tc>
          <w:tcPr>
            <w:tcW w:w="580" w:type="dxa"/>
            <w:tcBorders>
              <w:top w:val="single" w:sz="6" w:space="0" w:color="000000"/>
              <w:left w:val="single" w:sz="6" w:space="0" w:color="000000"/>
              <w:bottom w:val="single" w:sz="6" w:space="0" w:color="000000"/>
              <w:right w:val="single" w:sz="6" w:space="0" w:color="000000"/>
            </w:tcBorders>
            <w:hideMark/>
          </w:tcPr>
          <w:p w14:paraId="7BCA82F6"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b/>
                <w:bCs/>
                <w:sz w:val="20"/>
                <w:szCs w:val="20"/>
                <w:lang w:eastAsia="ru-RU"/>
              </w:rPr>
              <w:lastRenderedPageBreak/>
              <w:t>3</w:t>
            </w: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230F0A4F"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b/>
                <w:bCs/>
                <w:sz w:val="20"/>
                <w:szCs w:val="20"/>
                <w:lang w:eastAsia="ru-RU"/>
              </w:rPr>
              <w:t>Розвиненість комунікацій органу місцевого самоврядування з громадою у сфері планування та здійснення видатків місцевого бюджету на соціальні послуги</w:t>
            </w:r>
          </w:p>
        </w:tc>
      </w:tr>
      <w:tr w:rsidR="004D61DE" w:rsidRPr="004D61DE" w14:paraId="2EC602FD" w14:textId="77777777" w:rsidTr="008B3D34">
        <w:trPr>
          <w:gridAfter w:val="1"/>
          <w:wAfter w:w="253" w:type="dxa"/>
          <w:trHeight w:val="630"/>
        </w:trPr>
        <w:tc>
          <w:tcPr>
            <w:tcW w:w="580" w:type="dxa"/>
            <w:tcBorders>
              <w:top w:val="single" w:sz="6" w:space="0" w:color="000000"/>
              <w:left w:val="single" w:sz="6" w:space="0" w:color="000000"/>
              <w:bottom w:val="single" w:sz="6" w:space="0" w:color="000000"/>
              <w:right w:val="single" w:sz="6" w:space="0" w:color="000000"/>
            </w:tcBorders>
            <w:hideMark/>
          </w:tcPr>
          <w:p w14:paraId="3259619A"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b/>
                <w:bCs/>
                <w:i/>
                <w:iCs/>
                <w:sz w:val="20"/>
                <w:szCs w:val="20"/>
                <w:lang w:eastAsia="ru-RU"/>
              </w:rPr>
              <w:t>3.1</w:t>
            </w: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2A022158"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b/>
                <w:bCs/>
                <w:i/>
                <w:iCs/>
                <w:sz w:val="20"/>
                <w:szCs w:val="20"/>
                <w:lang w:eastAsia="ru-RU"/>
              </w:rPr>
              <w:t>Залученість робочої групи з питань визначення потреб населення територіальної громади у соціальних послугах (далі </w:t>
            </w:r>
            <w:r w:rsidRPr="004D61DE">
              <w:rPr>
                <w:rFonts w:ascii="Times New Roman" w:eastAsia="Times New Roman" w:hAnsi="Times New Roman" w:cs="Times New Roman"/>
                <w:sz w:val="20"/>
                <w:szCs w:val="20"/>
                <w:lang w:eastAsia="ru-RU"/>
              </w:rPr>
              <w:t>-</w:t>
            </w:r>
            <w:r w:rsidRPr="004D61DE">
              <w:rPr>
                <w:rFonts w:ascii="Times New Roman" w:eastAsia="Times New Roman" w:hAnsi="Times New Roman" w:cs="Times New Roman"/>
                <w:b/>
                <w:bCs/>
                <w:i/>
                <w:iCs/>
                <w:sz w:val="20"/>
                <w:szCs w:val="20"/>
                <w:lang w:eastAsia="ru-RU"/>
              </w:rPr>
              <w:t> робоча група) до планування видатків місцевого бюджету на соціальні послуги на звітний рік</w:t>
            </w:r>
          </w:p>
        </w:tc>
      </w:tr>
      <w:tr w:rsidR="004D61DE" w:rsidRPr="004D61DE" w14:paraId="378FC632" w14:textId="77777777" w:rsidTr="008B3D34">
        <w:trPr>
          <w:gridAfter w:val="1"/>
          <w:wAfter w:w="253" w:type="dxa"/>
          <w:trHeight w:val="270"/>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7D6D6B77"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3.1.1</w:t>
            </w:r>
          </w:p>
        </w:tc>
        <w:tc>
          <w:tcPr>
            <w:tcW w:w="5798" w:type="dxa"/>
            <w:gridSpan w:val="5"/>
            <w:vMerge w:val="restart"/>
            <w:tcBorders>
              <w:top w:val="single" w:sz="6" w:space="0" w:color="000000"/>
              <w:left w:val="single" w:sz="6" w:space="0" w:color="000000"/>
              <w:bottom w:val="single" w:sz="6" w:space="0" w:color="000000"/>
              <w:right w:val="single" w:sz="6" w:space="0" w:color="000000"/>
            </w:tcBorders>
            <w:hideMark/>
          </w:tcPr>
          <w:p w14:paraId="69C09FFA"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члени робочої групи брали участь у плануванні видатків місцевого бюджету на соціальні послуги на звітний рік*</w:t>
            </w:r>
          </w:p>
        </w:tc>
        <w:tc>
          <w:tcPr>
            <w:tcW w:w="1306" w:type="dxa"/>
            <w:gridSpan w:val="2"/>
            <w:tcBorders>
              <w:top w:val="single" w:sz="6" w:space="0" w:color="000000"/>
              <w:left w:val="single" w:sz="6" w:space="0" w:color="000000"/>
              <w:bottom w:val="single" w:sz="6" w:space="0" w:color="000000"/>
              <w:right w:val="single" w:sz="6" w:space="0" w:color="000000"/>
            </w:tcBorders>
            <w:hideMark/>
          </w:tcPr>
          <w:p w14:paraId="1DC61B74"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Так</w:t>
            </w:r>
          </w:p>
        </w:tc>
        <w:tc>
          <w:tcPr>
            <w:tcW w:w="1553" w:type="dxa"/>
            <w:tcBorders>
              <w:top w:val="single" w:sz="6" w:space="0" w:color="000000"/>
              <w:left w:val="single" w:sz="6" w:space="0" w:color="000000"/>
              <w:bottom w:val="single" w:sz="6" w:space="0" w:color="000000"/>
              <w:right w:val="single" w:sz="6" w:space="0" w:color="000000"/>
            </w:tcBorders>
            <w:hideMark/>
          </w:tcPr>
          <w:p w14:paraId="5417FE9E"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4F24F103" w14:textId="77777777" w:rsidTr="008B3D34">
        <w:trPr>
          <w:gridAfter w:val="1"/>
          <w:wAfter w:w="253" w:type="dxa"/>
          <w:trHeight w:val="270"/>
        </w:trPr>
        <w:tc>
          <w:tcPr>
            <w:tcW w:w="580" w:type="dxa"/>
            <w:vMerge/>
            <w:tcBorders>
              <w:top w:val="single" w:sz="6" w:space="0" w:color="000000"/>
              <w:left w:val="single" w:sz="6" w:space="0" w:color="000000"/>
              <w:bottom w:val="single" w:sz="6" w:space="0" w:color="000000"/>
              <w:right w:val="single" w:sz="6" w:space="0" w:color="000000"/>
            </w:tcBorders>
            <w:hideMark/>
          </w:tcPr>
          <w:p w14:paraId="21B33AFE"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5798" w:type="dxa"/>
            <w:gridSpan w:val="5"/>
            <w:vMerge/>
            <w:tcBorders>
              <w:top w:val="single" w:sz="6" w:space="0" w:color="000000"/>
              <w:left w:val="single" w:sz="6" w:space="0" w:color="000000"/>
              <w:bottom w:val="single" w:sz="6" w:space="0" w:color="000000"/>
              <w:right w:val="single" w:sz="6" w:space="0" w:color="000000"/>
            </w:tcBorders>
            <w:hideMark/>
          </w:tcPr>
          <w:p w14:paraId="73EAD90B"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1306" w:type="dxa"/>
            <w:gridSpan w:val="2"/>
            <w:tcBorders>
              <w:top w:val="single" w:sz="6" w:space="0" w:color="000000"/>
              <w:left w:val="single" w:sz="6" w:space="0" w:color="000000"/>
              <w:bottom w:val="single" w:sz="6" w:space="0" w:color="000000"/>
              <w:right w:val="single" w:sz="6" w:space="0" w:color="000000"/>
            </w:tcBorders>
            <w:hideMark/>
          </w:tcPr>
          <w:p w14:paraId="139572BC" w14:textId="77777777" w:rsidR="00A616B6" w:rsidRPr="004D61DE" w:rsidRDefault="00A616B6" w:rsidP="00A616B6">
            <w:pPr>
              <w:spacing w:before="150" w:after="150" w:line="240" w:lineRule="auto"/>
              <w:jc w:val="center"/>
              <w:rPr>
                <w:rFonts w:ascii="Times New Roman" w:eastAsia="Times New Roman" w:hAnsi="Times New Roman" w:cs="Times New Roman"/>
                <w:b/>
                <w:bCs/>
                <w:sz w:val="20"/>
                <w:szCs w:val="20"/>
                <w:lang w:eastAsia="ru-RU"/>
              </w:rPr>
            </w:pPr>
            <w:r w:rsidRPr="004D61DE">
              <w:rPr>
                <w:rFonts w:ascii="Times New Roman" w:eastAsia="Times New Roman" w:hAnsi="Times New Roman" w:cs="Times New Roman"/>
                <w:b/>
                <w:bCs/>
                <w:sz w:val="20"/>
                <w:szCs w:val="20"/>
                <w:lang w:eastAsia="ru-RU"/>
              </w:rPr>
              <w:t>Ні</w:t>
            </w:r>
          </w:p>
        </w:tc>
        <w:tc>
          <w:tcPr>
            <w:tcW w:w="1553" w:type="dxa"/>
            <w:tcBorders>
              <w:top w:val="single" w:sz="6" w:space="0" w:color="000000"/>
              <w:left w:val="single" w:sz="6" w:space="0" w:color="000000"/>
              <w:bottom w:val="single" w:sz="6" w:space="0" w:color="000000"/>
              <w:right w:val="single" w:sz="6" w:space="0" w:color="000000"/>
            </w:tcBorders>
            <w:hideMark/>
          </w:tcPr>
          <w:p w14:paraId="675F53F6" w14:textId="2E9D2F04" w:rsidR="00A616B6" w:rsidRPr="006F5B22" w:rsidRDefault="006F5B22" w:rsidP="00A616B6">
            <w:pPr>
              <w:spacing w:before="150" w:after="150" w:line="240" w:lineRule="auto"/>
              <w:jc w:val="center"/>
              <w:rPr>
                <w:rFonts w:ascii="Times New Roman" w:eastAsia="Times New Roman" w:hAnsi="Times New Roman" w:cs="Times New Roman"/>
                <w:b/>
                <w:bCs/>
                <w:sz w:val="20"/>
                <w:szCs w:val="20"/>
                <w:lang w:val="uk-UA" w:eastAsia="ru-RU"/>
              </w:rPr>
            </w:pPr>
            <w:r>
              <w:rPr>
                <w:rFonts w:ascii="Times New Roman" w:eastAsia="Times New Roman" w:hAnsi="Times New Roman" w:cs="Times New Roman"/>
                <w:b/>
                <w:bCs/>
                <w:sz w:val="20"/>
                <w:szCs w:val="20"/>
                <w:lang w:val="uk-UA" w:eastAsia="ru-RU"/>
              </w:rPr>
              <w:t>+</w:t>
            </w:r>
          </w:p>
        </w:tc>
      </w:tr>
      <w:tr w:rsidR="004D61DE" w:rsidRPr="004D61DE" w14:paraId="0D009D88" w14:textId="77777777" w:rsidTr="008B3D34">
        <w:trPr>
          <w:gridAfter w:val="1"/>
          <w:wAfter w:w="253" w:type="dxa"/>
          <w:trHeight w:val="450"/>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573EE877"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3.1.2</w:t>
            </w: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2368F80C"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повнота врахування пропозицій робочої групи щодо спрямування коштів місцевих бюджетів на соціальні послуги у проекті місцевого бюджету на плановий рік</w:t>
            </w:r>
          </w:p>
        </w:tc>
      </w:tr>
      <w:tr w:rsidR="004D61DE" w:rsidRPr="006F5B22" w14:paraId="35D93244" w14:textId="77777777" w:rsidTr="008B3D34">
        <w:trPr>
          <w:gridAfter w:val="1"/>
          <w:wAfter w:w="253" w:type="dxa"/>
          <w:trHeight w:val="360"/>
        </w:trPr>
        <w:tc>
          <w:tcPr>
            <w:tcW w:w="580" w:type="dxa"/>
            <w:vMerge/>
            <w:tcBorders>
              <w:top w:val="single" w:sz="6" w:space="0" w:color="000000"/>
              <w:left w:val="single" w:sz="6" w:space="0" w:color="000000"/>
              <w:bottom w:val="single" w:sz="6" w:space="0" w:color="000000"/>
              <w:right w:val="single" w:sz="6" w:space="0" w:color="000000"/>
            </w:tcBorders>
            <w:hideMark/>
          </w:tcPr>
          <w:p w14:paraId="6BA83495"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53A1CFFC" w14:textId="32D951EF" w:rsidR="00047ACA" w:rsidRPr="004D61DE" w:rsidRDefault="00A616B6" w:rsidP="00047ACA">
            <w:pPr>
              <w:spacing w:before="150" w:after="150" w:line="240" w:lineRule="auto"/>
              <w:jc w:val="both"/>
              <w:rPr>
                <w:rFonts w:ascii="Times New Roman" w:eastAsia="Times New Roman" w:hAnsi="Times New Roman" w:cs="Times New Roman"/>
                <w:b/>
                <w:bCs/>
                <w:sz w:val="20"/>
                <w:szCs w:val="20"/>
                <w:lang w:val="uk-UA" w:eastAsia="ru-RU"/>
              </w:rPr>
            </w:pPr>
            <w:r w:rsidRPr="004D61DE">
              <w:rPr>
                <w:rFonts w:ascii="Times New Roman" w:eastAsia="Times New Roman" w:hAnsi="Times New Roman" w:cs="Times New Roman"/>
                <w:b/>
                <w:bCs/>
                <w:sz w:val="20"/>
                <w:szCs w:val="20"/>
                <w:lang w:eastAsia="ru-RU"/>
              </w:rPr>
              <w:t xml:space="preserve">Відповідь </w:t>
            </w:r>
            <w:proofErr w:type="gramStart"/>
            <w:r w:rsidRPr="004D61DE">
              <w:rPr>
                <w:rFonts w:ascii="Times New Roman" w:eastAsia="Times New Roman" w:hAnsi="Times New Roman" w:cs="Times New Roman"/>
                <w:b/>
                <w:bCs/>
                <w:sz w:val="20"/>
                <w:szCs w:val="20"/>
                <w:lang w:eastAsia="ru-RU"/>
              </w:rPr>
              <w:t>до пункту</w:t>
            </w:r>
            <w:proofErr w:type="gramEnd"/>
            <w:r w:rsidRPr="004D61DE">
              <w:rPr>
                <w:rFonts w:ascii="Times New Roman" w:eastAsia="Times New Roman" w:hAnsi="Times New Roman" w:cs="Times New Roman"/>
                <w:b/>
                <w:bCs/>
                <w:sz w:val="20"/>
                <w:szCs w:val="20"/>
                <w:lang w:eastAsia="ru-RU"/>
              </w:rPr>
              <w:t xml:space="preserve"> 3.1.2</w:t>
            </w:r>
            <w:r w:rsidR="00701022" w:rsidRPr="004D61DE">
              <w:rPr>
                <w:rFonts w:ascii="Times New Roman" w:eastAsia="Times New Roman" w:hAnsi="Times New Roman" w:cs="Times New Roman"/>
                <w:sz w:val="20"/>
                <w:szCs w:val="20"/>
                <w:lang w:val="uk-UA" w:eastAsia="ru-RU"/>
              </w:rPr>
              <w:t xml:space="preserve"> – </w:t>
            </w:r>
            <w:r w:rsidR="00047ACA" w:rsidRPr="004D61DE">
              <w:rPr>
                <w:rFonts w:ascii="Times New Roman" w:eastAsia="Times New Roman" w:hAnsi="Times New Roman" w:cs="Times New Roman"/>
                <w:b/>
                <w:bCs/>
                <w:sz w:val="20"/>
                <w:szCs w:val="20"/>
                <w:lang w:val="uk-UA" w:eastAsia="ru-RU"/>
              </w:rPr>
              <w:t xml:space="preserve">Відповідно до розділу </w:t>
            </w:r>
            <w:r w:rsidR="00047ACA" w:rsidRPr="004D61DE">
              <w:rPr>
                <w:rFonts w:ascii="Times New Roman" w:eastAsia="Times New Roman" w:hAnsi="Times New Roman" w:cs="Times New Roman"/>
                <w:b/>
                <w:bCs/>
                <w:sz w:val="20"/>
                <w:szCs w:val="20"/>
                <w:lang w:val="en-US" w:eastAsia="ru-RU"/>
              </w:rPr>
              <w:t>V</w:t>
            </w:r>
            <w:r w:rsidR="00047ACA" w:rsidRPr="004D61DE">
              <w:rPr>
                <w:rFonts w:ascii="Times New Roman" w:eastAsia="Times New Roman" w:hAnsi="Times New Roman" w:cs="Times New Roman"/>
                <w:b/>
                <w:bCs/>
                <w:sz w:val="20"/>
                <w:szCs w:val="20"/>
                <w:lang w:val="uk-UA" w:eastAsia="ru-RU"/>
              </w:rPr>
              <w:t xml:space="preserve"> наказу Міністерства соціальної політики України від 19.04.2023 № 130-Н «Про затвердження Порядку визначення потреб населення адміністративно-територіальної одиниці/територіальної громади у соціальних послугах»</w:t>
            </w:r>
            <w:r w:rsidR="00A549C0" w:rsidRPr="004D61DE">
              <w:rPr>
                <w:rFonts w:ascii="Times New Roman" w:eastAsia="Times New Roman" w:hAnsi="Times New Roman" w:cs="Times New Roman"/>
                <w:b/>
                <w:bCs/>
                <w:sz w:val="20"/>
                <w:szCs w:val="20"/>
                <w:lang w:val="uk-UA" w:eastAsia="ru-RU"/>
              </w:rPr>
              <w:t xml:space="preserve"> під час дії на території України або в окремій її місцевості надзвичайного або воєнного стану визначення потреб населення у соціальних послугах проводиться координаційною групою і у порядку, встановленого цим розділом.</w:t>
            </w:r>
          </w:p>
          <w:p w14:paraId="7DF42F2A" w14:textId="1D587712" w:rsidR="00A549C0" w:rsidRPr="004D61DE" w:rsidRDefault="00A549C0" w:rsidP="00047ACA">
            <w:pPr>
              <w:spacing w:before="150" w:after="150" w:line="240" w:lineRule="auto"/>
              <w:jc w:val="both"/>
              <w:rPr>
                <w:rFonts w:ascii="Times New Roman" w:eastAsia="Times New Roman" w:hAnsi="Times New Roman" w:cs="Times New Roman"/>
                <w:b/>
                <w:bCs/>
                <w:sz w:val="20"/>
                <w:szCs w:val="20"/>
                <w:lang w:val="uk-UA" w:eastAsia="ru-RU"/>
              </w:rPr>
            </w:pPr>
            <w:r w:rsidRPr="004D61DE">
              <w:rPr>
                <w:rFonts w:ascii="Times New Roman" w:eastAsia="Times New Roman" w:hAnsi="Times New Roman" w:cs="Times New Roman"/>
                <w:b/>
                <w:bCs/>
                <w:sz w:val="20"/>
                <w:szCs w:val="20"/>
                <w:lang w:val="uk-UA" w:eastAsia="ru-RU"/>
              </w:rPr>
              <w:t>Рішенням виконавчого комітету Марганецької міської ради від 10.10.2023 року № 308 утворено координаційну групу з питань визначення потреб населення Марганецької</w:t>
            </w:r>
            <w:r w:rsidR="001E5032" w:rsidRPr="004D61DE">
              <w:rPr>
                <w:rFonts w:ascii="Times New Roman" w:eastAsia="Times New Roman" w:hAnsi="Times New Roman" w:cs="Times New Roman"/>
                <w:b/>
                <w:bCs/>
                <w:sz w:val="20"/>
                <w:szCs w:val="20"/>
                <w:lang w:val="uk-UA" w:eastAsia="ru-RU"/>
              </w:rPr>
              <w:t xml:space="preserve"> міської територіальної громади у соціальних послугах під час дії на території України або в окремій її місцевості надзвичайного або воєнного стану </w:t>
            </w:r>
            <w:r w:rsidRPr="004D61DE">
              <w:rPr>
                <w:rFonts w:ascii="Times New Roman" w:eastAsia="Times New Roman" w:hAnsi="Times New Roman" w:cs="Times New Roman"/>
                <w:b/>
                <w:bCs/>
                <w:sz w:val="20"/>
                <w:szCs w:val="20"/>
                <w:lang w:val="uk-UA" w:eastAsia="ru-RU"/>
              </w:rPr>
              <w:t xml:space="preserve"> та затверджено Положення</w:t>
            </w:r>
            <w:r w:rsidR="00A96E92" w:rsidRPr="004D61DE">
              <w:rPr>
                <w:rFonts w:ascii="Times New Roman" w:eastAsia="Times New Roman" w:hAnsi="Times New Roman" w:cs="Times New Roman"/>
                <w:b/>
                <w:bCs/>
                <w:sz w:val="20"/>
                <w:szCs w:val="20"/>
                <w:lang w:val="uk-UA" w:eastAsia="ru-RU"/>
              </w:rPr>
              <w:t xml:space="preserve"> </w:t>
            </w:r>
            <w:r w:rsidR="001E5032" w:rsidRPr="004D61DE">
              <w:rPr>
                <w:rFonts w:ascii="Times New Roman" w:eastAsia="Times New Roman" w:hAnsi="Times New Roman" w:cs="Times New Roman"/>
                <w:b/>
                <w:bCs/>
                <w:sz w:val="20"/>
                <w:szCs w:val="20"/>
                <w:lang w:val="uk-UA" w:eastAsia="ru-RU"/>
              </w:rPr>
              <w:t>про дану групу.</w:t>
            </w:r>
          </w:p>
          <w:p w14:paraId="107322E2" w14:textId="26FD4408" w:rsidR="00047ACA" w:rsidRPr="004D61DE" w:rsidRDefault="00047ACA" w:rsidP="00047ACA">
            <w:pPr>
              <w:spacing w:before="150" w:after="150" w:line="240" w:lineRule="auto"/>
              <w:jc w:val="both"/>
              <w:rPr>
                <w:rFonts w:ascii="Times New Roman" w:eastAsia="Times New Roman" w:hAnsi="Times New Roman" w:cs="Times New Roman"/>
                <w:b/>
                <w:bCs/>
                <w:sz w:val="20"/>
                <w:szCs w:val="20"/>
                <w:lang w:val="uk-UA" w:eastAsia="ru-RU"/>
              </w:rPr>
            </w:pPr>
            <w:r w:rsidRPr="004D61DE">
              <w:rPr>
                <w:rFonts w:ascii="Times New Roman" w:eastAsia="Times New Roman" w:hAnsi="Times New Roman" w:cs="Times New Roman"/>
                <w:b/>
                <w:bCs/>
                <w:sz w:val="20"/>
                <w:szCs w:val="20"/>
                <w:lang w:val="uk-UA" w:eastAsia="ru-RU"/>
              </w:rPr>
              <w:t>На виконання</w:t>
            </w:r>
            <w:r w:rsidR="00751BA3" w:rsidRPr="004D61DE">
              <w:rPr>
                <w:rFonts w:ascii="Times New Roman" w:eastAsia="Times New Roman" w:hAnsi="Times New Roman" w:cs="Times New Roman"/>
                <w:b/>
                <w:bCs/>
                <w:sz w:val="20"/>
                <w:szCs w:val="20"/>
                <w:lang w:val="uk-UA" w:eastAsia="ru-RU"/>
              </w:rPr>
              <w:t xml:space="preserve"> </w:t>
            </w:r>
            <w:r w:rsidRPr="004D61DE">
              <w:rPr>
                <w:rFonts w:ascii="Times New Roman" w:eastAsia="Times New Roman" w:hAnsi="Times New Roman" w:cs="Times New Roman"/>
                <w:b/>
                <w:bCs/>
                <w:sz w:val="20"/>
                <w:szCs w:val="20"/>
                <w:lang w:val="uk-UA" w:eastAsia="ru-RU"/>
              </w:rPr>
              <w:t>листа Департаменту соціального захисту населення Дніпропетровської  обласної державної адміністрації від 20.06.2024 № 4613/0/192-24 координаційною групою</w:t>
            </w:r>
            <w:r w:rsidR="001E5032" w:rsidRPr="004D61DE">
              <w:rPr>
                <w:rFonts w:ascii="Times New Roman" w:eastAsia="Times New Roman" w:hAnsi="Times New Roman" w:cs="Times New Roman"/>
                <w:b/>
                <w:bCs/>
                <w:sz w:val="20"/>
                <w:szCs w:val="20"/>
                <w:lang w:val="uk-UA" w:eastAsia="ru-RU"/>
              </w:rPr>
              <w:t xml:space="preserve"> було здійснено визначення потреб мешканців територіальної громади у соціальних послугах на середньостроковий період. </w:t>
            </w:r>
          </w:p>
          <w:p w14:paraId="2EF63197" w14:textId="3650043C" w:rsidR="00A616B6" w:rsidRPr="006F5B22" w:rsidRDefault="001E5032" w:rsidP="00A616B6">
            <w:pPr>
              <w:spacing w:before="150" w:after="150" w:line="240" w:lineRule="auto"/>
              <w:rPr>
                <w:rFonts w:ascii="Times New Roman" w:eastAsia="Times New Roman" w:hAnsi="Times New Roman" w:cs="Times New Roman"/>
                <w:sz w:val="20"/>
                <w:szCs w:val="20"/>
                <w:lang w:val="uk-UA" w:eastAsia="ru-RU"/>
              </w:rPr>
            </w:pPr>
            <w:r w:rsidRPr="004D61DE">
              <w:rPr>
                <w:rFonts w:ascii="Times New Roman" w:eastAsia="Times New Roman" w:hAnsi="Times New Roman" w:cs="Times New Roman"/>
                <w:b/>
                <w:bCs/>
                <w:sz w:val="20"/>
                <w:szCs w:val="20"/>
                <w:lang w:val="uk-UA" w:eastAsia="ru-RU"/>
              </w:rPr>
              <w:t>П</w:t>
            </w:r>
            <w:r w:rsidR="00701022" w:rsidRPr="004D61DE">
              <w:rPr>
                <w:rFonts w:ascii="Times New Roman" w:eastAsia="Times New Roman" w:hAnsi="Times New Roman" w:cs="Times New Roman"/>
                <w:b/>
                <w:bCs/>
                <w:sz w:val="20"/>
                <w:szCs w:val="20"/>
                <w:lang w:val="uk-UA" w:eastAsia="ru-RU"/>
              </w:rPr>
              <w:t xml:space="preserve">ропозиції </w:t>
            </w:r>
            <w:r w:rsidR="002C791F" w:rsidRPr="004D61DE">
              <w:rPr>
                <w:rFonts w:ascii="Times New Roman" w:eastAsia="Times New Roman" w:hAnsi="Times New Roman" w:cs="Times New Roman"/>
                <w:b/>
                <w:bCs/>
                <w:sz w:val="20"/>
                <w:szCs w:val="20"/>
                <w:lang w:val="uk-UA" w:eastAsia="ru-RU"/>
              </w:rPr>
              <w:t>координаційної</w:t>
            </w:r>
            <w:r w:rsidR="00701022" w:rsidRPr="004D61DE">
              <w:rPr>
                <w:rFonts w:ascii="Times New Roman" w:eastAsia="Times New Roman" w:hAnsi="Times New Roman" w:cs="Times New Roman"/>
                <w:b/>
                <w:bCs/>
                <w:sz w:val="20"/>
                <w:szCs w:val="20"/>
                <w:lang w:val="uk-UA" w:eastAsia="ru-RU"/>
              </w:rPr>
              <w:t xml:space="preserve"> групи б</w:t>
            </w:r>
            <w:r w:rsidRPr="004D61DE">
              <w:rPr>
                <w:rFonts w:ascii="Times New Roman" w:eastAsia="Times New Roman" w:hAnsi="Times New Roman" w:cs="Times New Roman"/>
                <w:b/>
                <w:bCs/>
                <w:sz w:val="20"/>
                <w:szCs w:val="20"/>
                <w:lang w:val="uk-UA" w:eastAsia="ru-RU"/>
              </w:rPr>
              <w:t>уде</w:t>
            </w:r>
            <w:r w:rsidR="006F5B22">
              <w:rPr>
                <w:rFonts w:ascii="Times New Roman" w:eastAsia="Times New Roman" w:hAnsi="Times New Roman" w:cs="Times New Roman"/>
                <w:b/>
                <w:bCs/>
                <w:sz w:val="20"/>
                <w:szCs w:val="20"/>
                <w:lang w:val="uk-UA" w:eastAsia="ru-RU"/>
              </w:rPr>
              <w:t xml:space="preserve"> розглянуто і </w:t>
            </w:r>
            <w:r w:rsidR="006F5B22" w:rsidRPr="006F5B22">
              <w:rPr>
                <w:rFonts w:ascii="Times New Roman" w:eastAsia="Times New Roman" w:hAnsi="Times New Roman" w:cs="Times New Roman"/>
                <w:b/>
                <w:bCs/>
                <w:color w:val="FF0000"/>
                <w:sz w:val="20"/>
                <w:szCs w:val="20"/>
                <w:lang w:val="uk-UA" w:eastAsia="ru-RU"/>
              </w:rPr>
              <w:t xml:space="preserve">частково </w:t>
            </w:r>
            <w:r w:rsidR="00D7523B" w:rsidRPr="006F5B22">
              <w:rPr>
                <w:rFonts w:ascii="Times New Roman" w:eastAsia="Times New Roman" w:hAnsi="Times New Roman" w:cs="Times New Roman"/>
                <w:b/>
                <w:bCs/>
                <w:color w:val="FF0000"/>
                <w:sz w:val="20"/>
                <w:szCs w:val="20"/>
                <w:lang w:val="uk-UA" w:eastAsia="ru-RU"/>
              </w:rPr>
              <w:t>враховано</w:t>
            </w:r>
            <w:r w:rsidR="006F5B22" w:rsidRPr="006F5B22">
              <w:rPr>
                <w:rFonts w:ascii="Times New Roman" w:eastAsia="Times New Roman" w:hAnsi="Times New Roman" w:cs="Times New Roman"/>
                <w:b/>
                <w:bCs/>
                <w:color w:val="FF0000"/>
                <w:sz w:val="20"/>
                <w:szCs w:val="20"/>
                <w:lang w:val="uk-UA" w:eastAsia="ru-RU"/>
              </w:rPr>
              <w:t xml:space="preserve"> </w:t>
            </w:r>
            <w:r w:rsidR="006F5B22">
              <w:rPr>
                <w:rFonts w:ascii="Times New Roman" w:eastAsia="Times New Roman" w:hAnsi="Times New Roman" w:cs="Times New Roman"/>
                <w:b/>
                <w:bCs/>
                <w:sz w:val="20"/>
                <w:szCs w:val="20"/>
                <w:lang w:val="uk-UA" w:eastAsia="ru-RU"/>
              </w:rPr>
              <w:t>при</w:t>
            </w:r>
            <w:r w:rsidR="006F5B22" w:rsidRPr="006F5B22">
              <w:rPr>
                <w:rFonts w:ascii="Times New Roman" w:eastAsia="Times New Roman" w:hAnsi="Times New Roman" w:cs="Times New Roman"/>
                <w:b/>
                <w:bCs/>
                <w:sz w:val="20"/>
                <w:szCs w:val="20"/>
                <w:lang w:val="uk-UA" w:eastAsia="ru-RU"/>
              </w:rPr>
              <w:t xml:space="preserve"> спрямуванн</w:t>
            </w:r>
            <w:r w:rsidR="006F5B22">
              <w:rPr>
                <w:rFonts w:ascii="Times New Roman" w:eastAsia="Times New Roman" w:hAnsi="Times New Roman" w:cs="Times New Roman"/>
                <w:b/>
                <w:bCs/>
                <w:sz w:val="20"/>
                <w:szCs w:val="20"/>
                <w:lang w:val="uk-UA" w:eastAsia="ru-RU"/>
              </w:rPr>
              <w:t>і</w:t>
            </w:r>
            <w:r w:rsidR="006F5B22" w:rsidRPr="006F5B22">
              <w:rPr>
                <w:rFonts w:ascii="Times New Roman" w:eastAsia="Times New Roman" w:hAnsi="Times New Roman" w:cs="Times New Roman"/>
                <w:b/>
                <w:bCs/>
                <w:sz w:val="20"/>
                <w:szCs w:val="20"/>
                <w:lang w:val="uk-UA" w:eastAsia="ru-RU"/>
              </w:rPr>
              <w:t xml:space="preserve"> коштів місцев</w:t>
            </w:r>
            <w:r w:rsidR="006F5B22">
              <w:rPr>
                <w:rFonts w:ascii="Times New Roman" w:eastAsia="Times New Roman" w:hAnsi="Times New Roman" w:cs="Times New Roman"/>
                <w:b/>
                <w:bCs/>
                <w:sz w:val="20"/>
                <w:szCs w:val="20"/>
                <w:lang w:val="uk-UA" w:eastAsia="ru-RU"/>
              </w:rPr>
              <w:t>ого</w:t>
            </w:r>
            <w:r w:rsidR="006F5B22" w:rsidRPr="006F5B22">
              <w:rPr>
                <w:rFonts w:ascii="Times New Roman" w:eastAsia="Times New Roman" w:hAnsi="Times New Roman" w:cs="Times New Roman"/>
                <w:b/>
                <w:bCs/>
                <w:sz w:val="20"/>
                <w:szCs w:val="20"/>
                <w:lang w:val="uk-UA" w:eastAsia="ru-RU"/>
              </w:rPr>
              <w:t xml:space="preserve"> бюджет</w:t>
            </w:r>
            <w:r w:rsidR="006F5B22">
              <w:rPr>
                <w:rFonts w:ascii="Times New Roman" w:eastAsia="Times New Roman" w:hAnsi="Times New Roman" w:cs="Times New Roman"/>
                <w:b/>
                <w:bCs/>
                <w:sz w:val="20"/>
                <w:szCs w:val="20"/>
                <w:lang w:val="uk-UA" w:eastAsia="ru-RU"/>
              </w:rPr>
              <w:t>у</w:t>
            </w:r>
            <w:r w:rsidR="006F5B22" w:rsidRPr="006F5B22">
              <w:rPr>
                <w:rFonts w:ascii="Times New Roman" w:eastAsia="Times New Roman" w:hAnsi="Times New Roman" w:cs="Times New Roman"/>
                <w:b/>
                <w:bCs/>
                <w:sz w:val="20"/>
                <w:szCs w:val="20"/>
                <w:lang w:val="uk-UA" w:eastAsia="ru-RU"/>
              </w:rPr>
              <w:t xml:space="preserve"> на соціальні послуги у проекті місцевого бюджету на плановий рік</w:t>
            </w:r>
          </w:p>
        </w:tc>
      </w:tr>
      <w:tr w:rsidR="004D61DE" w:rsidRPr="004D61DE" w14:paraId="63E31815" w14:textId="77777777" w:rsidTr="008B3D34">
        <w:trPr>
          <w:gridAfter w:val="1"/>
          <w:wAfter w:w="253" w:type="dxa"/>
          <w:trHeight w:val="450"/>
        </w:trPr>
        <w:tc>
          <w:tcPr>
            <w:tcW w:w="580" w:type="dxa"/>
            <w:tcBorders>
              <w:top w:val="single" w:sz="6" w:space="0" w:color="000000"/>
              <w:left w:val="single" w:sz="6" w:space="0" w:color="000000"/>
              <w:bottom w:val="single" w:sz="6" w:space="0" w:color="000000"/>
              <w:right w:val="single" w:sz="6" w:space="0" w:color="000000"/>
            </w:tcBorders>
            <w:hideMark/>
          </w:tcPr>
          <w:p w14:paraId="686A2E52"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b/>
                <w:bCs/>
                <w:i/>
                <w:iCs/>
                <w:sz w:val="20"/>
                <w:szCs w:val="20"/>
                <w:lang w:eastAsia="ru-RU"/>
              </w:rPr>
              <w:t>3.2</w:t>
            </w: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4C7FF4E7"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b/>
                <w:bCs/>
                <w:i/>
                <w:iCs/>
                <w:sz w:val="20"/>
                <w:szCs w:val="20"/>
                <w:lang w:eastAsia="ru-RU"/>
              </w:rPr>
              <w:t>Опублікування інформації з питань місцевого бюджету в доступній для громадськості формі бюджету для громадян, яка містить інформацію про місцевий бюджет</w:t>
            </w:r>
          </w:p>
        </w:tc>
      </w:tr>
      <w:tr w:rsidR="004D61DE" w:rsidRPr="004D61DE" w14:paraId="63485130" w14:textId="77777777" w:rsidTr="008B3D34">
        <w:trPr>
          <w:gridAfter w:val="1"/>
          <w:wAfter w:w="253" w:type="dxa"/>
          <w:trHeight w:val="270"/>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1A1FD97D" w14:textId="09F2101B" w:rsidR="00BC15F5" w:rsidRPr="004D61DE" w:rsidRDefault="00BC15F5" w:rsidP="00BC15F5">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3.2.1</w:t>
            </w:r>
          </w:p>
        </w:tc>
        <w:tc>
          <w:tcPr>
            <w:tcW w:w="5798" w:type="dxa"/>
            <w:gridSpan w:val="5"/>
            <w:vMerge w:val="restart"/>
            <w:tcBorders>
              <w:top w:val="single" w:sz="6" w:space="0" w:color="000000"/>
              <w:left w:val="single" w:sz="6" w:space="0" w:color="000000"/>
              <w:bottom w:val="single" w:sz="6" w:space="0" w:color="000000"/>
              <w:right w:val="single" w:sz="6" w:space="0" w:color="000000"/>
            </w:tcBorders>
            <w:hideMark/>
          </w:tcPr>
          <w:p w14:paraId="52E74D8D" w14:textId="64961076" w:rsidR="00BC15F5" w:rsidRPr="004D61DE" w:rsidRDefault="00BC15F5" w:rsidP="00BC15F5">
            <w:pPr>
              <w:spacing w:before="150" w:after="150" w:line="240" w:lineRule="auto"/>
              <w:rPr>
                <w:rFonts w:ascii="Times New Roman" w:eastAsia="Times New Roman" w:hAnsi="Times New Roman" w:cs="Times New Roman"/>
                <w:sz w:val="20"/>
                <w:szCs w:val="20"/>
                <w:highlight w:val="yellow"/>
                <w:lang w:eastAsia="ru-RU"/>
              </w:rPr>
            </w:pPr>
            <w:r w:rsidRPr="004D61DE">
              <w:rPr>
                <w:rFonts w:ascii="Times New Roman" w:eastAsia="Times New Roman" w:hAnsi="Times New Roman" w:cs="Times New Roman"/>
                <w:sz w:val="20"/>
                <w:szCs w:val="20"/>
                <w:lang w:eastAsia="ru-RU"/>
              </w:rPr>
              <w:t>у звітному році було опубліковано інформацію з питань місцевого бюджету в доступній для громадськості формі бюджету для громадян</w:t>
            </w:r>
          </w:p>
        </w:tc>
        <w:tc>
          <w:tcPr>
            <w:tcW w:w="1306" w:type="dxa"/>
            <w:gridSpan w:val="2"/>
            <w:tcBorders>
              <w:top w:val="single" w:sz="6" w:space="0" w:color="000000"/>
              <w:left w:val="single" w:sz="6" w:space="0" w:color="000000"/>
              <w:bottom w:val="single" w:sz="6" w:space="0" w:color="000000"/>
              <w:right w:val="single" w:sz="6" w:space="0" w:color="000000"/>
            </w:tcBorders>
            <w:hideMark/>
          </w:tcPr>
          <w:p w14:paraId="0E96FC75" w14:textId="33D5099D" w:rsidR="00BC15F5" w:rsidRPr="004D61DE" w:rsidRDefault="00BC15F5" w:rsidP="00BC15F5">
            <w:pPr>
              <w:spacing w:before="150" w:after="150" w:line="240" w:lineRule="auto"/>
              <w:jc w:val="center"/>
              <w:rPr>
                <w:rFonts w:ascii="Times New Roman" w:eastAsia="Times New Roman" w:hAnsi="Times New Roman" w:cs="Times New Roman"/>
                <w:b/>
                <w:sz w:val="20"/>
                <w:szCs w:val="20"/>
                <w:highlight w:val="yellow"/>
                <w:lang w:eastAsia="ru-RU"/>
              </w:rPr>
            </w:pPr>
            <w:r w:rsidRPr="004D61DE">
              <w:rPr>
                <w:rFonts w:ascii="Times New Roman" w:eastAsia="Times New Roman" w:hAnsi="Times New Roman" w:cs="Times New Roman"/>
                <w:b/>
                <w:sz w:val="20"/>
                <w:szCs w:val="20"/>
                <w:lang w:eastAsia="ru-RU"/>
              </w:rPr>
              <w:t>Так</w:t>
            </w:r>
          </w:p>
        </w:tc>
        <w:tc>
          <w:tcPr>
            <w:tcW w:w="1553" w:type="dxa"/>
            <w:tcBorders>
              <w:top w:val="single" w:sz="6" w:space="0" w:color="000000"/>
              <w:left w:val="single" w:sz="6" w:space="0" w:color="000000"/>
              <w:bottom w:val="single" w:sz="6" w:space="0" w:color="000000"/>
              <w:right w:val="single" w:sz="6" w:space="0" w:color="000000"/>
            </w:tcBorders>
            <w:hideMark/>
          </w:tcPr>
          <w:p w14:paraId="515FCD00" w14:textId="4E19E57E" w:rsidR="00BC15F5" w:rsidRPr="00D1631C" w:rsidRDefault="00D1631C" w:rsidP="00BC15F5">
            <w:pPr>
              <w:spacing w:before="150" w:after="150" w:line="240" w:lineRule="auto"/>
              <w:jc w:val="center"/>
              <w:rPr>
                <w:rFonts w:ascii="Times New Roman" w:eastAsia="Times New Roman" w:hAnsi="Times New Roman" w:cs="Times New Roman"/>
                <w:b/>
                <w:bCs/>
                <w:sz w:val="20"/>
                <w:szCs w:val="20"/>
                <w:highlight w:val="yellow"/>
                <w:lang w:val="uk-UA" w:eastAsia="ru-RU"/>
              </w:rPr>
            </w:pPr>
            <w:r>
              <w:rPr>
                <w:rFonts w:ascii="Times New Roman" w:eastAsia="Times New Roman" w:hAnsi="Times New Roman" w:cs="Times New Roman"/>
                <w:b/>
                <w:bCs/>
                <w:sz w:val="20"/>
                <w:szCs w:val="20"/>
                <w:lang w:val="uk-UA" w:eastAsia="ru-RU"/>
              </w:rPr>
              <w:t>+</w:t>
            </w:r>
          </w:p>
        </w:tc>
      </w:tr>
      <w:tr w:rsidR="004D61DE" w:rsidRPr="004D61DE" w14:paraId="107ECA1C" w14:textId="77777777" w:rsidTr="008B3D34">
        <w:trPr>
          <w:gridAfter w:val="1"/>
          <w:wAfter w:w="253" w:type="dxa"/>
          <w:trHeight w:val="270"/>
        </w:trPr>
        <w:tc>
          <w:tcPr>
            <w:tcW w:w="580" w:type="dxa"/>
            <w:vMerge/>
            <w:tcBorders>
              <w:top w:val="single" w:sz="6" w:space="0" w:color="000000"/>
              <w:left w:val="single" w:sz="6" w:space="0" w:color="000000"/>
              <w:bottom w:val="single" w:sz="6" w:space="0" w:color="000000"/>
              <w:right w:val="single" w:sz="6" w:space="0" w:color="000000"/>
            </w:tcBorders>
            <w:hideMark/>
          </w:tcPr>
          <w:p w14:paraId="685F969F" w14:textId="77777777" w:rsidR="00BC15F5" w:rsidRPr="004D61DE" w:rsidRDefault="00BC15F5" w:rsidP="00BC15F5">
            <w:pPr>
              <w:spacing w:after="0" w:line="240" w:lineRule="auto"/>
              <w:rPr>
                <w:rFonts w:ascii="Times New Roman" w:eastAsia="Times New Roman" w:hAnsi="Times New Roman" w:cs="Times New Roman"/>
                <w:sz w:val="20"/>
                <w:szCs w:val="20"/>
                <w:lang w:eastAsia="ru-RU"/>
              </w:rPr>
            </w:pPr>
          </w:p>
        </w:tc>
        <w:tc>
          <w:tcPr>
            <w:tcW w:w="5798" w:type="dxa"/>
            <w:gridSpan w:val="5"/>
            <w:vMerge/>
            <w:tcBorders>
              <w:top w:val="single" w:sz="6" w:space="0" w:color="000000"/>
              <w:left w:val="single" w:sz="6" w:space="0" w:color="000000"/>
              <w:bottom w:val="single" w:sz="6" w:space="0" w:color="000000"/>
              <w:right w:val="single" w:sz="6" w:space="0" w:color="000000"/>
            </w:tcBorders>
            <w:hideMark/>
          </w:tcPr>
          <w:p w14:paraId="36223917" w14:textId="77777777" w:rsidR="00BC15F5" w:rsidRPr="004D61DE" w:rsidRDefault="00BC15F5" w:rsidP="00BC15F5">
            <w:pPr>
              <w:spacing w:after="0" w:line="240" w:lineRule="auto"/>
              <w:rPr>
                <w:rFonts w:ascii="Times New Roman" w:eastAsia="Times New Roman" w:hAnsi="Times New Roman" w:cs="Times New Roman"/>
                <w:sz w:val="20"/>
                <w:szCs w:val="20"/>
                <w:highlight w:val="yellow"/>
                <w:lang w:eastAsia="ru-RU"/>
              </w:rPr>
            </w:pPr>
          </w:p>
        </w:tc>
        <w:tc>
          <w:tcPr>
            <w:tcW w:w="1306" w:type="dxa"/>
            <w:gridSpan w:val="2"/>
            <w:tcBorders>
              <w:top w:val="single" w:sz="6" w:space="0" w:color="000000"/>
              <w:left w:val="single" w:sz="6" w:space="0" w:color="000000"/>
              <w:bottom w:val="single" w:sz="6" w:space="0" w:color="000000"/>
              <w:right w:val="single" w:sz="6" w:space="0" w:color="000000"/>
            </w:tcBorders>
            <w:hideMark/>
          </w:tcPr>
          <w:p w14:paraId="59F4ED56" w14:textId="66F74B8E" w:rsidR="00BC15F5" w:rsidRPr="004D61DE" w:rsidRDefault="00BC15F5" w:rsidP="00BC15F5">
            <w:pPr>
              <w:spacing w:before="150" w:after="150" w:line="240" w:lineRule="auto"/>
              <w:jc w:val="center"/>
              <w:rPr>
                <w:rFonts w:ascii="Times New Roman" w:eastAsia="Times New Roman" w:hAnsi="Times New Roman" w:cs="Times New Roman"/>
                <w:sz w:val="20"/>
                <w:szCs w:val="20"/>
                <w:highlight w:val="yellow"/>
                <w:lang w:eastAsia="ru-RU"/>
              </w:rPr>
            </w:pPr>
            <w:r w:rsidRPr="004D61DE">
              <w:rPr>
                <w:rFonts w:ascii="Times New Roman" w:eastAsia="Times New Roman" w:hAnsi="Times New Roman" w:cs="Times New Roman"/>
                <w:sz w:val="20"/>
                <w:szCs w:val="20"/>
                <w:lang w:eastAsia="ru-RU"/>
              </w:rPr>
              <w:t>Ні</w:t>
            </w:r>
          </w:p>
        </w:tc>
        <w:tc>
          <w:tcPr>
            <w:tcW w:w="1553" w:type="dxa"/>
            <w:tcBorders>
              <w:top w:val="single" w:sz="6" w:space="0" w:color="000000"/>
              <w:left w:val="single" w:sz="6" w:space="0" w:color="000000"/>
              <w:bottom w:val="single" w:sz="6" w:space="0" w:color="000000"/>
              <w:right w:val="single" w:sz="6" w:space="0" w:color="000000"/>
            </w:tcBorders>
            <w:hideMark/>
          </w:tcPr>
          <w:p w14:paraId="2441EF1C" w14:textId="68117A56" w:rsidR="00BC15F5" w:rsidRPr="004D61DE" w:rsidRDefault="00BC15F5" w:rsidP="00BC15F5">
            <w:pPr>
              <w:spacing w:before="150" w:after="150" w:line="240" w:lineRule="auto"/>
              <w:jc w:val="center"/>
              <w:rPr>
                <w:rFonts w:ascii="Times New Roman" w:eastAsia="Times New Roman" w:hAnsi="Times New Roman" w:cs="Times New Roman"/>
                <w:sz w:val="20"/>
                <w:szCs w:val="20"/>
                <w:highlight w:val="yellow"/>
                <w:lang w:eastAsia="ru-RU"/>
              </w:rPr>
            </w:pPr>
            <w:r w:rsidRPr="004D61DE">
              <w:rPr>
                <w:rFonts w:ascii="Times New Roman" w:eastAsia="Times New Roman" w:hAnsi="Times New Roman" w:cs="Times New Roman"/>
                <w:sz w:val="20"/>
                <w:szCs w:val="20"/>
                <w:lang w:eastAsia="ru-RU"/>
              </w:rPr>
              <w:t>•</w:t>
            </w:r>
          </w:p>
        </w:tc>
      </w:tr>
      <w:tr w:rsidR="004D61DE" w:rsidRPr="004D61DE" w14:paraId="1ABA87AB" w14:textId="77777777" w:rsidTr="008B3D34">
        <w:trPr>
          <w:gridAfter w:val="1"/>
          <w:wAfter w:w="253" w:type="dxa"/>
          <w:trHeight w:val="270"/>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6B1C4BD7" w14:textId="69AC9A01" w:rsidR="00BC15F5" w:rsidRPr="004D61DE" w:rsidRDefault="00BC15F5" w:rsidP="00BC15F5">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3.2.2</w:t>
            </w:r>
          </w:p>
        </w:tc>
        <w:tc>
          <w:tcPr>
            <w:tcW w:w="5798" w:type="dxa"/>
            <w:gridSpan w:val="5"/>
            <w:vMerge w:val="restart"/>
            <w:tcBorders>
              <w:top w:val="single" w:sz="6" w:space="0" w:color="000000"/>
              <w:left w:val="single" w:sz="6" w:space="0" w:color="000000"/>
              <w:bottom w:val="single" w:sz="6" w:space="0" w:color="000000"/>
              <w:right w:val="single" w:sz="6" w:space="0" w:color="000000"/>
            </w:tcBorders>
            <w:hideMark/>
          </w:tcPr>
          <w:p w14:paraId="379675BC" w14:textId="2B9F7406" w:rsidR="00BC15F5" w:rsidRPr="004D61DE" w:rsidRDefault="00BC15F5" w:rsidP="00BC15F5">
            <w:pPr>
              <w:spacing w:before="150" w:after="150" w:line="240" w:lineRule="auto"/>
              <w:rPr>
                <w:rFonts w:ascii="Times New Roman" w:eastAsia="Times New Roman" w:hAnsi="Times New Roman" w:cs="Times New Roman"/>
                <w:sz w:val="20"/>
                <w:szCs w:val="20"/>
                <w:highlight w:val="yellow"/>
                <w:lang w:eastAsia="ru-RU"/>
              </w:rPr>
            </w:pPr>
            <w:r w:rsidRPr="004D61DE">
              <w:rPr>
                <w:rFonts w:ascii="Times New Roman" w:eastAsia="Times New Roman" w:hAnsi="Times New Roman" w:cs="Times New Roman"/>
                <w:sz w:val="20"/>
                <w:szCs w:val="20"/>
                <w:lang w:eastAsia="ru-RU"/>
              </w:rPr>
              <w:t>опублікована у звітному році інформація з питань місцевого бюджету в доступній для громадськості формі бюджету для громадян містила, зокрема, інформацію про видатки на соціальні послуги*</w:t>
            </w:r>
          </w:p>
        </w:tc>
        <w:tc>
          <w:tcPr>
            <w:tcW w:w="1306" w:type="dxa"/>
            <w:gridSpan w:val="2"/>
            <w:tcBorders>
              <w:top w:val="single" w:sz="6" w:space="0" w:color="000000"/>
              <w:left w:val="single" w:sz="6" w:space="0" w:color="000000"/>
              <w:bottom w:val="single" w:sz="6" w:space="0" w:color="000000"/>
              <w:right w:val="single" w:sz="6" w:space="0" w:color="000000"/>
            </w:tcBorders>
            <w:hideMark/>
          </w:tcPr>
          <w:p w14:paraId="222F863D" w14:textId="7D908EED" w:rsidR="00BC15F5" w:rsidRPr="004D61DE" w:rsidRDefault="00BC15F5" w:rsidP="00BC15F5">
            <w:pPr>
              <w:spacing w:before="150" w:after="150" w:line="240" w:lineRule="auto"/>
              <w:jc w:val="center"/>
              <w:rPr>
                <w:rFonts w:ascii="Times New Roman" w:eastAsia="Times New Roman" w:hAnsi="Times New Roman" w:cs="Times New Roman"/>
                <w:b/>
                <w:sz w:val="20"/>
                <w:szCs w:val="20"/>
                <w:highlight w:val="yellow"/>
                <w:lang w:eastAsia="ru-RU"/>
              </w:rPr>
            </w:pPr>
            <w:r w:rsidRPr="004D61DE">
              <w:rPr>
                <w:rFonts w:ascii="Times New Roman" w:eastAsia="Times New Roman" w:hAnsi="Times New Roman" w:cs="Times New Roman"/>
                <w:b/>
                <w:sz w:val="20"/>
                <w:szCs w:val="20"/>
                <w:lang w:eastAsia="ru-RU"/>
              </w:rPr>
              <w:t>Так</w:t>
            </w:r>
          </w:p>
        </w:tc>
        <w:tc>
          <w:tcPr>
            <w:tcW w:w="1553" w:type="dxa"/>
            <w:tcBorders>
              <w:top w:val="single" w:sz="6" w:space="0" w:color="000000"/>
              <w:left w:val="single" w:sz="6" w:space="0" w:color="000000"/>
              <w:bottom w:val="single" w:sz="6" w:space="0" w:color="000000"/>
              <w:right w:val="single" w:sz="6" w:space="0" w:color="000000"/>
            </w:tcBorders>
            <w:hideMark/>
          </w:tcPr>
          <w:p w14:paraId="143D9CF1" w14:textId="777F8CF2" w:rsidR="00BC15F5" w:rsidRPr="00D1631C" w:rsidRDefault="00D1631C" w:rsidP="00BC15F5">
            <w:pPr>
              <w:spacing w:before="150" w:after="150" w:line="240" w:lineRule="auto"/>
              <w:jc w:val="center"/>
              <w:rPr>
                <w:rFonts w:ascii="Times New Roman" w:eastAsia="Times New Roman" w:hAnsi="Times New Roman" w:cs="Times New Roman"/>
                <w:b/>
                <w:bCs/>
                <w:sz w:val="20"/>
                <w:szCs w:val="20"/>
                <w:highlight w:val="yellow"/>
                <w:lang w:val="uk-UA" w:eastAsia="ru-RU"/>
              </w:rPr>
            </w:pPr>
            <w:r>
              <w:rPr>
                <w:rFonts w:ascii="Times New Roman" w:eastAsia="Times New Roman" w:hAnsi="Times New Roman" w:cs="Times New Roman"/>
                <w:b/>
                <w:bCs/>
                <w:sz w:val="20"/>
                <w:szCs w:val="20"/>
                <w:lang w:val="uk-UA" w:eastAsia="ru-RU"/>
              </w:rPr>
              <w:t>+</w:t>
            </w:r>
          </w:p>
        </w:tc>
      </w:tr>
      <w:tr w:rsidR="004D61DE" w:rsidRPr="004D61DE" w14:paraId="7C073162" w14:textId="77777777" w:rsidTr="008B3D34">
        <w:trPr>
          <w:gridAfter w:val="1"/>
          <w:wAfter w:w="253" w:type="dxa"/>
          <w:trHeight w:val="300"/>
        </w:trPr>
        <w:tc>
          <w:tcPr>
            <w:tcW w:w="580" w:type="dxa"/>
            <w:vMerge/>
            <w:tcBorders>
              <w:top w:val="single" w:sz="6" w:space="0" w:color="000000"/>
              <w:left w:val="single" w:sz="6" w:space="0" w:color="000000"/>
              <w:bottom w:val="single" w:sz="6" w:space="0" w:color="000000"/>
              <w:right w:val="single" w:sz="6" w:space="0" w:color="000000"/>
            </w:tcBorders>
            <w:hideMark/>
          </w:tcPr>
          <w:p w14:paraId="00F374DB" w14:textId="77777777" w:rsidR="00BC15F5" w:rsidRPr="004D61DE" w:rsidRDefault="00BC15F5" w:rsidP="00BC15F5">
            <w:pPr>
              <w:spacing w:after="0" w:line="240" w:lineRule="auto"/>
              <w:rPr>
                <w:rFonts w:ascii="Times New Roman" w:eastAsia="Times New Roman" w:hAnsi="Times New Roman" w:cs="Times New Roman"/>
                <w:sz w:val="20"/>
                <w:szCs w:val="20"/>
                <w:lang w:eastAsia="ru-RU"/>
              </w:rPr>
            </w:pPr>
          </w:p>
        </w:tc>
        <w:tc>
          <w:tcPr>
            <w:tcW w:w="5798" w:type="dxa"/>
            <w:gridSpan w:val="5"/>
            <w:vMerge/>
            <w:tcBorders>
              <w:top w:val="single" w:sz="6" w:space="0" w:color="000000"/>
              <w:left w:val="single" w:sz="6" w:space="0" w:color="000000"/>
              <w:bottom w:val="single" w:sz="6" w:space="0" w:color="000000"/>
              <w:right w:val="single" w:sz="6" w:space="0" w:color="000000"/>
            </w:tcBorders>
            <w:hideMark/>
          </w:tcPr>
          <w:p w14:paraId="16D69ED9" w14:textId="77777777" w:rsidR="00BC15F5" w:rsidRPr="004D61DE" w:rsidRDefault="00BC15F5" w:rsidP="00BC15F5">
            <w:pPr>
              <w:spacing w:after="0" w:line="240" w:lineRule="auto"/>
              <w:rPr>
                <w:rFonts w:ascii="Times New Roman" w:eastAsia="Times New Roman" w:hAnsi="Times New Roman" w:cs="Times New Roman"/>
                <w:sz w:val="20"/>
                <w:szCs w:val="20"/>
                <w:highlight w:val="yellow"/>
                <w:lang w:eastAsia="ru-RU"/>
              </w:rPr>
            </w:pPr>
          </w:p>
        </w:tc>
        <w:tc>
          <w:tcPr>
            <w:tcW w:w="1306" w:type="dxa"/>
            <w:gridSpan w:val="2"/>
            <w:tcBorders>
              <w:top w:val="single" w:sz="6" w:space="0" w:color="000000"/>
              <w:left w:val="single" w:sz="6" w:space="0" w:color="000000"/>
              <w:bottom w:val="single" w:sz="6" w:space="0" w:color="000000"/>
              <w:right w:val="single" w:sz="6" w:space="0" w:color="000000"/>
            </w:tcBorders>
            <w:hideMark/>
          </w:tcPr>
          <w:p w14:paraId="4298A188" w14:textId="3A29A59D" w:rsidR="00BC15F5" w:rsidRPr="004D61DE" w:rsidRDefault="00BC15F5" w:rsidP="00BC15F5">
            <w:pPr>
              <w:spacing w:before="150" w:after="150" w:line="240" w:lineRule="auto"/>
              <w:jc w:val="center"/>
              <w:rPr>
                <w:rFonts w:ascii="Times New Roman" w:eastAsia="Times New Roman" w:hAnsi="Times New Roman" w:cs="Times New Roman"/>
                <w:sz w:val="20"/>
                <w:szCs w:val="20"/>
                <w:highlight w:val="yellow"/>
                <w:lang w:eastAsia="ru-RU"/>
              </w:rPr>
            </w:pPr>
            <w:r w:rsidRPr="004D61DE">
              <w:rPr>
                <w:rFonts w:ascii="Times New Roman" w:eastAsia="Times New Roman" w:hAnsi="Times New Roman" w:cs="Times New Roman"/>
                <w:sz w:val="20"/>
                <w:szCs w:val="20"/>
                <w:lang w:eastAsia="ru-RU"/>
              </w:rPr>
              <w:t>Ні</w:t>
            </w:r>
          </w:p>
        </w:tc>
        <w:tc>
          <w:tcPr>
            <w:tcW w:w="1553" w:type="dxa"/>
            <w:tcBorders>
              <w:top w:val="single" w:sz="6" w:space="0" w:color="000000"/>
              <w:left w:val="single" w:sz="6" w:space="0" w:color="000000"/>
              <w:bottom w:val="single" w:sz="6" w:space="0" w:color="000000"/>
              <w:right w:val="single" w:sz="6" w:space="0" w:color="000000"/>
            </w:tcBorders>
            <w:hideMark/>
          </w:tcPr>
          <w:p w14:paraId="7479B44F" w14:textId="620EF136" w:rsidR="00BC15F5" w:rsidRPr="004D61DE" w:rsidRDefault="00BC15F5" w:rsidP="00BC15F5">
            <w:pPr>
              <w:spacing w:before="150" w:after="150" w:line="240" w:lineRule="auto"/>
              <w:jc w:val="center"/>
              <w:rPr>
                <w:rFonts w:ascii="Times New Roman" w:eastAsia="Times New Roman" w:hAnsi="Times New Roman" w:cs="Times New Roman"/>
                <w:sz w:val="20"/>
                <w:szCs w:val="20"/>
                <w:highlight w:val="yellow"/>
                <w:lang w:eastAsia="ru-RU"/>
              </w:rPr>
            </w:pPr>
            <w:r w:rsidRPr="004D61DE">
              <w:rPr>
                <w:rFonts w:ascii="Times New Roman" w:eastAsia="Times New Roman" w:hAnsi="Times New Roman" w:cs="Times New Roman"/>
                <w:sz w:val="20"/>
                <w:szCs w:val="20"/>
                <w:lang w:eastAsia="ru-RU"/>
              </w:rPr>
              <w:t>•</w:t>
            </w:r>
          </w:p>
        </w:tc>
      </w:tr>
      <w:tr w:rsidR="004D61DE" w:rsidRPr="004D61DE" w14:paraId="47E23FF2" w14:textId="77777777" w:rsidTr="008B3D34">
        <w:trPr>
          <w:gridAfter w:val="1"/>
          <w:wAfter w:w="253" w:type="dxa"/>
          <w:trHeight w:val="450"/>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3AFE7204" w14:textId="61E60326" w:rsidR="00BC15F5" w:rsidRPr="004D61DE" w:rsidRDefault="00BC15F5" w:rsidP="00BC15F5">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3.2.3</w:t>
            </w:r>
          </w:p>
        </w:tc>
        <w:tc>
          <w:tcPr>
            <w:tcW w:w="2299" w:type="dxa"/>
            <w:vMerge w:val="restart"/>
            <w:tcBorders>
              <w:top w:val="single" w:sz="6" w:space="0" w:color="000000"/>
              <w:left w:val="single" w:sz="6" w:space="0" w:color="000000"/>
              <w:bottom w:val="single" w:sz="6" w:space="0" w:color="000000"/>
              <w:right w:val="single" w:sz="6" w:space="0" w:color="000000"/>
            </w:tcBorders>
            <w:hideMark/>
          </w:tcPr>
          <w:p w14:paraId="4E68CF34" w14:textId="1EF9C718" w:rsidR="00BC15F5" w:rsidRPr="004D61DE" w:rsidRDefault="00BC15F5" w:rsidP="00BC15F5">
            <w:pPr>
              <w:spacing w:before="150" w:after="150" w:line="240" w:lineRule="auto"/>
              <w:rPr>
                <w:rFonts w:ascii="Times New Roman" w:eastAsia="Times New Roman" w:hAnsi="Times New Roman" w:cs="Times New Roman"/>
                <w:sz w:val="20"/>
                <w:szCs w:val="20"/>
                <w:highlight w:val="yellow"/>
                <w:lang w:eastAsia="ru-RU"/>
              </w:rPr>
            </w:pPr>
            <w:r w:rsidRPr="004D61DE">
              <w:rPr>
                <w:rFonts w:ascii="Times New Roman" w:eastAsia="Times New Roman" w:hAnsi="Times New Roman" w:cs="Times New Roman"/>
                <w:sz w:val="20"/>
                <w:szCs w:val="20"/>
                <w:lang w:eastAsia="ru-RU"/>
              </w:rPr>
              <w:t>доступність викладу інформації про соціальні послуги у формі бюджету для громадян, зокрема, про їх склад, обсяг видатків та очікувані результати*</w:t>
            </w:r>
          </w:p>
        </w:tc>
        <w:tc>
          <w:tcPr>
            <w:tcW w:w="4805" w:type="dxa"/>
            <w:gridSpan w:val="6"/>
            <w:tcBorders>
              <w:top w:val="single" w:sz="6" w:space="0" w:color="000000"/>
              <w:left w:val="single" w:sz="6" w:space="0" w:color="000000"/>
              <w:bottom w:val="single" w:sz="6" w:space="0" w:color="000000"/>
              <w:right w:val="single" w:sz="6" w:space="0" w:color="000000"/>
            </w:tcBorders>
            <w:hideMark/>
          </w:tcPr>
          <w:p w14:paraId="25E1F03C" w14:textId="11F940AE" w:rsidR="00BC15F5" w:rsidRPr="004D61DE" w:rsidRDefault="00BC15F5" w:rsidP="00BC15F5">
            <w:pPr>
              <w:spacing w:before="150" w:after="150" w:line="240" w:lineRule="auto"/>
              <w:rPr>
                <w:rFonts w:ascii="Times New Roman" w:eastAsia="Times New Roman" w:hAnsi="Times New Roman" w:cs="Times New Roman"/>
                <w:sz w:val="20"/>
                <w:szCs w:val="20"/>
                <w:highlight w:val="yellow"/>
                <w:lang w:eastAsia="ru-RU"/>
              </w:rPr>
            </w:pPr>
            <w:r w:rsidRPr="004D61DE">
              <w:rPr>
                <w:rFonts w:ascii="Times New Roman" w:eastAsia="Times New Roman" w:hAnsi="Times New Roman" w:cs="Times New Roman"/>
                <w:sz w:val="20"/>
                <w:szCs w:val="20"/>
                <w:lang w:eastAsia="ru-RU"/>
              </w:rPr>
              <w:t>Інформацію про видатки на соціальні послуги не відображено</w:t>
            </w:r>
          </w:p>
        </w:tc>
        <w:tc>
          <w:tcPr>
            <w:tcW w:w="1553" w:type="dxa"/>
            <w:tcBorders>
              <w:top w:val="single" w:sz="6" w:space="0" w:color="000000"/>
              <w:left w:val="single" w:sz="6" w:space="0" w:color="000000"/>
              <w:bottom w:val="single" w:sz="6" w:space="0" w:color="000000"/>
              <w:right w:val="single" w:sz="6" w:space="0" w:color="000000"/>
            </w:tcBorders>
            <w:hideMark/>
          </w:tcPr>
          <w:p w14:paraId="67C9E850" w14:textId="1A6661AE" w:rsidR="00BC15F5" w:rsidRPr="004D61DE" w:rsidRDefault="00BC15F5" w:rsidP="00BC15F5">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588F7699" w14:textId="77777777" w:rsidTr="008B3D34">
        <w:trPr>
          <w:gridAfter w:val="1"/>
          <w:wAfter w:w="253" w:type="dxa"/>
          <w:trHeight w:val="450"/>
        </w:trPr>
        <w:tc>
          <w:tcPr>
            <w:tcW w:w="580" w:type="dxa"/>
            <w:vMerge/>
            <w:tcBorders>
              <w:top w:val="single" w:sz="6" w:space="0" w:color="000000"/>
              <w:left w:val="single" w:sz="6" w:space="0" w:color="000000"/>
              <w:bottom w:val="single" w:sz="6" w:space="0" w:color="000000"/>
              <w:right w:val="single" w:sz="6" w:space="0" w:color="000000"/>
            </w:tcBorders>
            <w:hideMark/>
          </w:tcPr>
          <w:p w14:paraId="4DBBFC8E" w14:textId="77777777" w:rsidR="00BC15F5" w:rsidRPr="004D61DE" w:rsidRDefault="00BC15F5" w:rsidP="00BC15F5">
            <w:pPr>
              <w:spacing w:after="0" w:line="240" w:lineRule="auto"/>
              <w:rPr>
                <w:rFonts w:ascii="Times New Roman" w:eastAsia="Times New Roman" w:hAnsi="Times New Roman" w:cs="Times New Roman"/>
                <w:sz w:val="20"/>
                <w:szCs w:val="20"/>
                <w:lang w:eastAsia="ru-RU"/>
              </w:rPr>
            </w:pPr>
          </w:p>
        </w:tc>
        <w:tc>
          <w:tcPr>
            <w:tcW w:w="2299" w:type="dxa"/>
            <w:vMerge/>
            <w:tcBorders>
              <w:top w:val="single" w:sz="6" w:space="0" w:color="000000"/>
              <w:left w:val="single" w:sz="6" w:space="0" w:color="000000"/>
              <w:bottom w:val="single" w:sz="6" w:space="0" w:color="000000"/>
              <w:right w:val="single" w:sz="6" w:space="0" w:color="000000"/>
            </w:tcBorders>
            <w:hideMark/>
          </w:tcPr>
          <w:p w14:paraId="3FD4C507" w14:textId="77777777" w:rsidR="00BC15F5" w:rsidRPr="004D61DE" w:rsidRDefault="00BC15F5" w:rsidP="00BC15F5">
            <w:pPr>
              <w:spacing w:after="0" w:line="240" w:lineRule="auto"/>
              <w:rPr>
                <w:rFonts w:ascii="Times New Roman" w:eastAsia="Times New Roman" w:hAnsi="Times New Roman" w:cs="Times New Roman"/>
                <w:sz w:val="20"/>
                <w:szCs w:val="20"/>
                <w:highlight w:val="green"/>
                <w:lang w:eastAsia="ru-RU"/>
              </w:rPr>
            </w:pPr>
          </w:p>
        </w:tc>
        <w:tc>
          <w:tcPr>
            <w:tcW w:w="4805" w:type="dxa"/>
            <w:gridSpan w:val="6"/>
            <w:tcBorders>
              <w:top w:val="single" w:sz="6" w:space="0" w:color="000000"/>
              <w:left w:val="single" w:sz="6" w:space="0" w:color="000000"/>
              <w:bottom w:val="single" w:sz="6" w:space="0" w:color="000000"/>
              <w:right w:val="single" w:sz="6" w:space="0" w:color="000000"/>
            </w:tcBorders>
            <w:hideMark/>
          </w:tcPr>
          <w:p w14:paraId="60977788" w14:textId="6CB0D9CA" w:rsidR="00BC15F5" w:rsidRPr="004D61DE" w:rsidRDefault="00BC15F5" w:rsidP="00BC15F5">
            <w:pPr>
              <w:spacing w:before="150" w:after="150" w:line="240" w:lineRule="auto"/>
              <w:rPr>
                <w:rFonts w:ascii="Times New Roman" w:eastAsia="Times New Roman" w:hAnsi="Times New Roman" w:cs="Times New Roman"/>
                <w:sz w:val="20"/>
                <w:szCs w:val="20"/>
                <w:highlight w:val="yellow"/>
                <w:lang w:eastAsia="ru-RU"/>
              </w:rPr>
            </w:pPr>
            <w:r w:rsidRPr="004D61DE">
              <w:rPr>
                <w:rFonts w:ascii="Times New Roman" w:eastAsia="Times New Roman" w:hAnsi="Times New Roman" w:cs="Times New Roman"/>
                <w:sz w:val="20"/>
                <w:szCs w:val="20"/>
                <w:lang w:eastAsia="ru-RU"/>
              </w:rPr>
              <w:t>Наведено лише інформацію про обсяг видатків на соціальні послуги</w:t>
            </w:r>
          </w:p>
        </w:tc>
        <w:tc>
          <w:tcPr>
            <w:tcW w:w="1553" w:type="dxa"/>
            <w:tcBorders>
              <w:top w:val="single" w:sz="6" w:space="0" w:color="000000"/>
              <w:left w:val="single" w:sz="6" w:space="0" w:color="000000"/>
              <w:bottom w:val="single" w:sz="6" w:space="0" w:color="000000"/>
              <w:right w:val="single" w:sz="6" w:space="0" w:color="000000"/>
            </w:tcBorders>
            <w:hideMark/>
          </w:tcPr>
          <w:p w14:paraId="2DD17C04" w14:textId="34BE3784" w:rsidR="00BC15F5" w:rsidRPr="004D61DE" w:rsidRDefault="00BC15F5" w:rsidP="00BC15F5">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7D53904A" w14:textId="77777777" w:rsidTr="008B3D34">
        <w:trPr>
          <w:gridAfter w:val="1"/>
          <w:wAfter w:w="253" w:type="dxa"/>
          <w:trHeight w:val="630"/>
        </w:trPr>
        <w:tc>
          <w:tcPr>
            <w:tcW w:w="580" w:type="dxa"/>
            <w:vMerge/>
            <w:tcBorders>
              <w:top w:val="single" w:sz="6" w:space="0" w:color="000000"/>
              <w:left w:val="single" w:sz="6" w:space="0" w:color="000000"/>
              <w:bottom w:val="single" w:sz="6" w:space="0" w:color="000000"/>
              <w:right w:val="single" w:sz="6" w:space="0" w:color="000000"/>
            </w:tcBorders>
            <w:hideMark/>
          </w:tcPr>
          <w:p w14:paraId="12C5C0EC" w14:textId="77777777" w:rsidR="00BC15F5" w:rsidRPr="004D61DE" w:rsidRDefault="00BC15F5" w:rsidP="00BC15F5">
            <w:pPr>
              <w:spacing w:after="0" w:line="240" w:lineRule="auto"/>
              <w:rPr>
                <w:rFonts w:ascii="Times New Roman" w:eastAsia="Times New Roman" w:hAnsi="Times New Roman" w:cs="Times New Roman"/>
                <w:sz w:val="20"/>
                <w:szCs w:val="20"/>
                <w:lang w:eastAsia="ru-RU"/>
              </w:rPr>
            </w:pPr>
          </w:p>
        </w:tc>
        <w:tc>
          <w:tcPr>
            <w:tcW w:w="2299" w:type="dxa"/>
            <w:vMerge/>
            <w:tcBorders>
              <w:top w:val="single" w:sz="6" w:space="0" w:color="000000"/>
              <w:left w:val="single" w:sz="6" w:space="0" w:color="000000"/>
              <w:bottom w:val="single" w:sz="6" w:space="0" w:color="000000"/>
              <w:right w:val="single" w:sz="6" w:space="0" w:color="000000"/>
            </w:tcBorders>
            <w:hideMark/>
          </w:tcPr>
          <w:p w14:paraId="4786E272" w14:textId="77777777" w:rsidR="00BC15F5" w:rsidRPr="004D61DE" w:rsidRDefault="00BC15F5" w:rsidP="00BC15F5">
            <w:pPr>
              <w:spacing w:after="0" w:line="240" w:lineRule="auto"/>
              <w:rPr>
                <w:rFonts w:ascii="Times New Roman" w:eastAsia="Times New Roman" w:hAnsi="Times New Roman" w:cs="Times New Roman"/>
                <w:sz w:val="20"/>
                <w:szCs w:val="20"/>
                <w:highlight w:val="green"/>
                <w:lang w:eastAsia="ru-RU"/>
              </w:rPr>
            </w:pPr>
          </w:p>
        </w:tc>
        <w:tc>
          <w:tcPr>
            <w:tcW w:w="4805" w:type="dxa"/>
            <w:gridSpan w:val="6"/>
            <w:tcBorders>
              <w:top w:val="single" w:sz="6" w:space="0" w:color="000000"/>
              <w:left w:val="single" w:sz="6" w:space="0" w:color="000000"/>
              <w:bottom w:val="single" w:sz="6" w:space="0" w:color="000000"/>
              <w:right w:val="single" w:sz="6" w:space="0" w:color="000000"/>
            </w:tcBorders>
            <w:hideMark/>
          </w:tcPr>
          <w:p w14:paraId="1CA9F88C" w14:textId="2C7BA4F7" w:rsidR="00BC15F5" w:rsidRPr="004D61DE" w:rsidRDefault="00BC15F5" w:rsidP="00BC15F5">
            <w:pPr>
              <w:spacing w:before="150" w:after="150" w:line="240" w:lineRule="auto"/>
              <w:rPr>
                <w:rFonts w:ascii="Times New Roman" w:eastAsia="Times New Roman" w:hAnsi="Times New Roman" w:cs="Times New Roman"/>
                <w:sz w:val="20"/>
                <w:szCs w:val="20"/>
                <w:highlight w:val="yellow"/>
                <w:lang w:eastAsia="ru-RU"/>
              </w:rPr>
            </w:pPr>
            <w:r w:rsidRPr="004D61DE">
              <w:rPr>
                <w:rFonts w:ascii="Times New Roman" w:eastAsia="Times New Roman" w:hAnsi="Times New Roman" w:cs="Times New Roman"/>
                <w:sz w:val="20"/>
                <w:szCs w:val="20"/>
                <w:lang w:eastAsia="ru-RU"/>
              </w:rPr>
              <w:t>Наведено інформацію про обсяг видатків та очікувані результати, але немає очікуваних результатів</w:t>
            </w:r>
          </w:p>
        </w:tc>
        <w:tc>
          <w:tcPr>
            <w:tcW w:w="1553" w:type="dxa"/>
            <w:tcBorders>
              <w:top w:val="single" w:sz="6" w:space="0" w:color="000000"/>
              <w:left w:val="single" w:sz="6" w:space="0" w:color="000000"/>
              <w:bottom w:val="single" w:sz="6" w:space="0" w:color="000000"/>
              <w:right w:val="single" w:sz="6" w:space="0" w:color="000000"/>
            </w:tcBorders>
            <w:hideMark/>
          </w:tcPr>
          <w:p w14:paraId="3FB0D120" w14:textId="737536C2" w:rsidR="00BC15F5" w:rsidRPr="004D61DE" w:rsidRDefault="00BC15F5" w:rsidP="00BC15F5">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56E2AD2A" w14:textId="77777777" w:rsidTr="008B3D34">
        <w:trPr>
          <w:gridAfter w:val="1"/>
          <w:wAfter w:w="253" w:type="dxa"/>
          <w:trHeight w:val="450"/>
        </w:trPr>
        <w:tc>
          <w:tcPr>
            <w:tcW w:w="580" w:type="dxa"/>
            <w:vMerge/>
            <w:tcBorders>
              <w:top w:val="single" w:sz="6" w:space="0" w:color="000000"/>
              <w:left w:val="single" w:sz="6" w:space="0" w:color="000000"/>
              <w:bottom w:val="single" w:sz="6" w:space="0" w:color="000000"/>
              <w:right w:val="single" w:sz="6" w:space="0" w:color="000000"/>
            </w:tcBorders>
            <w:hideMark/>
          </w:tcPr>
          <w:p w14:paraId="09D354A8" w14:textId="77777777" w:rsidR="00BC15F5" w:rsidRPr="004D61DE" w:rsidRDefault="00BC15F5" w:rsidP="00BC15F5">
            <w:pPr>
              <w:spacing w:after="0" w:line="240" w:lineRule="auto"/>
              <w:rPr>
                <w:rFonts w:ascii="Times New Roman" w:eastAsia="Times New Roman" w:hAnsi="Times New Roman" w:cs="Times New Roman"/>
                <w:sz w:val="20"/>
                <w:szCs w:val="20"/>
                <w:lang w:eastAsia="ru-RU"/>
              </w:rPr>
            </w:pPr>
          </w:p>
        </w:tc>
        <w:tc>
          <w:tcPr>
            <w:tcW w:w="2299" w:type="dxa"/>
            <w:vMerge/>
            <w:tcBorders>
              <w:top w:val="single" w:sz="6" w:space="0" w:color="000000"/>
              <w:left w:val="single" w:sz="6" w:space="0" w:color="000000"/>
              <w:bottom w:val="single" w:sz="6" w:space="0" w:color="000000"/>
              <w:right w:val="single" w:sz="6" w:space="0" w:color="000000"/>
            </w:tcBorders>
            <w:hideMark/>
          </w:tcPr>
          <w:p w14:paraId="0B63688F" w14:textId="77777777" w:rsidR="00BC15F5" w:rsidRPr="004D61DE" w:rsidRDefault="00BC15F5" w:rsidP="00BC15F5">
            <w:pPr>
              <w:spacing w:after="0" w:line="240" w:lineRule="auto"/>
              <w:rPr>
                <w:rFonts w:ascii="Times New Roman" w:eastAsia="Times New Roman" w:hAnsi="Times New Roman" w:cs="Times New Roman"/>
                <w:sz w:val="20"/>
                <w:szCs w:val="20"/>
                <w:lang w:eastAsia="ru-RU"/>
              </w:rPr>
            </w:pPr>
          </w:p>
        </w:tc>
        <w:tc>
          <w:tcPr>
            <w:tcW w:w="4805" w:type="dxa"/>
            <w:gridSpan w:val="6"/>
            <w:tcBorders>
              <w:top w:val="single" w:sz="6" w:space="0" w:color="000000"/>
              <w:left w:val="single" w:sz="6" w:space="0" w:color="000000"/>
              <w:bottom w:val="single" w:sz="6" w:space="0" w:color="000000"/>
              <w:right w:val="single" w:sz="6" w:space="0" w:color="000000"/>
            </w:tcBorders>
            <w:hideMark/>
          </w:tcPr>
          <w:p w14:paraId="7FAED9E9" w14:textId="3259F106" w:rsidR="00BC15F5" w:rsidRPr="004D61DE" w:rsidRDefault="00BC15F5" w:rsidP="00BC15F5">
            <w:pPr>
              <w:spacing w:before="150" w:after="150" w:line="240" w:lineRule="auto"/>
              <w:rPr>
                <w:rFonts w:ascii="Times New Roman" w:eastAsia="Times New Roman" w:hAnsi="Times New Roman" w:cs="Times New Roman"/>
                <w:b/>
                <w:sz w:val="20"/>
                <w:szCs w:val="20"/>
                <w:lang w:eastAsia="ru-RU"/>
              </w:rPr>
            </w:pPr>
            <w:r w:rsidRPr="004D61DE">
              <w:rPr>
                <w:rFonts w:ascii="Times New Roman" w:eastAsia="Times New Roman" w:hAnsi="Times New Roman" w:cs="Times New Roman"/>
                <w:b/>
                <w:sz w:val="20"/>
                <w:szCs w:val="20"/>
                <w:lang w:eastAsia="ru-RU"/>
              </w:rPr>
              <w:t>Наведено інформацію про обсяг видатків, очікувані результати</w:t>
            </w:r>
          </w:p>
        </w:tc>
        <w:tc>
          <w:tcPr>
            <w:tcW w:w="1553" w:type="dxa"/>
            <w:tcBorders>
              <w:top w:val="single" w:sz="6" w:space="0" w:color="000000"/>
              <w:left w:val="single" w:sz="6" w:space="0" w:color="000000"/>
              <w:bottom w:val="single" w:sz="6" w:space="0" w:color="000000"/>
              <w:right w:val="single" w:sz="6" w:space="0" w:color="000000"/>
            </w:tcBorders>
            <w:hideMark/>
          </w:tcPr>
          <w:p w14:paraId="71EAC70A" w14:textId="23123EB6" w:rsidR="00BC15F5" w:rsidRPr="006F5B22" w:rsidRDefault="006F5B22" w:rsidP="00BC15F5">
            <w:pPr>
              <w:spacing w:before="150" w:after="150" w:line="240" w:lineRule="auto"/>
              <w:jc w:val="center"/>
              <w:rPr>
                <w:rFonts w:ascii="Times New Roman" w:eastAsia="Times New Roman" w:hAnsi="Times New Roman" w:cs="Times New Roman"/>
                <w:b/>
                <w:bCs/>
                <w:sz w:val="20"/>
                <w:szCs w:val="20"/>
                <w:lang w:val="uk-UA" w:eastAsia="ru-RU"/>
              </w:rPr>
            </w:pPr>
            <w:r w:rsidRPr="006F5B22">
              <w:rPr>
                <w:rFonts w:ascii="Times New Roman" w:eastAsia="Times New Roman" w:hAnsi="Times New Roman" w:cs="Times New Roman"/>
                <w:b/>
                <w:bCs/>
                <w:sz w:val="20"/>
                <w:szCs w:val="20"/>
                <w:lang w:val="uk-UA" w:eastAsia="ru-RU"/>
              </w:rPr>
              <w:t>+</w:t>
            </w:r>
          </w:p>
        </w:tc>
      </w:tr>
      <w:tr w:rsidR="004D61DE" w:rsidRPr="004D61DE" w14:paraId="41AEBB60" w14:textId="77777777" w:rsidTr="008B3D34">
        <w:trPr>
          <w:gridAfter w:val="1"/>
          <w:wAfter w:w="253" w:type="dxa"/>
          <w:trHeight w:val="360"/>
        </w:trPr>
        <w:tc>
          <w:tcPr>
            <w:tcW w:w="580" w:type="dxa"/>
            <w:vMerge/>
            <w:tcBorders>
              <w:top w:val="single" w:sz="6" w:space="0" w:color="000000"/>
              <w:left w:val="single" w:sz="6" w:space="0" w:color="000000"/>
              <w:bottom w:val="single" w:sz="6" w:space="0" w:color="000000"/>
              <w:right w:val="single" w:sz="6" w:space="0" w:color="000000"/>
            </w:tcBorders>
            <w:hideMark/>
          </w:tcPr>
          <w:p w14:paraId="5119F8B4" w14:textId="77777777" w:rsidR="00BC15F5" w:rsidRPr="004D61DE" w:rsidRDefault="00BC15F5" w:rsidP="00BC15F5">
            <w:pPr>
              <w:spacing w:after="0" w:line="240" w:lineRule="auto"/>
              <w:rPr>
                <w:rFonts w:ascii="Times New Roman" w:eastAsia="Times New Roman" w:hAnsi="Times New Roman" w:cs="Times New Roman"/>
                <w:sz w:val="20"/>
                <w:szCs w:val="20"/>
                <w:lang w:eastAsia="ru-RU"/>
              </w:rPr>
            </w:pP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6C66E010" w14:textId="1897FF59" w:rsidR="00BC15F5" w:rsidRPr="004D61DE" w:rsidRDefault="00BC15F5" w:rsidP="00A96E92">
            <w:pPr>
              <w:spacing w:before="150" w:after="150" w:line="240" w:lineRule="auto"/>
              <w:jc w:val="both"/>
              <w:rPr>
                <w:rFonts w:ascii="Times New Roman" w:eastAsia="Times New Roman" w:hAnsi="Times New Roman" w:cs="Times New Roman"/>
                <w:sz w:val="20"/>
                <w:szCs w:val="20"/>
                <w:lang w:val="uk-UA" w:eastAsia="ru-RU"/>
              </w:rPr>
            </w:pPr>
            <w:r w:rsidRPr="004D61DE">
              <w:rPr>
                <w:rFonts w:ascii="Times New Roman" w:eastAsia="Times New Roman" w:hAnsi="Times New Roman" w:cs="Times New Roman"/>
                <w:sz w:val="20"/>
                <w:szCs w:val="20"/>
                <w:lang w:eastAsia="ru-RU"/>
              </w:rPr>
              <w:t>Коментар до пункту 3.2.3</w:t>
            </w:r>
            <w:r w:rsidR="00A96E92" w:rsidRPr="004D61DE">
              <w:rPr>
                <w:rFonts w:ascii="Times New Roman" w:eastAsia="Times New Roman" w:hAnsi="Times New Roman" w:cs="Times New Roman"/>
                <w:sz w:val="20"/>
                <w:szCs w:val="20"/>
                <w:lang w:val="uk-UA" w:eastAsia="ru-RU"/>
              </w:rPr>
              <w:t xml:space="preserve">    </w:t>
            </w:r>
            <w:r w:rsidR="00A96E92" w:rsidRPr="004D61DE">
              <w:rPr>
                <w:rFonts w:ascii="Times New Roman" w:eastAsia="Times New Roman" w:hAnsi="Times New Roman" w:cs="Times New Roman"/>
                <w:b/>
                <w:bCs/>
                <w:sz w:val="20"/>
                <w:szCs w:val="20"/>
                <w:lang w:val="uk-UA" w:eastAsia="ru-RU"/>
              </w:rPr>
              <w:t xml:space="preserve">У 2023 році було опубліковано інформацію </w:t>
            </w:r>
            <w:r w:rsidR="00A96E92" w:rsidRPr="004D61DE">
              <w:rPr>
                <w:rFonts w:ascii="Times New Roman" w:eastAsia="Times New Roman" w:hAnsi="Times New Roman" w:cs="Times New Roman"/>
                <w:b/>
                <w:bCs/>
                <w:sz w:val="20"/>
                <w:szCs w:val="20"/>
                <w:lang w:eastAsia="ru-RU"/>
              </w:rPr>
              <w:t xml:space="preserve">з питань місцевого бюджету в доступній для громадськості формі бюджету для громадян, яка містить інформацію про </w:t>
            </w:r>
            <w:r w:rsidR="00A96E92" w:rsidRPr="004D61DE">
              <w:rPr>
                <w:rFonts w:ascii="Times New Roman" w:eastAsia="Times New Roman" w:hAnsi="Times New Roman" w:cs="Times New Roman"/>
                <w:b/>
                <w:bCs/>
                <w:sz w:val="20"/>
                <w:szCs w:val="20"/>
                <w:lang w:val="uk-UA" w:eastAsia="ru-RU"/>
              </w:rPr>
              <w:t>видатки на соціальні послуги</w:t>
            </w:r>
          </w:p>
        </w:tc>
      </w:tr>
      <w:tr w:rsidR="004D61DE" w:rsidRPr="004D61DE" w14:paraId="288826C7" w14:textId="77777777" w:rsidTr="008B3D34">
        <w:trPr>
          <w:gridAfter w:val="1"/>
          <w:wAfter w:w="253" w:type="dxa"/>
          <w:trHeight w:val="270"/>
        </w:trPr>
        <w:tc>
          <w:tcPr>
            <w:tcW w:w="580" w:type="dxa"/>
            <w:tcBorders>
              <w:top w:val="single" w:sz="6" w:space="0" w:color="000000"/>
              <w:left w:val="single" w:sz="6" w:space="0" w:color="000000"/>
              <w:bottom w:val="single" w:sz="6" w:space="0" w:color="000000"/>
              <w:right w:val="single" w:sz="6" w:space="0" w:color="000000"/>
            </w:tcBorders>
            <w:hideMark/>
          </w:tcPr>
          <w:p w14:paraId="67572B90"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b/>
                <w:bCs/>
                <w:i/>
                <w:iCs/>
                <w:sz w:val="20"/>
                <w:szCs w:val="20"/>
                <w:lang w:eastAsia="ru-RU"/>
              </w:rPr>
              <w:lastRenderedPageBreak/>
              <w:t>3.3</w:t>
            </w: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162F1D6A"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b/>
                <w:bCs/>
                <w:i/>
                <w:iCs/>
                <w:sz w:val="20"/>
                <w:szCs w:val="20"/>
                <w:lang w:eastAsia="ru-RU"/>
              </w:rPr>
              <w:t>Проведення консультацій з громадськістю щодо проекту місцевого бюджету</w:t>
            </w:r>
          </w:p>
        </w:tc>
      </w:tr>
      <w:tr w:rsidR="004D61DE" w:rsidRPr="004D61DE" w14:paraId="4EF4E292" w14:textId="77777777" w:rsidTr="008B3D34">
        <w:trPr>
          <w:gridAfter w:val="1"/>
          <w:wAfter w:w="253" w:type="dxa"/>
          <w:trHeight w:val="270"/>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0A446DC6"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3.3.1</w:t>
            </w:r>
          </w:p>
        </w:tc>
        <w:tc>
          <w:tcPr>
            <w:tcW w:w="5798" w:type="dxa"/>
            <w:gridSpan w:val="5"/>
            <w:vMerge w:val="restart"/>
            <w:tcBorders>
              <w:top w:val="single" w:sz="6" w:space="0" w:color="000000"/>
              <w:left w:val="single" w:sz="6" w:space="0" w:color="000000"/>
              <w:bottom w:val="single" w:sz="6" w:space="0" w:color="000000"/>
              <w:right w:val="single" w:sz="6" w:space="0" w:color="000000"/>
            </w:tcBorders>
            <w:hideMark/>
          </w:tcPr>
          <w:p w14:paraId="7E33F15C"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проведено консультації з громадськістю з метою представлення проекту бюджету на звітний рік та отримання зворотного зв’язку*</w:t>
            </w:r>
          </w:p>
        </w:tc>
        <w:tc>
          <w:tcPr>
            <w:tcW w:w="1306" w:type="dxa"/>
            <w:gridSpan w:val="2"/>
            <w:tcBorders>
              <w:top w:val="single" w:sz="6" w:space="0" w:color="000000"/>
              <w:left w:val="single" w:sz="6" w:space="0" w:color="000000"/>
              <w:bottom w:val="single" w:sz="6" w:space="0" w:color="000000"/>
              <w:right w:val="single" w:sz="6" w:space="0" w:color="000000"/>
            </w:tcBorders>
            <w:hideMark/>
          </w:tcPr>
          <w:p w14:paraId="29BF4B9D" w14:textId="77777777" w:rsidR="00A616B6" w:rsidRPr="004D61DE" w:rsidRDefault="00A616B6" w:rsidP="00A616B6">
            <w:pPr>
              <w:spacing w:before="150" w:after="150" w:line="240" w:lineRule="auto"/>
              <w:jc w:val="center"/>
              <w:rPr>
                <w:rFonts w:ascii="Times New Roman" w:eastAsia="Times New Roman" w:hAnsi="Times New Roman" w:cs="Times New Roman"/>
                <w:b/>
                <w:sz w:val="20"/>
                <w:szCs w:val="20"/>
                <w:lang w:eastAsia="ru-RU"/>
              </w:rPr>
            </w:pPr>
            <w:r w:rsidRPr="004D61DE">
              <w:rPr>
                <w:rFonts w:ascii="Times New Roman" w:eastAsia="Times New Roman" w:hAnsi="Times New Roman" w:cs="Times New Roman"/>
                <w:b/>
                <w:sz w:val="20"/>
                <w:szCs w:val="20"/>
                <w:lang w:eastAsia="ru-RU"/>
              </w:rPr>
              <w:t>Так</w:t>
            </w:r>
          </w:p>
        </w:tc>
        <w:tc>
          <w:tcPr>
            <w:tcW w:w="1553" w:type="dxa"/>
            <w:tcBorders>
              <w:top w:val="single" w:sz="6" w:space="0" w:color="000000"/>
              <w:left w:val="single" w:sz="6" w:space="0" w:color="000000"/>
              <w:bottom w:val="single" w:sz="6" w:space="0" w:color="000000"/>
              <w:right w:val="single" w:sz="6" w:space="0" w:color="000000"/>
            </w:tcBorders>
            <w:hideMark/>
          </w:tcPr>
          <w:p w14:paraId="2AC47CCF" w14:textId="3AEF4EE8" w:rsidR="00A616B6" w:rsidRPr="00D1631C" w:rsidRDefault="00D1631C" w:rsidP="00A616B6">
            <w:pPr>
              <w:spacing w:before="150" w:after="150" w:line="240" w:lineRule="auto"/>
              <w:jc w:val="center"/>
              <w:rPr>
                <w:rFonts w:ascii="Times New Roman" w:eastAsia="Times New Roman" w:hAnsi="Times New Roman" w:cs="Times New Roman"/>
                <w:b/>
                <w:bCs/>
                <w:sz w:val="20"/>
                <w:szCs w:val="20"/>
                <w:lang w:val="uk-UA" w:eastAsia="ru-RU"/>
              </w:rPr>
            </w:pPr>
            <w:r>
              <w:rPr>
                <w:rFonts w:ascii="Times New Roman" w:eastAsia="Times New Roman" w:hAnsi="Times New Roman" w:cs="Times New Roman"/>
                <w:b/>
                <w:bCs/>
                <w:sz w:val="20"/>
                <w:szCs w:val="20"/>
                <w:lang w:val="uk-UA" w:eastAsia="ru-RU"/>
              </w:rPr>
              <w:t>+</w:t>
            </w:r>
          </w:p>
        </w:tc>
      </w:tr>
      <w:tr w:rsidR="004D61DE" w:rsidRPr="004D61DE" w14:paraId="285D5CFC" w14:textId="77777777" w:rsidTr="008B3D34">
        <w:trPr>
          <w:gridAfter w:val="1"/>
          <w:wAfter w:w="253" w:type="dxa"/>
          <w:trHeight w:val="270"/>
        </w:trPr>
        <w:tc>
          <w:tcPr>
            <w:tcW w:w="580" w:type="dxa"/>
            <w:vMerge/>
            <w:tcBorders>
              <w:top w:val="single" w:sz="6" w:space="0" w:color="000000"/>
              <w:left w:val="single" w:sz="6" w:space="0" w:color="000000"/>
              <w:bottom w:val="single" w:sz="6" w:space="0" w:color="000000"/>
              <w:right w:val="single" w:sz="6" w:space="0" w:color="000000"/>
            </w:tcBorders>
            <w:hideMark/>
          </w:tcPr>
          <w:p w14:paraId="23A4DEEC"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5798" w:type="dxa"/>
            <w:gridSpan w:val="5"/>
            <w:vMerge/>
            <w:tcBorders>
              <w:top w:val="single" w:sz="6" w:space="0" w:color="000000"/>
              <w:left w:val="single" w:sz="6" w:space="0" w:color="000000"/>
              <w:bottom w:val="single" w:sz="6" w:space="0" w:color="000000"/>
              <w:right w:val="single" w:sz="6" w:space="0" w:color="000000"/>
            </w:tcBorders>
            <w:hideMark/>
          </w:tcPr>
          <w:p w14:paraId="0708BC16"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1306" w:type="dxa"/>
            <w:gridSpan w:val="2"/>
            <w:tcBorders>
              <w:top w:val="single" w:sz="6" w:space="0" w:color="000000"/>
              <w:left w:val="single" w:sz="6" w:space="0" w:color="000000"/>
              <w:bottom w:val="single" w:sz="6" w:space="0" w:color="000000"/>
              <w:right w:val="single" w:sz="6" w:space="0" w:color="000000"/>
            </w:tcBorders>
            <w:hideMark/>
          </w:tcPr>
          <w:p w14:paraId="75243BE1"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Ні</w:t>
            </w:r>
          </w:p>
        </w:tc>
        <w:tc>
          <w:tcPr>
            <w:tcW w:w="1553" w:type="dxa"/>
            <w:tcBorders>
              <w:top w:val="single" w:sz="6" w:space="0" w:color="000000"/>
              <w:left w:val="single" w:sz="6" w:space="0" w:color="000000"/>
              <w:bottom w:val="single" w:sz="6" w:space="0" w:color="000000"/>
              <w:right w:val="single" w:sz="6" w:space="0" w:color="000000"/>
            </w:tcBorders>
            <w:hideMark/>
          </w:tcPr>
          <w:p w14:paraId="0A1A272B"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6E7436F6" w14:textId="77777777" w:rsidTr="008B3D34">
        <w:trPr>
          <w:gridAfter w:val="1"/>
          <w:wAfter w:w="253" w:type="dxa"/>
          <w:trHeight w:val="630"/>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20C50A83"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3.3.2</w:t>
            </w: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42310AB2" w14:textId="77777777" w:rsidR="00A616B6" w:rsidRPr="004D61DE" w:rsidRDefault="00A616B6" w:rsidP="00A616B6">
            <w:pPr>
              <w:spacing w:before="150" w:after="150" w:line="240" w:lineRule="auto"/>
              <w:rPr>
                <w:rFonts w:ascii="Times New Roman" w:eastAsia="Times New Roman" w:hAnsi="Times New Roman" w:cs="Times New Roman"/>
                <w:sz w:val="20"/>
                <w:szCs w:val="20"/>
                <w:highlight w:val="yellow"/>
                <w:lang w:eastAsia="ru-RU"/>
              </w:rPr>
            </w:pPr>
            <w:r w:rsidRPr="004D61DE">
              <w:rPr>
                <w:rFonts w:ascii="Times New Roman" w:eastAsia="Times New Roman" w:hAnsi="Times New Roman" w:cs="Times New Roman"/>
                <w:sz w:val="20"/>
                <w:szCs w:val="20"/>
                <w:lang w:eastAsia="ru-RU"/>
              </w:rPr>
              <w:t xml:space="preserve">результати проведених консультацій з громадськістю: викликаний інтерес громадськості, обговорення фінансування соціальних послуг, </w:t>
            </w:r>
            <w:r w:rsidRPr="006F5B22">
              <w:rPr>
                <w:rFonts w:ascii="Times New Roman" w:eastAsia="Times New Roman" w:hAnsi="Times New Roman" w:cs="Times New Roman"/>
                <w:b/>
                <w:bCs/>
                <w:sz w:val="20"/>
                <w:szCs w:val="20"/>
                <w:lang w:eastAsia="ru-RU"/>
              </w:rPr>
              <w:t>ухвалення рішень про підтримку пропозицій щодо розвитку соціальних послуг та/або їх удосконалення</w:t>
            </w:r>
          </w:p>
        </w:tc>
      </w:tr>
      <w:tr w:rsidR="004D61DE" w:rsidRPr="004D61DE" w14:paraId="28F52533" w14:textId="77777777" w:rsidTr="008B3D34">
        <w:trPr>
          <w:gridAfter w:val="1"/>
          <w:wAfter w:w="253" w:type="dxa"/>
          <w:trHeight w:val="360"/>
        </w:trPr>
        <w:tc>
          <w:tcPr>
            <w:tcW w:w="580" w:type="dxa"/>
            <w:vMerge/>
            <w:tcBorders>
              <w:top w:val="single" w:sz="6" w:space="0" w:color="000000"/>
              <w:left w:val="single" w:sz="6" w:space="0" w:color="000000"/>
              <w:bottom w:val="single" w:sz="6" w:space="0" w:color="000000"/>
              <w:right w:val="single" w:sz="6" w:space="0" w:color="000000"/>
            </w:tcBorders>
            <w:hideMark/>
          </w:tcPr>
          <w:p w14:paraId="7B6D7592"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46C6D618" w14:textId="77777777" w:rsidR="00A616B6" w:rsidRPr="004D61DE" w:rsidRDefault="00A616B6" w:rsidP="00A616B6">
            <w:pPr>
              <w:spacing w:before="150" w:after="150" w:line="240" w:lineRule="auto"/>
              <w:rPr>
                <w:rFonts w:ascii="Times New Roman" w:eastAsia="Times New Roman" w:hAnsi="Times New Roman" w:cs="Times New Roman"/>
                <w:sz w:val="20"/>
                <w:szCs w:val="20"/>
                <w:lang w:val="uk-UA" w:eastAsia="ru-RU"/>
              </w:rPr>
            </w:pPr>
            <w:r w:rsidRPr="004D61DE">
              <w:rPr>
                <w:rFonts w:ascii="Times New Roman" w:eastAsia="Times New Roman" w:hAnsi="Times New Roman" w:cs="Times New Roman"/>
                <w:sz w:val="20"/>
                <w:szCs w:val="20"/>
                <w:lang w:eastAsia="ru-RU"/>
              </w:rPr>
              <w:t xml:space="preserve">Відповідь </w:t>
            </w:r>
            <w:proofErr w:type="gramStart"/>
            <w:r w:rsidRPr="004D61DE">
              <w:rPr>
                <w:rFonts w:ascii="Times New Roman" w:eastAsia="Times New Roman" w:hAnsi="Times New Roman" w:cs="Times New Roman"/>
                <w:sz w:val="20"/>
                <w:szCs w:val="20"/>
                <w:lang w:eastAsia="ru-RU"/>
              </w:rPr>
              <w:t>до пункту</w:t>
            </w:r>
            <w:proofErr w:type="gramEnd"/>
            <w:r w:rsidRPr="004D61DE">
              <w:rPr>
                <w:rFonts w:ascii="Times New Roman" w:eastAsia="Times New Roman" w:hAnsi="Times New Roman" w:cs="Times New Roman"/>
                <w:sz w:val="20"/>
                <w:szCs w:val="20"/>
                <w:lang w:eastAsia="ru-RU"/>
              </w:rPr>
              <w:t xml:space="preserve"> 3.3.2</w:t>
            </w:r>
          </w:p>
          <w:p w14:paraId="31446C22" w14:textId="6ABEBD20" w:rsidR="00A96E92" w:rsidRPr="004D61DE" w:rsidRDefault="00A96E92" w:rsidP="00A96E92">
            <w:pPr>
              <w:spacing w:after="0" w:line="240" w:lineRule="auto"/>
              <w:contextualSpacing/>
              <w:jc w:val="both"/>
              <w:rPr>
                <w:rFonts w:ascii="Times New Roman" w:hAnsi="Times New Roman" w:cs="Times New Roman"/>
                <w:b/>
                <w:sz w:val="20"/>
                <w:szCs w:val="20"/>
                <w:lang w:val="uk-UA"/>
              </w:rPr>
            </w:pPr>
            <w:r w:rsidRPr="004D61DE">
              <w:rPr>
                <w:rFonts w:ascii="Times New Roman" w:hAnsi="Times New Roman" w:cs="Times New Roman"/>
                <w:b/>
                <w:sz w:val="20"/>
                <w:szCs w:val="20"/>
                <w:lang w:val="uk-UA"/>
              </w:rPr>
              <w:t>Рішенням Марганецької міської ради від 06.06.2024 р. № 1573-53/</w:t>
            </w:r>
            <w:r w:rsidRPr="004D61DE">
              <w:rPr>
                <w:rFonts w:ascii="Times New Roman" w:hAnsi="Times New Roman" w:cs="Times New Roman"/>
                <w:b/>
                <w:sz w:val="20"/>
                <w:szCs w:val="20"/>
                <w:lang w:val="en-US"/>
              </w:rPr>
              <w:t>VIII</w:t>
            </w:r>
            <w:r w:rsidRPr="004D61DE">
              <w:rPr>
                <w:rFonts w:ascii="Times New Roman" w:hAnsi="Times New Roman" w:cs="Times New Roman"/>
                <w:b/>
                <w:sz w:val="20"/>
                <w:szCs w:val="20"/>
                <w:lang w:val="uk-UA"/>
              </w:rPr>
              <w:t xml:space="preserve"> затверджена Комплексна                                                                 програма розвитку соціальних послуг у Марганецькій міській територіальній громаді на 2024-2028 роки (далі-Програма) зорієнтована на створення та забезпечення доступу до повного обсягу базових соціальних послуг для найбільш вразливих категорій населення та запровадження інших соціальних послуг на території громади шляхом планування та фінансування видатків для задоволення потреб осіб/сімей в соціальних послугах для усунення обставин, що можуть призвести або призвели до порушень у їх життєдіяльності, вирішення невідкладних питань організаційного та соціально-побутового обслуговування громадян, їх сімей, що перебувають у складних життєвих обставинах. </w:t>
            </w:r>
          </w:p>
        </w:tc>
      </w:tr>
      <w:tr w:rsidR="004D61DE" w:rsidRPr="004D61DE" w14:paraId="01AAD23B" w14:textId="77777777" w:rsidTr="008B3D34">
        <w:trPr>
          <w:gridAfter w:val="1"/>
          <w:wAfter w:w="253" w:type="dxa"/>
          <w:trHeight w:val="450"/>
        </w:trPr>
        <w:tc>
          <w:tcPr>
            <w:tcW w:w="580" w:type="dxa"/>
            <w:tcBorders>
              <w:top w:val="single" w:sz="6" w:space="0" w:color="000000"/>
              <w:left w:val="single" w:sz="6" w:space="0" w:color="000000"/>
              <w:bottom w:val="single" w:sz="6" w:space="0" w:color="000000"/>
              <w:right w:val="single" w:sz="6" w:space="0" w:color="000000"/>
            </w:tcBorders>
            <w:hideMark/>
          </w:tcPr>
          <w:p w14:paraId="5FA0EEFD" w14:textId="77777777" w:rsidR="00BC15F5" w:rsidRPr="004D61DE" w:rsidRDefault="00BC15F5" w:rsidP="00BC15F5">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b/>
                <w:bCs/>
                <w:i/>
                <w:iCs/>
                <w:sz w:val="20"/>
                <w:szCs w:val="20"/>
                <w:lang w:eastAsia="ru-RU"/>
              </w:rPr>
              <w:t>3.4</w:t>
            </w: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3BFD5B78" w14:textId="609E57E0" w:rsidR="00BC15F5" w:rsidRPr="004D61DE" w:rsidRDefault="00BC15F5" w:rsidP="00BC15F5">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b/>
                <w:bCs/>
                <w:i/>
                <w:iCs/>
                <w:sz w:val="20"/>
                <w:szCs w:val="20"/>
                <w:lang w:eastAsia="ru-RU"/>
              </w:rPr>
              <w:t>Застосування механізму громадського бюджету та/або проведення конкурсу громадських проектів (ініціатив)</w:t>
            </w:r>
          </w:p>
        </w:tc>
      </w:tr>
      <w:tr w:rsidR="004D61DE" w:rsidRPr="004D61DE" w14:paraId="60246DEF" w14:textId="77777777" w:rsidTr="008B3D34">
        <w:trPr>
          <w:gridAfter w:val="1"/>
          <w:wAfter w:w="253" w:type="dxa"/>
          <w:trHeight w:val="270"/>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114FC76D" w14:textId="77777777" w:rsidR="00BC15F5" w:rsidRPr="004D61DE" w:rsidRDefault="00BC15F5" w:rsidP="00BC15F5">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3.4.1</w:t>
            </w:r>
          </w:p>
        </w:tc>
        <w:tc>
          <w:tcPr>
            <w:tcW w:w="5798" w:type="dxa"/>
            <w:gridSpan w:val="5"/>
            <w:vMerge w:val="restart"/>
            <w:tcBorders>
              <w:top w:val="single" w:sz="6" w:space="0" w:color="000000"/>
              <w:left w:val="single" w:sz="6" w:space="0" w:color="000000"/>
              <w:bottom w:val="single" w:sz="6" w:space="0" w:color="000000"/>
              <w:right w:val="single" w:sz="6" w:space="0" w:color="000000"/>
            </w:tcBorders>
            <w:hideMark/>
          </w:tcPr>
          <w:p w14:paraId="3CA25799" w14:textId="0EDC2A0E" w:rsidR="00BC15F5" w:rsidRPr="004D61DE" w:rsidRDefault="00BC15F5" w:rsidP="00BC15F5">
            <w:pPr>
              <w:spacing w:before="150" w:after="150" w:line="240" w:lineRule="auto"/>
              <w:rPr>
                <w:rFonts w:ascii="Times New Roman" w:eastAsia="Times New Roman" w:hAnsi="Times New Roman" w:cs="Times New Roman"/>
                <w:sz w:val="20"/>
                <w:szCs w:val="20"/>
                <w:highlight w:val="yellow"/>
                <w:lang w:eastAsia="ru-RU"/>
              </w:rPr>
            </w:pPr>
            <w:r w:rsidRPr="004D61DE">
              <w:rPr>
                <w:rFonts w:ascii="Times New Roman" w:eastAsia="Times New Roman" w:hAnsi="Times New Roman" w:cs="Times New Roman"/>
                <w:sz w:val="20"/>
                <w:szCs w:val="20"/>
                <w:lang w:eastAsia="ru-RU"/>
              </w:rPr>
              <w:t>у звітному році в територіальній громаді було застосовано механізм громадського бюджету та/або проведено конкурс громадських проектів*</w:t>
            </w:r>
          </w:p>
        </w:tc>
        <w:tc>
          <w:tcPr>
            <w:tcW w:w="1306" w:type="dxa"/>
            <w:gridSpan w:val="2"/>
            <w:tcBorders>
              <w:top w:val="single" w:sz="6" w:space="0" w:color="000000"/>
              <w:left w:val="single" w:sz="6" w:space="0" w:color="000000"/>
              <w:bottom w:val="single" w:sz="6" w:space="0" w:color="000000"/>
              <w:right w:val="single" w:sz="6" w:space="0" w:color="000000"/>
            </w:tcBorders>
            <w:hideMark/>
          </w:tcPr>
          <w:p w14:paraId="3B075F80" w14:textId="486D1278" w:rsidR="00BC15F5" w:rsidRPr="004D61DE" w:rsidRDefault="00BC15F5" w:rsidP="00BC15F5">
            <w:pPr>
              <w:spacing w:before="150" w:after="150" w:line="240" w:lineRule="auto"/>
              <w:jc w:val="center"/>
              <w:rPr>
                <w:rFonts w:ascii="Times New Roman" w:eastAsia="Times New Roman" w:hAnsi="Times New Roman" w:cs="Times New Roman"/>
                <w:strike/>
                <w:sz w:val="20"/>
                <w:szCs w:val="20"/>
                <w:highlight w:val="yellow"/>
                <w:lang w:eastAsia="ru-RU"/>
              </w:rPr>
            </w:pPr>
            <w:r w:rsidRPr="004D61DE">
              <w:rPr>
                <w:rFonts w:ascii="Times New Roman" w:eastAsia="Times New Roman" w:hAnsi="Times New Roman" w:cs="Times New Roman"/>
                <w:sz w:val="20"/>
                <w:szCs w:val="20"/>
                <w:lang w:eastAsia="ru-RU"/>
              </w:rPr>
              <w:t>у звітному році в територіальній громаді було застосовано механізм громадського бюджету та/або проведено конкурс громадських проектів*</w:t>
            </w:r>
          </w:p>
        </w:tc>
        <w:tc>
          <w:tcPr>
            <w:tcW w:w="1553" w:type="dxa"/>
            <w:tcBorders>
              <w:top w:val="single" w:sz="6" w:space="0" w:color="000000"/>
              <w:left w:val="single" w:sz="6" w:space="0" w:color="000000"/>
              <w:bottom w:val="single" w:sz="6" w:space="0" w:color="000000"/>
              <w:right w:val="single" w:sz="6" w:space="0" w:color="000000"/>
            </w:tcBorders>
            <w:hideMark/>
          </w:tcPr>
          <w:p w14:paraId="24E77FF4" w14:textId="4E5C56B1" w:rsidR="00BC15F5" w:rsidRPr="004D61DE" w:rsidRDefault="00BC15F5" w:rsidP="00BC15F5">
            <w:pPr>
              <w:spacing w:before="150" w:after="150" w:line="240" w:lineRule="auto"/>
              <w:jc w:val="center"/>
              <w:rPr>
                <w:rFonts w:ascii="Times New Roman" w:eastAsia="Times New Roman" w:hAnsi="Times New Roman" w:cs="Times New Roman"/>
                <w:sz w:val="20"/>
                <w:szCs w:val="20"/>
                <w:highlight w:val="yellow"/>
                <w:lang w:eastAsia="ru-RU"/>
              </w:rPr>
            </w:pPr>
            <w:r w:rsidRPr="004D61DE">
              <w:rPr>
                <w:rFonts w:ascii="Times New Roman" w:eastAsia="Times New Roman" w:hAnsi="Times New Roman" w:cs="Times New Roman"/>
                <w:sz w:val="20"/>
                <w:szCs w:val="20"/>
                <w:lang w:eastAsia="ru-RU"/>
              </w:rPr>
              <w:t>у звітному році в територіальній громаді було застосовано механізм громадського бюджету та/або проведено конкурс громадських проектів*</w:t>
            </w:r>
          </w:p>
        </w:tc>
      </w:tr>
      <w:tr w:rsidR="004D61DE" w:rsidRPr="004D61DE" w14:paraId="0B8A1C23" w14:textId="77777777" w:rsidTr="008B3D34">
        <w:trPr>
          <w:gridAfter w:val="1"/>
          <w:wAfter w:w="253" w:type="dxa"/>
          <w:trHeight w:val="270"/>
        </w:trPr>
        <w:tc>
          <w:tcPr>
            <w:tcW w:w="580" w:type="dxa"/>
            <w:vMerge/>
            <w:tcBorders>
              <w:top w:val="single" w:sz="6" w:space="0" w:color="000000"/>
              <w:left w:val="single" w:sz="6" w:space="0" w:color="000000"/>
              <w:bottom w:val="single" w:sz="6" w:space="0" w:color="000000"/>
              <w:right w:val="single" w:sz="6" w:space="0" w:color="000000"/>
            </w:tcBorders>
            <w:hideMark/>
          </w:tcPr>
          <w:p w14:paraId="709A4FCD" w14:textId="77777777" w:rsidR="00BC15F5" w:rsidRPr="004D61DE" w:rsidRDefault="00BC15F5" w:rsidP="00BC15F5">
            <w:pPr>
              <w:spacing w:after="0" w:line="240" w:lineRule="auto"/>
              <w:rPr>
                <w:rFonts w:ascii="Times New Roman" w:eastAsia="Times New Roman" w:hAnsi="Times New Roman" w:cs="Times New Roman"/>
                <w:sz w:val="20"/>
                <w:szCs w:val="20"/>
                <w:lang w:eastAsia="ru-RU"/>
              </w:rPr>
            </w:pPr>
          </w:p>
        </w:tc>
        <w:tc>
          <w:tcPr>
            <w:tcW w:w="5798" w:type="dxa"/>
            <w:gridSpan w:val="5"/>
            <w:vMerge/>
            <w:tcBorders>
              <w:top w:val="single" w:sz="6" w:space="0" w:color="000000"/>
              <w:left w:val="single" w:sz="6" w:space="0" w:color="000000"/>
              <w:bottom w:val="single" w:sz="6" w:space="0" w:color="000000"/>
              <w:right w:val="single" w:sz="6" w:space="0" w:color="000000"/>
            </w:tcBorders>
            <w:hideMark/>
          </w:tcPr>
          <w:p w14:paraId="6AF44D7A" w14:textId="77777777" w:rsidR="00BC15F5" w:rsidRPr="004D61DE" w:rsidRDefault="00BC15F5" w:rsidP="00BC15F5">
            <w:pPr>
              <w:spacing w:after="0" w:line="240" w:lineRule="auto"/>
              <w:rPr>
                <w:rFonts w:ascii="Times New Roman" w:eastAsia="Times New Roman" w:hAnsi="Times New Roman" w:cs="Times New Roman"/>
                <w:sz w:val="20"/>
                <w:szCs w:val="20"/>
                <w:highlight w:val="yellow"/>
                <w:lang w:eastAsia="ru-RU"/>
              </w:rPr>
            </w:pPr>
          </w:p>
        </w:tc>
        <w:tc>
          <w:tcPr>
            <w:tcW w:w="1306" w:type="dxa"/>
            <w:gridSpan w:val="2"/>
            <w:tcBorders>
              <w:top w:val="single" w:sz="6" w:space="0" w:color="000000"/>
              <w:left w:val="single" w:sz="6" w:space="0" w:color="000000"/>
              <w:bottom w:val="single" w:sz="6" w:space="0" w:color="000000"/>
              <w:right w:val="single" w:sz="6" w:space="0" w:color="000000"/>
            </w:tcBorders>
            <w:hideMark/>
          </w:tcPr>
          <w:p w14:paraId="394D31A3" w14:textId="77777777" w:rsidR="00BC15F5" w:rsidRPr="004D61DE" w:rsidRDefault="00BC15F5" w:rsidP="00BC15F5">
            <w:pPr>
              <w:spacing w:before="150" w:after="150" w:line="240" w:lineRule="auto"/>
              <w:jc w:val="center"/>
              <w:rPr>
                <w:rFonts w:ascii="Times New Roman" w:eastAsia="Times New Roman" w:hAnsi="Times New Roman" w:cs="Times New Roman"/>
                <w:b/>
                <w:sz w:val="20"/>
                <w:szCs w:val="20"/>
                <w:lang w:eastAsia="ru-RU"/>
              </w:rPr>
            </w:pPr>
            <w:r w:rsidRPr="004D61DE">
              <w:rPr>
                <w:rFonts w:ascii="Times New Roman" w:eastAsia="Times New Roman" w:hAnsi="Times New Roman" w:cs="Times New Roman"/>
                <w:b/>
                <w:sz w:val="20"/>
                <w:szCs w:val="20"/>
                <w:lang w:eastAsia="ru-RU"/>
              </w:rPr>
              <w:t>Ні</w:t>
            </w:r>
          </w:p>
        </w:tc>
        <w:tc>
          <w:tcPr>
            <w:tcW w:w="1553" w:type="dxa"/>
            <w:tcBorders>
              <w:top w:val="single" w:sz="6" w:space="0" w:color="000000"/>
              <w:left w:val="single" w:sz="6" w:space="0" w:color="000000"/>
              <w:bottom w:val="single" w:sz="6" w:space="0" w:color="000000"/>
              <w:right w:val="single" w:sz="6" w:space="0" w:color="000000"/>
            </w:tcBorders>
            <w:hideMark/>
          </w:tcPr>
          <w:p w14:paraId="61761ED8" w14:textId="77777777" w:rsidR="00BC15F5" w:rsidRPr="007D038F" w:rsidRDefault="00BC15F5" w:rsidP="00BC15F5">
            <w:pPr>
              <w:spacing w:before="150" w:after="150" w:line="240" w:lineRule="auto"/>
              <w:jc w:val="center"/>
              <w:rPr>
                <w:rFonts w:ascii="Times New Roman" w:eastAsia="Times New Roman" w:hAnsi="Times New Roman" w:cs="Times New Roman"/>
                <w:sz w:val="20"/>
                <w:szCs w:val="20"/>
                <w:lang w:val="uk-UA" w:eastAsia="ru-RU"/>
              </w:rPr>
            </w:pPr>
            <w:r w:rsidRPr="004D61DE">
              <w:rPr>
                <w:rFonts w:ascii="Times New Roman" w:eastAsia="Times New Roman" w:hAnsi="Times New Roman" w:cs="Times New Roman"/>
                <w:sz w:val="20"/>
                <w:szCs w:val="20"/>
                <w:lang w:eastAsia="ru-RU"/>
              </w:rPr>
              <w:t>•</w:t>
            </w:r>
          </w:p>
        </w:tc>
      </w:tr>
      <w:tr w:rsidR="004D61DE" w:rsidRPr="004D61DE" w14:paraId="3770707E" w14:textId="77777777" w:rsidTr="008B3D34">
        <w:trPr>
          <w:gridAfter w:val="1"/>
          <w:wAfter w:w="253" w:type="dxa"/>
          <w:trHeight w:val="615"/>
        </w:trPr>
        <w:tc>
          <w:tcPr>
            <w:tcW w:w="580" w:type="dxa"/>
            <w:tcBorders>
              <w:top w:val="single" w:sz="6" w:space="0" w:color="000000"/>
              <w:left w:val="single" w:sz="6" w:space="0" w:color="000000"/>
              <w:bottom w:val="single" w:sz="6" w:space="0" w:color="000000"/>
              <w:right w:val="single" w:sz="6" w:space="0" w:color="000000"/>
            </w:tcBorders>
            <w:hideMark/>
          </w:tcPr>
          <w:p w14:paraId="4C66321F" w14:textId="77777777" w:rsidR="00BC15F5" w:rsidRPr="004D61DE" w:rsidRDefault="00BC15F5" w:rsidP="00BC15F5">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3.4.2</w:t>
            </w:r>
          </w:p>
        </w:tc>
        <w:tc>
          <w:tcPr>
            <w:tcW w:w="5798" w:type="dxa"/>
            <w:gridSpan w:val="5"/>
            <w:tcBorders>
              <w:top w:val="single" w:sz="6" w:space="0" w:color="000000"/>
              <w:left w:val="single" w:sz="6" w:space="0" w:color="000000"/>
              <w:bottom w:val="single" w:sz="6" w:space="0" w:color="000000"/>
              <w:right w:val="single" w:sz="6" w:space="0" w:color="000000"/>
            </w:tcBorders>
            <w:hideMark/>
          </w:tcPr>
          <w:p w14:paraId="079DAD13" w14:textId="2E645394" w:rsidR="00BC15F5" w:rsidRPr="004D61DE" w:rsidRDefault="00BC15F5" w:rsidP="00BC15F5">
            <w:pPr>
              <w:spacing w:before="150" w:after="150" w:line="240" w:lineRule="auto"/>
              <w:rPr>
                <w:rFonts w:ascii="Times New Roman" w:eastAsia="Times New Roman" w:hAnsi="Times New Roman" w:cs="Times New Roman"/>
                <w:sz w:val="20"/>
                <w:szCs w:val="20"/>
                <w:highlight w:val="yellow"/>
                <w:lang w:eastAsia="ru-RU"/>
              </w:rPr>
            </w:pPr>
            <w:r w:rsidRPr="004D61DE">
              <w:rPr>
                <w:rFonts w:ascii="Times New Roman" w:eastAsia="Times New Roman" w:hAnsi="Times New Roman" w:cs="Times New Roman"/>
                <w:sz w:val="20"/>
                <w:szCs w:val="20"/>
                <w:lang w:eastAsia="ru-RU"/>
              </w:rPr>
              <w:t>кількість проектів, спрямованих на розвиток соціальних послуг, соціальної інфраструктури, поданих у звітному році до громадського бюджету та/або на конкурс громадських проектів (ініціатив)</w:t>
            </w:r>
          </w:p>
        </w:tc>
        <w:tc>
          <w:tcPr>
            <w:tcW w:w="2859" w:type="dxa"/>
            <w:gridSpan w:val="3"/>
            <w:tcBorders>
              <w:top w:val="single" w:sz="6" w:space="0" w:color="000000"/>
              <w:left w:val="single" w:sz="6" w:space="0" w:color="000000"/>
              <w:bottom w:val="single" w:sz="6" w:space="0" w:color="000000"/>
              <w:right w:val="single" w:sz="6" w:space="0" w:color="000000"/>
            </w:tcBorders>
            <w:hideMark/>
          </w:tcPr>
          <w:p w14:paraId="730580D5" w14:textId="77777777" w:rsidR="00BC15F5" w:rsidRPr="004D61DE" w:rsidRDefault="00BC15F5" w:rsidP="00BC15F5">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кількість проектів, спрямованих на розвиток соціальних послуг, соціальної інфраструктури, поданих у звітному році до громадського бюджету та/або на конкурс громадських проектів (ініціатив)</w:t>
            </w:r>
          </w:p>
          <w:p w14:paraId="47057543" w14:textId="352C6B5B" w:rsidR="00904A93" w:rsidRPr="0040467F" w:rsidRDefault="00904A93" w:rsidP="00BC15F5">
            <w:pPr>
              <w:spacing w:before="150" w:after="150" w:line="240" w:lineRule="auto"/>
              <w:jc w:val="center"/>
              <w:rPr>
                <w:rFonts w:ascii="Times New Roman" w:eastAsia="Times New Roman" w:hAnsi="Times New Roman" w:cs="Times New Roman"/>
                <w:b/>
                <w:sz w:val="20"/>
                <w:szCs w:val="20"/>
                <w:highlight w:val="yellow"/>
                <w:u w:val="single"/>
                <w:lang w:val="uk-UA" w:eastAsia="ru-RU"/>
              </w:rPr>
            </w:pPr>
            <w:r w:rsidRPr="0040467F">
              <w:rPr>
                <w:rFonts w:ascii="Times New Roman" w:eastAsia="Times New Roman" w:hAnsi="Times New Roman" w:cs="Times New Roman"/>
                <w:b/>
                <w:sz w:val="20"/>
                <w:szCs w:val="20"/>
                <w:u w:val="single"/>
                <w:lang w:val="uk-UA" w:eastAsia="ru-RU"/>
              </w:rPr>
              <w:t>0</w:t>
            </w:r>
          </w:p>
        </w:tc>
      </w:tr>
      <w:tr w:rsidR="004D61DE" w:rsidRPr="004D61DE" w14:paraId="116B73F9" w14:textId="77777777" w:rsidTr="008B3D34">
        <w:trPr>
          <w:gridAfter w:val="1"/>
          <w:wAfter w:w="253" w:type="dxa"/>
          <w:trHeight w:val="615"/>
        </w:trPr>
        <w:tc>
          <w:tcPr>
            <w:tcW w:w="580" w:type="dxa"/>
            <w:tcBorders>
              <w:top w:val="single" w:sz="6" w:space="0" w:color="000000"/>
              <w:left w:val="single" w:sz="6" w:space="0" w:color="000000"/>
              <w:bottom w:val="single" w:sz="6" w:space="0" w:color="000000"/>
              <w:right w:val="single" w:sz="6" w:space="0" w:color="000000"/>
            </w:tcBorders>
            <w:hideMark/>
          </w:tcPr>
          <w:p w14:paraId="6F9873DA" w14:textId="77777777" w:rsidR="00BC15F5" w:rsidRPr="004D61DE" w:rsidRDefault="00BC15F5" w:rsidP="00BC15F5">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3.4.3</w:t>
            </w:r>
          </w:p>
        </w:tc>
        <w:tc>
          <w:tcPr>
            <w:tcW w:w="5798" w:type="dxa"/>
            <w:gridSpan w:val="5"/>
            <w:tcBorders>
              <w:top w:val="single" w:sz="6" w:space="0" w:color="000000"/>
              <w:left w:val="single" w:sz="6" w:space="0" w:color="000000"/>
              <w:bottom w:val="single" w:sz="6" w:space="0" w:color="000000"/>
              <w:right w:val="single" w:sz="6" w:space="0" w:color="000000"/>
            </w:tcBorders>
            <w:hideMark/>
          </w:tcPr>
          <w:p w14:paraId="46A1697B" w14:textId="14FC6198" w:rsidR="00BC15F5" w:rsidRPr="004D61DE" w:rsidRDefault="00BC15F5" w:rsidP="00BC15F5">
            <w:pPr>
              <w:spacing w:before="150" w:after="150" w:line="240" w:lineRule="auto"/>
              <w:rPr>
                <w:rFonts w:ascii="Times New Roman" w:eastAsia="Times New Roman" w:hAnsi="Times New Roman" w:cs="Times New Roman"/>
                <w:sz w:val="20"/>
                <w:szCs w:val="20"/>
                <w:highlight w:val="yellow"/>
                <w:lang w:eastAsia="ru-RU"/>
              </w:rPr>
            </w:pPr>
            <w:r w:rsidRPr="004D61DE">
              <w:rPr>
                <w:rFonts w:ascii="Times New Roman" w:eastAsia="Times New Roman" w:hAnsi="Times New Roman" w:cs="Times New Roman"/>
                <w:sz w:val="20"/>
                <w:szCs w:val="20"/>
                <w:lang w:eastAsia="ru-RU"/>
              </w:rPr>
              <w:t>кількість проектів, що стосуються розвитку соціальних послуг, соціальної інфраструктури, які стали переможцями громадського бюджету та/або конкурсу громадських проектів (ініціатив) у звітному році</w:t>
            </w:r>
          </w:p>
        </w:tc>
        <w:tc>
          <w:tcPr>
            <w:tcW w:w="2859" w:type="dxa"/>
            <w:gridSpan w:val="3"/>
            <w:tcBorders>
              <w:top w:val="single" w:sz="6" w:space="0" w:color="000000"/>
              <w:left w:val="single" w:sz="6" w:space="0" w:color="000000"/>
              <w:bottom w:val="single" w:sz="6" w:space="0" w:color="000000"/>
              <w:right w:val="single" w:sz="6" w:space="0" w:color="000000"/>
            </w:tcBorders>
            <w:hideMark/>
          </w:tcPr>
          <w:p w14:paraId="0A1E903D" w14:textId="77777777" w:rsidR="00BC15F5" w:rsidRPr="004D61DE" w:rsidRDefault="00BC15F5" w:rsidP="00BC15F5">
            <w:pPr>
              <w:spacing w:before="150" w:after="150" w:line="240" w:lineRule="auto"/>
              <w:jc w:val="center"/>
              <w:rPr>
                <w:rFonts w:ascii="Times New Roman" w:eastAsia="Times New Roman" w:hAnsi="Times New Roman" w:cs="Times New Roman"/>
                <w:sz w:val="20"/>
                <w:szCs w:val="20"/>
                <w:lang w:val="uk-UA" w:eastAsia="ru-RU"/>
              </w:rPr>
            </w:pPr>
            <w:r w:rsidRPr="004D61DE">
              <w:rPr>
                <w:rFonts w:ascii="Times New Roman" w:eastAsia="Times New Roman" w:hAnsi="Times New Roman" w:cs="Times New Roman"/>
                <w:sz w:val="20"/>
                <w:szCs w:val="20"/>
                <w:lang w:eastAsia="ru-RU"/>
              </w:rPr>
              <w:t>кількість проектів, що стосуються розвитку соціальних послуг, соціальної інфраструктури, які стали переможцями громадського бюджету та/або конкурсу громадських проектів (ініціатив) у звітному році</w:t>
            </w:r>
          </w:p>
          <w:p w14:paraId="3958741E" w14:textId="5190313A" w:rsidR="00904A93" w:rsidRPr="002863F6" w:rsidRDefault="00904A93" w:rsidP="00BC15F5">
            <w:pPr>
              <w:spacing w:before="150" w:after="150" w:line="240" w:lineRule="auto"/>
              <w:jc w:val="center"/>
              <w:rPr>
                <w:rFonts w:ascii="Times New Roman" w:eastAsia="Times New Roman" w:hAnsi="Times New Roman" w:cs="Times New Roman"/>
                <w:b/>
                <w:sz w:val="20"/>
                <w:szCs w:val="20"/>
                <w:highlight w:val="yellow"/>
                <w:u w:val="single"/>
                <w:lang w:val="uk-UA" w:eastAsia="ru-RU"/>
              </w:rPr>
            </w:pPr>
            <w:r w:rsidRPr="002863F6">
              <w:rPr>
                <w:rFonts w:ascii="Times New Roman" w:eastAsia="Times New Roman" w:hAnsi="Times New Roman" w:cs="Times New Roman"/>
                <w:b/>
                <w:sz w:val="20"/>
                <w:szCs w:val="20"/>
                <w:u w:val="single"/>
                <w:lang w:val="uk-UA" w:eastAsia="ru-RU"/>
              </w:rPr>
              <w:lastRenderedPageBreak/>
              <w:t>0</w:t>
            </w:r>
          </w:p>
        </w:tc>
      </w:tr>
      <w:tr w:rsidR="004D61DE" w:rsidRPr="004D61DE" w14:paraId="3EE2C1D4" w14:textId="77777777" w:rsidTr="008B3D34">
        <w:trPr>
          <w:gridAfter w:val="1"/>
          <w:wAfter w:w="253" w:type="dxa"/>
          <w:trHeight w:val="615"/>
        </w:trPr>
        <w:tc>
          <w:tcPr>
            <w:tcW w:w="580" w:type="dxa"/>
            <w:tcBorders>
              <w:top w:val="single" w:sz="6" w:space="0" w:color="000000"/>
              <w:left w:val="single" w:sz="6" w:space="0" w:color="000000"/>
              <w:bottom w:val="single" w:sz="6" w:space="0" w:color="000000"/>
              <w:right w:val="single" w:sz="6" w:space="0" w:color="000000"/>
            </w:tcBorders>
            <w:hideMark/>
          </w:tcPr>
          <w:p w14:paraId="624CDF76" w14:textId="77777777" w:rsidR="00BC15F5" w:rsidRPr="004D61DE" w:rsidRDefault="00BC15F5" w:rsidP="00BC15F5">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lastRenderedPageBreak/>
              <w:t>3.4.4</w:t>
            </w:r>
          </w:p>
        </w:tc>
        <w:tc>
          <w:tcPr>
            <w:tcW w:w="5798" w:type="dxa"/>
            <w:gridSpan w:val="5"/>
            <w:tcBorders>
              <w:top w:val="single" w:sz="6" w:space="0" w:color="000000"/>
              <w:left w:val="single" w:sz="6" w:space="0" w:color="000000"/>
              <w:bottom w:val="single" w:sz="6" w:space="0" w:color="000000"/>
              <w:right w:val="single" w:sz="6" w:space="0" w:color="000000"/>
            </w:tcBorders>
            <w:hideMark/>
          </w:tcPr>
          <w:p w14:paraId="3A25A110" w14:textId="6BC02D3C" w:rsidR="00BC15F5" w:rsidRPr="004D61DE" w:rsidRDefault="00BC15F5" w:rsidP="00BC15F5">
            <w:pPr>
              <w:spacing w:before="150" w:after="150" w:line="240" w:lineRule="auto"/>
              <w:rPr>
                <w:rFonts w:ascii="Times New Roman" w:eastAsia="Times New Roman" w:hAnsi="Times New Roman" w:cs="Times New Roman"/>
                <w:sz w:val="20"/>
                <w:szCs w:val="20"/>
                <w:highlight w:val="yellow"/>
                <w:lang w:eastAsia="ru-RU"/>
              </w:rPr>
            </w:pPr>
            <w:r w:rsidRPr="004D61DE">
              <w:rPr>
                <w:rFonts w:ascii="Times New Roman" w:eastAsia="Times New Roman" w:hAnsi="Times New Roman" w:cs="Times New Roman"/>
                <w:sz w:val="20"/>
                <w:szCs w:val="20"/>
                <w:lang w:eastAsia="ru-RU"/>
              </w:rPr>
              <w:t>обсяг фінансування громадського бюджету та / або фонду конкурсу громадських проектів (ініціатив), спрямований у звітному році на реалізацію проектів, що стосуються розвитку соціальних послуг, соціальної інфраструктури, тис.грн</w:t>
            </w:r>
          </w:p>
        </w:tc>
        <w:tc>
          <w:tcPr>
            <w:tcW w:w="2859" w:type="dxa"/>
            <w:gridSpan w:val="3"/>
            <w:tcBorders>
              <w:top w:val="single" w:sz="6" w:space="0" w:color="000000"/>
              <w:left w:val="single" w:sz="6" w:space="0" w:color="000000"/>
              <w:bottom w:val="single" w:sz="6" w:space="0" w:color="000000"/>
              <w:right w:val="single" w:sz="6" w:space="0" w:color="000000"/>
            </w:tcBorders>
            <w:hideMark/>
          </w:tcPr>
          <w:p w14:paraId="1542EF02" w14:textId="77777777" w:rsidR="00BC15F5" w:rsidRPr="004D61DE" w:rsidRDefault="00BC15F5" w:rsidP="00BC15F5">
            <w:pPr>
              <w:spacing w:before="150" w:after="150" w:line="240" w:lineRule="auto"/>
              <w:jc w:val="center"/>
              <w:rPr>
                <w:rFonts w:ascii="Times New Roman" w:eastAsia="Times New Roman" w:hAnsi="Times New Roman" w:cs="Times New Roman"/>
                <w:sz w:val="20"/>
                <w:szCs w:val="20"/>
                <w:lang w:val="uk-UA" w:eastAsia="ru-RU"/>
              </w:rPr>
            </w:pPr>
            <w:r w:rsidRPr="004D61DE">
              <w:rPr>
                <w:rFonts w:ascii="Times New Roman" w:eastAsia="Times New Roman" w:hAnsi="Times New Roman" w:cs="Times New Roman"/>
                <w:sz w:val="20"/>
                <w:szCs w:val="20"/>
                <w:lang w:eastAsia="ru-RU"/>
              </w:rPr>
              <w:t xml:space="preserve">обсяг фінансування громадського бюджету та / або фонду конкурсу громадських проектів (ініціатив), спрямований у звітному році на реалізацію проектів, що стосуються розвитку соціальних послуг, соціальної інфраструктури, </w:t>
            </w:r>
            <w:proofErr w:type="gramStart"/>
            <w:r w:rsidRPr="004D61DE">
              <w:rPr>
                <w:rFonts w:ascii="Times New Roman" w:eastAsia="Times New Roman" w:hAnsi="Times New Roman" w:cs="Times New Roman"/>
                <w:sz w:val="20"/>
                <w:szCs w:val="20"/>
                <w:lang w:eastAsia="ru-RU"/>
              </w:rPr>
              <w:t>тис.грн</w:t>
            </w:r>
            <w:proofErr w:type="gramEnd"/>
          </w:p>
          <w:p w14:paraId="50A0AB91" w14:textId="2C136FD5" w:rsidR="00904A93" w:rsidRPr="002863F6" w:rsidRDefault="00904A93" w:rsidP="00BC15F5">
            <w:pPr>
              <w:spacing w:before="150" w:after="150" w:line="240" w:lineRule="auto"/>
              <w:jc w:val="center"/>
              <w:rPr>
                <w:rFonts w:ascii="Times New Roman" w:eastAsia="Times New Roman" w:hAnsi="Times New Roman" w:cs="Times New Roman"/>
                <w:b/>
                <w:sz w:val="20"/>
                <w:szCs w:val="20"/>
                <w:highlight w:val="yellow"/>
                <w:u w:val="single"/>
                <w:lang w:val="uk-UA" w:eastAsia="ru-RU"/>
              </w:rPr>
            </w:pPr>
            <w:r w:rsidRPr="002863F6">
              <w:rPr>
                <w:rFonts w:ascii="Times New Roman" w:eastAsia="Times New Roman" w:hAnsi="Times New Roman" w:cs="Times New Roman"/>
                <w:b/>
                <w:sz w:val="20"/>
                <w:szCs w:val="20"/>
                <w:u w:val="single"/>
                <w:lang w:val="uk-UA" w:eastAsia="ru-RU"/>
              </w:rPr>
              <w:t>0</w:t>
            </w:r>
            <w:r w:rsidR="007D038F" w:rsidRPr="002863F6">
              <w:rPr>
                <w:rFonts w:ascii="Times New Roman" w:eastAsia="Times New Roman" w:hAnsi="Times New Roman" w:cs="Times New Roman"/>
                <w:b/>
                <w:sz w:val="20"/>
                <w:szCs w:val="20"/>
                <w:u w:val="single"/>
                <w:lang w:val="uk-UA" w:eastAsia="ru-RU"/>
              </w:rPr>
              <w:t>,0</w:t>
            </w:r>
          </w:p>
        </w:tc>
      </w:tr>
      <w:tr w:rsidR="004D61DE" w:rsidRPr="004D61DE" w14:paraId="4895B3E8" w14:textId="77777777" w:rsidTr="008B3D34">
        <w:trPr>
          <w:gridAfter w:val="1"/>
          <w:wAfter w:w="253" w:type="dxa"/>
          <w:trHeight w:val="615"/>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1C32A7ED" w14:textId="77777777" w:rsidR="00BC15F5" w:rsidRPr="004D61DE" w:rsidRDefault="00BC15F5" w:rsidP="00BC15F5">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3.4.5</w:t>
            </w: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5E60F4A1" w14:textId="4028B75F" w:rsidR="00BC15F5" w:rsidRPr="004D61DE" w:rsidRDefault="00BC15F5" w:rsidP="00BC15F5">
            <w:pPr>
              <w:spacing w:before="150" w:after="150" w:line="240" w:lineRule="auto"/>
              <w:rPr>
                <w:rFonts w:ascii="Times New Roman" w:eastAsia="Times New Roman" w:hAnsi="Times New Roman" w:cs="Times New Roman"/>
                <w:sz w:val="20"/>
                <w:szCs w:val="20"/>
                <w:highlight w:val="yellow"/>
                <w:lang w:eastAsia="ru-RU"/>
              </w:rPr>
            </w:pPr>
            <w:r w:rsidRPr="004D61DE">
              <w:rPr>
                <w:rFonts w:ascii="Times New Roman" w:eastAsia="Times New Roman" w:hAnsi="Times New Roman" w:cs="Times New Roman"/>
                <w:sz w:val="20"/>
                <w:szCs w:val="20"/>
                <w:lang w:eastAsia="ru-RU"/>
              </w:rPr>
              <w:t>стан реалізації та ефективність виконання (досягнення визначеної мети) проектів, спрямованих на розвиток соціальних послуг, соціальної інфраструктури, які були переможцями громадського бюджету та/або конкурсу громадських проектів (ініціатив)</w:t>
            </w:r>
          </w:p>
        </w:tc>
      </w:tr>
      <w:tr w:rsidR="004D61DE" w:rsidRPr="004D61DE" w14:paraId="49E12DA3" w14:textId="77777777" w:rsidTr="008B3D34">
        <w:trPr>
          <w:gridAfter w:val="1"/>
          <w:wAfter w:w="253" w:type="dxa"/>
          <w:trHeight w:val="360"/>
        </w:trPr>
        <w:tc>
          <w:tcPr>
            <w:tcW w:w="580" w:type="dxa"/>
            <w:vMerge/>
            <w:tcBorders>
              <w:top w:val="single" w:sz="6" w:space="0" w:color="000000"/>
              <w:left w:val="single" w:sz="6" w:space="0" w:color="000000"/>
              <w:bottom w:val="single" w:sz="6" w:space="0" w:color="000000"/>
              <w:right w:val="single" w:sz="6" w:space="0" w:color="000000"/>
            </w:tcBorders>
            <w:hideMark/>
          </w:tcPr>
          <w:p w14:paraId="3223A8F1" w14:textId="77777777" w:rsidR="00BC15F5" w:rsidRPr="004D61DE" w:rsidRDefault="00BC15F5" w:rsidP="00BC15F5">
            <w:pPr>
              <w:spacing w:after="0" w:line="240" w:lineRule="auto"/>
              <w:rPr>
                <w:rFonts w:ascii="Times New Roman" w:eastAsia="Times New Roman" w:hAnsi="Times New Roman" w:cs="Times New Roman"/>
                <w:sz w:val="20"/>
                <w:szCs w:val="20"/>
                <w:lang w:eastAsia="ru-RU"/>
              </w:rPr>
            </w:pP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1D150157" w14:textId="6F84AFAB" w:rsidR="00BC15F5" w:rsidRPr="004D61DE" w:rsidRDefault="00BC15F5" w:rsidP="00BC15F5">
            <w:pPr>
              <w:spacing w:before="150" w:after="150" w:line="240" w:lineRule="auto"/>
              <w:rPr>
                <w:rFonts w:ascii="Times New Roman" w:eastAsia="Times New Roman" w:hAnsi="Times New Roman" w:cs="Times New Roman"/>
                <w:sz w:val="20"/>
                <w:szCs w:val="20"/>
                <w:highlight w:val="yellow"/>
                <w:lang w:eastAsia="ru-RU"/>
              </w:rPr>
            </w:pPr>
            <w:r w:rsidRPr="004D61DE">
              <w:rPr>
                <w:rFonts w:ascii="Times New Roman" w:eastAsia="Times New Roman" w:hAnsi="Times New Roman" w:cs="Times New Roman"/>
                <w:sz w:val="20"/>
                <w:szCs w:val="20"/>
                <w:lang w:eastAsia="ru-RU"/>
              </w:rPr>
              <w:t>Відповідь до пункту 3.4.5</w:t>
            </w:r>
          </w:p>
        </w:tc>
      </w:tr>
      <w:tr w:rsidR="004D61DE" w:rsidRPr="004D61DE" w14:paraId="7C0FEAEE" w14:textId="77777777" w:rsidTr="008B3D34">
        <w:trPr>
          <w:gridAfter w:val="1"/>
          <w:wAfter w:w="253" w:type="dxa"/>
          <w:trHeight w:val="435"/>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5EA0A78C" w14:textId="77777777" w:rsidR="00A616B6" w:rsidRPr="00C77D39" w:rsidRDefault="00A616B6" w:rsidP="00A616B6">
            <w:pPr>
              <w:spacing w:before="150" w:after="150" w:line="240" w:lineRule="auto"/>
              <w:jc w:val="center"/>
              <w:rPr>
                <w:rFonts w:ascii="Times New Roman" w:eastAsia="Times New Roman" w:hAnsi="Times New Roman" w:cs="Times New Roman"/>
                <w:sz w:val="20"/>
                <w:szCs w:val="20"/>
                <w:lang w:eastAsia="ru-RU"/>
              </w:rPr>
            </w:pPr>
            <w:r w:rsidRPr="00C77D39">
              <w:rPr>
                <w:rFonts w:ascii="Times New Roman" w:eastAsia="Times New Roman" w:hAnsi="Times New Roman" w:cs="Times New Roman"/>
                <w:b/>
                <w:bCs/>
                <w:i/>
                <w:iCs/>
                <w:sz w:val="20"/>
                <w:szCs w:val="20"/>
                <w:lang w:eastAsia="ru-RU"/>
              </w:rPr>
              <w:t>3.5</w:t>
            </w: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54487DD3" w14:textId="77777777" w:rsidR="00A616B6" w:rsidRPr="00C77D39" w:rsidRDefault="00A616B6" w:rsidP="00A616B6">
            <w:pPr>
              <w:spacing w:before="150" w:after="150" w:line="240" w:lineRule="auto"/>
              <w:rPr>
                <w:rFonts w:ascii="Times New Roman" w:eastAsia="Times New Roman" w:hAnsi="Times New Roman" w:cs="Times New Roman"/>
                <w:sz w:val="20"/>
                <w:szCs w:val="20"/>
                <w:lang w:eastAsia="ru-RU"/>
              </w:rPr>
            </w:pPr>
            <w:r w:rsidRPr="00C77D39">
              <w:rPr>
                <w:rFonts w:ascii="Times New Roman" w:eastAsia="Times New Roman" w:hAnsi="Times New Roman" w:cs="Times New Roman"/>
                <w:b/>
                <w:bCs/>
                <w:i/>
                <w:iCs/>
                <w:sz w:val="20"/>
                <w:szCs w:val="20"/>
                <w:lang w:eastAsia="ru-RU"/>
              </w:rPr>
              <w:t>Загальний висновок щодо розвиненості комунікацій органу місцевого самоврядування з громадою у сфері управління видатками бюджету на соціальні послуги</w:t>
            </w:r>
          </w:p>
        </w:tc>
      </w:tr>
      <w:tr w:rsidR="004D61DE" w:rsidRPr="004D61DE" w14:paraId="0D108C9D" w14:textId="77777777" w:rsidTr="008B3D34">
        <w:trPr>
          <w:gridAfter w:val="1"/>
          <w:wAfter w:w="253" w:type="dxa"/>
          <w:trHeight w:val="255"/>
        </w:trPr>
        <w:tc>
          <w:tcPr>
            <w:tcW w:w="580" w:type="dxa"/>
            <w:vMerge/>
            <w:tcBorders>
              <w:top w:val="single" w:sz="6" w:space="0" w:color="000000"/>
              <w:left w:val="single" w:sz="6" w:space="0" w:color="000000"/>
              <w:bottom w:val="single" w:sz="6" w:space="0" w:color="000000"/>
              <w:right w:val="single" w:sz="6" w:space="0" w:color="000000"/>
            </w:tcBorders>
            <w:hideMark/>
          </w:tcPr>
          <w:p w14:paraId="09B4A027"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4356906F" w14:textId="77777777" w:rsidR="007D6E97" w:rsidRPr="007D6E97" w:rsidRDefault="007D6E97" w:rsidP="007D6E97">
            <w:pPr>
              <w:pStyle w:val="a7"/>
              <w:widowControl w:val="0"/>
              <w:shd w:val="clear" w:color="auto" w:fill="FFFFFF"/>
              <w:spacing w:before="0" w:beforeAutospacing="0" w:after="0" w:afterAutospacing="0"/>
              <w:jc w:val="both"/>
              <w:rPr>
                <w:rFonts w:ascii="Times New Roman" w:hAnsi="Times New Roman"/>
                <w:b/>
                <w:bCs/>
                <w:color w:val="000000"/>
              </w:rPr>
            </w:pPr>
            <w:r w:rsidRPr="007D6E97">
              <w:rPr>
                <w:rFonts w:ascii="Times New Roman" w:hAnsi="Times New Roman"/>
                <w:b/>
                <w:bCs/>
                <w:color w:val="000000"/>
              </w:rPr>
              <w:t>Економічний розвиток включає стратегії та програми, здійснення яких дозволяє громаді пристосуватися до економічних змін шляхом поліпшення свого конкурентного положення з огляду на вирішальні фактори виробництва: людські ресурси, інформацію та технології, капітал та інфраструктуру.</w:t>
            </w:r>
          </w:p>
          <w:p w14:paraId="2BB818EB" w14:textId="77777777" w:rsidR="00A45B40" w:rsidRPr="004D61DE" w:rsidRDefault="00A45B40" w:rsidP="00A616B6">
            <w:pPr>
              <w:spacing w:before="150" w:after="150" w:line="240" w:lineRule="auto"/>
              <w:jc w:val="center"/>
              <w:rPr>
                <w:rFonts w:ascii="Times New Roman" w:eastAsia="Times New Roman" w:hAnsi="Times New Roman" w:cs="Times New Roman"/>
                <w:sz w:val="20"/>
                <w:szCs w:val="20"/>
                <w:lang w:val="uk-UA" w:eastAsia="ru-RU"/>
              </w:rPr>
            </w:pPr>
          </w:p>
          <w:p w14:paraId="7170BD06" w14:textId="76A4CF78"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bookmarkStart w:id="4" w:name="_GoBack"/>
            <w:bookmarkEnd w:id="4"/>
            <w:r w:rsidRPr="004D61DE">
              <w:rPr>
                <w:rFonts w:ascii="Times New Roman" w:eastAsia="Times New Roman" w:hAnsi="Times New Roman" w:cs="Times New Roman"/>
                <w:sz w:val="20"/>
                <w:szCs w:val="20"/>
                <w:lang w:eastAsia="ru-RU"/>
              </w:rPr>
              <w:br/>
            </w:r>
          </w:p>
        </w:tc>
      </w:tr>
      <w:tr w:rsidR="004D61DE" w:rsidRPr="004D61DE" w14:paraId="2FCFD4CB" w14:textId="77777777" w:rsidTr="008B3D34">
        <w:trPr>
          <w:gridAfter w:val="1"/>
          <w:wAfter w:w="253" w:type="dxa"/>
          <w:trHeight w:val="255"/>
        </w:trPr>
        <w:tc>
          <w:tcPr>
            <w:tcW w:w="580" w:type="dxa"/>
            <w:tcBorders>
              <w:top w:val="single" w:sz="6" w:space="0" w:color="000000"/>
              <w:left w:val="single" w:sz="6" w:space="0" w:color="000000"/>
              <w:bottom w:val="single" w:sz="6" w:space="0" w:color="000000"/>
              <w:right w:val="single" w:sz="6" w:space="0" w:color="000000"/>
            </w:tcBorders>
            <w:hideMark/>
          </w:tcPr>
          <w:p w14:paraId="4EEF1935"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b/>
                <w:bCs/>
                <w:sz w:val="20"/>
                <w:szCs w:val="20"/>
                <w:lang w:eastAsia="ru-RU"/>
              </w:rPr>
              <w:t>4</w:t>
            </w: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45A6EC9B"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b/>
                <w:bCs/>
                <w:sz w:val="20"/>
                <w:szCs w:val="20"/>
                <w:lang w:eastAsia="ru-RU"/>
              </w:rPr>
              <w:t>Забезпеченість органу місцевого самоврядування фінансовими ресурсами</w:t>
            </w:r>
          </w:p>
        </w:tc>
      </w:tr>
      <w:tr w:rsidR="004D61DE" w:rsidRPr="004D61DE" w14:paraId="43A768EA" w14:textId="77777777" w:rsidTr="008B3D34">
        <w:trPr>
          <w:gridAfter w:val="1"/>
          <w:wAfter w:w="253" w:type="dxa"/>
          <w:trHeight w:val="255"/>
        </w:trPr>
        <w:tc>
          <w:tcPr>
            <w:tcW w:w="580" w:type="dxa"/>
            <w:tcBorders>
              <w:top w:val="single" w:sz="6" w:space="0" w:color="000000"/>
              <w:left w:val="single" w:sz="6" w:space="0" w:color="000000"/>
              <w:bottom w:val="single" w:sz="6" w:space="0" w:color="000000"/>
              <w:right w:val="single" w:sz="6" w:space="0" w:color="000000"/>
            </w:tcBorders>
            <w:hideMark/>
          </w:tcPr>
          <w:p w14:paraId="53234B75"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b/>
                <w:bCs/>
                <w:i/>
                <w:iCs/>
                <w:sz w:val="20"/>
                <w:szCs w:val="20"/>
                <w:lang w:eastAsia="ru-RU"/>
              </w:rPr>
              <w:t>4.1</w:t>
            </w: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0C12ADEF"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b/>
                <w:bCs/>
                <w:i/>
                <w:iCs/>
                <w:sz w:val="20"/>
                <w:szCs w:val="20"/>
                <w:lang w:eastAsia="ru-RU"/>
              </w:rPr>
              <w:t>Мобілізація власних доходів місцевого бюджету</w:t>
            </w:r>
          </w:p>
        </w:tc>
      </w:tr>
      <w:tr w:rsidR="004D61DE" w:rsidRPr="004D61DE" w14:paraId="1D90CC73" w14:textId="77777777" w:rsidTr="008B3D34">
        <w:trPr>
          <w:gridAfter w:val="1"/>
          <w:wAfter w:w="253" w:type="dxa"/>
          <w:trHeight w:val="255"/>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0870B09A" w14:textId="77777777" w:rsidR="00111A3A" w:rsidRPr="004D61DE" w:rsidRDefault="00111A3A" w:rsidP="00111A3A">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4.1.1</w:t>
            </w:r>
          </w:p>
        </w:tc>
        <w:tc>
          <w:tcPr>
            <w:tcW w:w="3715" w:type="dxa"/>
            <w:gridSpan w:val="3"/>
            <w:vMerge w:val="restart"/>
            <w:tcBorders>
              <w:top w:val="single" w:sz="6" w:space="0" w:color="000000"/>
              <w:left w:val="single" w:sz="6" w:space="0" w:color="000000"/>
              <w:bottom w:val="single" w:sz="6" w:space="0" w:color="000000"/>
              <w:right w:val="single" w:sz="6" w:space="0" w:color="000000"/>
            </w:tcBorders>
            <w:hideMark/>
          </w:tcPr>
          <w:p w14:paraId="6633C462" w14:textId="77777777" w:rsidR="00111A3A" w:rsidRPr="004D61DE" w:rsidRDefault="00111A3A" w:rsidP="00111A3A">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обсяг власних доходів загального фонду місцевого бюджету (доходів місцевого бюджету, крім міжбюджетних трансфертів)**, тис.грн</w:t>
            </w:r>
          </w:p>
        </w:tc>
        <w:tc>
          <w:tcPr>
            <w:tcW w:w="931" w:type="dxa"/>
            <w:tcBorders>
              <w:top w:val="single" w:sz="6" w:space="0" w:color="000000"/>
              <w:left w:val="single" w:sz="6" w:space="0" w:color="000000"/>
              <w:bottom w:val="single" w:sz="6" w:space="0" w:color="000000"/>
              <w:right w:val="single" w:sz="6" w:space="0" w:color="000000"/>
            </w:tcBorders>
            <w:hideMark/>
          </w:tcPr>
          <w:p w14:paraId="6B01C588" w14:textId="77777777" w:rsidR="00111A3A" w:rsidRPr="004D61DE" w:rsidRDefault="00111A3A" w:rsidP="00111A3A">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20</w:t>
            </w:r>
            <w:r w:rsidRPr="004D61DE">
              <w:rPr>
                <w:rFonts w:ascii="Times New Roman" w:eastAsia="Times New Roman" w:hAnsi="Times New Roman" w:cs="Times New Roman"/>
                <w:sz w:val="20"/>
                <w:szCs w:val="20"/>
                <w:lang w:val="uk-UA" w:eastAsia="ru-RU"/>
              </w:rPr>
              <w:t>21</w:t>
            </w:r>
            <w:r w:rsidRPr="004D61DE">
              <w:rPr>
                <w:rFonts w:ascii="Times New Roman" w:eastAsia="Times New Roman" w:hAnsi="Times New Roman" w:cs="Times New Roman"/>
                <w:sz w:val="20"/>
                <w:szCs w:val="20"/>
                <w:lang w:eastAsia="ru-RU"/>
              </w:rPr>
              <w:t xml:space="preserve"> р.***</w:t>
            </w:r>
          </w:p>
        </w:tc>
        <w:tc>
          <w:tcPr>
            <w:tcW w:w="1152" w:type="dxa"/>
            <w:tcBorders>
              <w:top w:val="single" w:sz="6" w:space="0" w:color="000000"/>
              <w:left w:val="single" w:sz="6" w:space="0" w:color="000000"/>
              <w:bottom w:val="single" w:sz="6" w:space="0" w:color="000000"/>
              <w:right w:val="single" w:sz="6" w:space="0" w:color="000000"/>
            </w:tcBorders>
            <w:hideMark/>
          </w:tcPr>
          <w:p w14:paraId="3E03DBC2" w14:textId="77777777" w:rsidR="00111A3A" w:rsidRPr="004D61DE" w:rsidRDefault="00111A3A" w:rsidP="00111A3A">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20</w:t>
            </w:r>
            <w:r w:rsidRPr="004D61DE">
              <w:rPr>
                <w:rFonts w:ascii="Times New Roman" w:eastAsia="Times New Roman" w:hAnsi="Times New Roman" w:cs="Times New Roman"/>
                <w:sz w:val="20"/>
                <w:szCs w:val="20"/>
                <w:lang w:val="uk-UA" w:eastAsia="ru-RU"/>
              </w:rPr>
              <w:t>22</w:t>
            </w:r>
            <w:r w:rsidRPr="004D61DE">
              <w:rPr>
                <w:rFonts w:ascii="Times New Roman" w:eastAsia="Times New Roman" w:hAnsi="Times New Roman" w:cs="Times New Roman"/>
                <w:sz w:val="20"/>
                <w:szCs w:val="20"/>
                <w:lang w:eastAsia="ru-RU"/>
              </w:rPr>
              <w:t xml:space="preserve"> р.***</w:t>
            </w:r>
          </w:p>
        </w:tc>
        <w:tc>
          <w:tcPr>
            <w:tcW w:w="2859" w:type="dxa"/>
            <w:gridSpan w:val="3"/>
            <w:tcBorders>
              <w:top w:val="single" w:sz="6" w:space="0" w:color="000000"/>
              <w:left w:val="single" w:sz="6" w:space="0" w:color="000000"/>
              <w:bottom w:val="single" w:sz="6" w:space="0" w:color="000000"/>
              <w:right w:val="single" w:sz="6" w:space="0" w:color="000000"/>
            </w:tcBorders>
            <w:hideMark/>
          </w:tcPr>
          <w:p w14:paraId="351263F0" w14:textId="77777777" w:rsidR="00111A3A" w:rsidRPr="004D61DE" w:rsidRDefault="00111A3A" w:rsidP="00111A3A">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20</w:t>
            </w:r>
            <w:r w:rsidRPr="004D61DE">
              <w:rPr>
                <w:rFonts w:ascii="Times New Roman" w:eastAsia="Times New Roman" w:hAnsi="Times New Roman" w:cs="Times New Roman"/>
                <w:sz w:val="20"/>
                <w:szCs w:val="20"/>
                <w:lang w:val="uk-UA" w:eastAsia="ru-RU"/>
              </w:rPr>
              <w:t>23</w:t>
            </w:r>
            <w:r w:rsidRPr="004D61DE">
              <w:rPr>
                <w:rFonts w:ascii="Times New Roman" w:eastAsia="Times New Roman" w:hAnsi="Times New Roman" w:cs="Times New Roman"/>
                <w:sz w:val="20"/>
                <w:szCs w:val="20"/>
                <w:lang w:eastAsia="ru-RU"/>
              </w:rPr>
              <w:t xml:space="preserve"> р.</w:t>
            </w:r>
          </w:p>
        </w:tc>
      </w:tr>
      <w:tr w:rsidR="004D61DE" w:rsidRPr="004D61DE" w14:paraId="0EED49C9" w14:textId="77777777" w:rsidTr="008B3D34">
        <w:trPr>
          <w:gridAfter w:val="1"/>
          <w:wAfter w:w="253" w:type="dxa"/>
          <w:trHeight w:val="255"/>
        </w:trPr>
        <w:tc>
          <w:tcPr>
            <w:tcW w:w="580" w:type="dxa"/>
            <w:vMerge/>
            <w:tcBorders>
              <w:top w:val="single" w:sz="6" w:space="0" w:color="000000"/>
              <w:left w:val="single" w:sz="6" w:space="0" w:color="000000"/>
              <w:bottom w:val="single" w:sz="6" w:space="0" w:color="000000"/>
              <w:right w:val="single" w:sz="6" w:space="0" w:color="000000"/>
            </w:tcBorders>
            <w:hideMark/>
          </w:tcPr>
          <w:p w14:paraId="57001E95"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3715" w:type="dxa"/>
            <w:gridSpan w:val="3"/>
            <w:vMerge/>
            <w:tcBorders>
              <w:top w:val="single" w:sz="6" w:space="0" w:color="000000"/>
              <w:left w:val="single" w:sz="6" w:space="0" w:color="000000"/>
              <w:bottom w:val="single" w:sz="6" w:space="0" w:color="000000"/>
              <w:right w:val="single" w:sz="6" w:space="0" w:color="000000"/>
            </w:tcBorders>
            <w:hideMark/>
          </w:tcPr>
          <w:p w14:paraId="3AA22CEB"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931" w:type="dxa"/>
            <w:tcBorders>
              <w:top w:val="single" w:sz="6" w:space="0" w:color="000000"/>
              <w:left w:val="single" w:sz="6" w:space="0" w:color="000000"/>
              <w:bottom w:val="single" w:sz="6" w:space="0" w:color="000000"/>
              <w:right w:val="single" w:sz="6" w:space="0" w:color="000000"/>
            </w:tcBorders>
            <w:hideMark/>
          </w:tcPr>
          <w:p w14:paraId="7AA217B2" w14:textId="49154D08" w:rsidR="00A616B6" w:rsidRPr="005D28D9" w:rsidRDefault="00A616B6" w:rsidP="001873DC">
            <w:pPr>
              <w:spacing w:before="150" w:after="150" w:line="240" w:lineRule="auto"/>
              <w:jc w:val="center"/>
              <w:rPr>
                <w:rFonts w:ascii="Times New Roman" w:eastAsia="Times New Roman" w:hAnsi="Times New Roman" w:cs="Times New Roman"/>
                <w:b/>
                <w:bCs/>
                <w:sz w:val="20"/>
                <w:szCs w:val="20"/>
                <w:lang w:val="uk-UA" w:eastAsia="ru-RU"/>
              </w:rPr>
            </w:pPr>
            <w:r w:rsidRPr="005D28D9">
              <w:rPr>
                <w:rFonts w:ascii="Times New Roman" w:eastAsia="Times New Roman" w:hAnsi="Times New Roman" w:cs="Times New Roman"/>
                <w:b/>
                <w:bCs/>
                <w:sz w:val="20"/>
                <w:szCs w:val="20"/>
                <w:lang w:eastAsia="ru-RU"/>
              </w:rPr>
              <w:br/>
            </w:r>
            <w:r w:rsidR="001873DC">
              <w:rPr>
                <w:rFonts w:ascii="Times New Roman" w:eastAsia="Times New Roman" w:hAnsi="Times New Roman" w:cs="Times New Roman"/>
                <w:b/>
                <w:bCs/>
                <w:sz w:val="20"/>
                <w:szCs w:val="20"/>
                <w:lang w:val="uk-UA" w:eastAsia="ru-RU"/>
              </w:rPr>
              <w:t>198168,9</w:t>
            </w:r>
          </w:p>
        </w:tc>
        <w:tc>
          <w:tcPr>
            <w:tcW w:w="1152" w:type="dxa"/>
            <w:tcBorders>
              <w:top w:val="single" w:sz="6" w:space="0" w:color="000000"/>
              <w:left w:val="single" w:sz="6" w:space="0" w:color="000000"/>
              <w:bottom w:val="single" w:sz="6" w:space="0" w:color="000000"/>
              <w:right w:val="single" w:sz="6" w:space="0" w:color="000000"/>
            </w:tcBorders>
            <w:hideMark/>
          </w:tcPr>
          <w:p w14:paraId="3774102F" w14:textId="04D37172" w:rsidR="00A616B6" w:rsidRPr="005D28D9" w:rsidRDefault="00A616B6" w:rsidP="00A616B6">
            <w:pPr>
              <w:spacing w:before="150" w:after="150" w:line="240" w:lineRule="auto"/>
              <w:jc w:val="center"/>
              <w:rPr>
                <w:rFonts w:ascii="Times New Roman" w:eastAsia="Times New Roman" w:hAnsi="Times New Roman" w:cs="Times New Roman"/>
                <w:b/>
                <w:bCs/>
                <w:sz w:val="20"/>
                <w:szCs w:val="20"/>
                <w:lang w:val="uk-UA" w:eastAsia="ru-RU"/>
              </w:rPr>
            </w:pPr>
            <w:r w:rsidRPr="005D28D9">
              <w:rPr>
                <w:rFonts w:ascii="Times New Roman" w:eastAsia="Times New Roman" w:hAnsi="Times New Roman" w:cs="Times New Roman"/>
                <w:b/>
                <w:bCs/>
                <w:sz w:val="20"/>
                <w:szCs w:val="20"/>
                <w:lang w:eastAsia="ru-RU"/>
              </w:rPr>
              <w:br/>
            </w:r>
            <w:r w:rsidR="001873DC">
              <w:rPr>
                <w:rFonts w:ascii="Times New Roman" w:eastAsia="Times New Roman" w:hAnsi="Times New Roman" w:cs="Times New Roman"/>
                <w:b/>
                <w:bCs/>
                <w:sz w:val="20"/>
                <w:szCs w:val="20"/>
                <w:lang w:val="uk-UA" w:eastAsia="ru-RU"/>
              </w:rPr>
              <w:t>274406,4</w:t>
            </w:r>
          </w:p>
        </w:tc>
        <w:tc>
          <w:tcPr>
            <w:tcW w:w="2859" w:type="dxa"/>
            <w:gridSpan w:val="3"/>
            <w:tcBorders>
              <w:top w:val="single" w:sz="6" w:space="0" w:color="000000"/>
              <w:left w:val="single" w:sz="6" w:space="0" w:color="000000"/>
              <w:bottom w:val="single" w:sz="6" w:space="0" w:color="000000"/>
              <w:right w:val="single" w:sz="6" w:space="0" w:color="000000"/>
            </w:tcBorders>
            <w:hideMark/>
          </w:tcPr>
          <w:p w14:paraId="7A9DB31D" w14:textId="66EF329C" w:rsidR="00A616B6" w:rsidRPr="005D28D9" w:rsidRDefault="00A616B6" w:rsidP="00A616B6">
            <w:pPr>
              <w:spacing w:before="150" w:after="150" w:line="240" w:lineRule="auto"/>
              <w:jc w:val="center"/>
              <w:rPr>
                <w:rFonts w:ascii="Times New Roman" w:eastAsia="Times New Roman" w:hAnsi="Times New Roman" w:cs="Times New Roman"/>
                <w:b/>
                <w:bCs/>
                <w:sz w:val="20"/>
                <w:szCs w:val="20"/>
                <w:lang w:val="uk-UA" w:eastAsia="ru-RU"/>
              </w:rPr>
            </w:pPr>
            <w:r w:rsidRPr="005D28D9">
              <w:rPr>
                <w:rFonts w:ascii="Times New Roman" w:eastAsia="Times New Roman" w:hAnsi="Times New Roman" w:cs="Times New Roman"/>
                <w:b/>
                <w:bCs/>
                <w:sz w:val="20"/>
                <w:szCs w:val="20"/>
                <w:lang w:eastAsia="ru-RU"/>
              </w:rPr>
              <w:br/>
            </w:r>
            <w:r w:rsidR="001873DC">
              <w:rPr>
                <w:rFonts w:ascii="Times New Roman" w:eastAsia="Times New Roman" w:hAnsi="Times New Roman" w:cs="Times New Roman"/>
                <w:b/>
                <w:bCs/>
                <w:sz w:val="20"/>
                <w:szCs w:val="20"/>
                <w:lang w:val="uk-UA" w:eastAsia="ru-RU"/>
              </w:rPr>
              <w:t>275568,9</w:t>
            </w:r>
          </w:p>
        </w:tc>
      </w:tr>
      <w:tr w:rsidR="004D61DE" w:rsidRPr="004D61DE" w14:paraId="0A088A43" w14:textId="77777777" w:rsidTr="008B3D34">
        <w:trPr>
          <w:gridAfter w:val="1"/>
          <w:wAfter w:w="253" w:type="dxa"/>
          <w:trHeight w:val="255"/>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40346D60" w14:textId="77777777" w:rsidR="00111A3A" w:rsidRPr="004D61DE" w:rsidRDefault="00111A3A" w:rsidP="00111A3A">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4.1.2</w:t>
            </w:r>
          </w:p>
        </w:tc>
        <w:tc>
          <w:tcPr>
            <w:tcW w:w="3715" w:type="dxa"/>
            <w:gridSpan w:val="3"/>
            <w:vMerge w:val="restart"/>
            <w:tcBorders>
              <w:top w:val="single" w:sz="6" w:space="0" w:color="000000"/>
              <w:left w:val="single" w:sz="6" w:space="0" w:color="000000"/>
              <w:bottom w:val="single" w:sz="6" w:space="0" w:color="000000"/>
              <w:right w:val="single" w:sz="6" w:space="0" w:color="000000"/>
            </w:tcBorders>
            <w:hideMark/>
          </w:tcPr>
          <w:p w14:paraId="3654CF0C" w14:textId="77777777" w:rsidR="00111A3A" w:rsidRPr="004D61DE" w:rsidRDefault="00111A3A" w:rsidP="00111A3A">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обсяг власних доходів місцевого бюджету (доходів місцевого бюджету, крім міжбюджетних трансфертів) у розрахунку на одну особу, яка проживає в територіальній громаді**, грн</w:t>
            </w:r>
          </w:p>
        </w:tc>
        <w:tc>
          <w:tcPr>
            <w:tcW w:w="931" w:type="dxa"/>
            <w:tcBorders>
              <w:top w:val="single" w:sz="6" w:space="0" w:color="000000"/>
              <w:left w:val="single" w:sz="6" w:space="0" w:color="000000"/>
              <w:bottom w:val="single" w:sz="6" w:space="0" w:color="000000"/>
              <w:right w:val="single" w:sz="6" w:space="0" w:color="000000"/>
            </w:tcBorders>
            <w:hideMark/>
          </w:tcPr>
          <w:p w14:paraId="6E97CAA9" w14:textId="77777777" w:rsidR="00111A3A" w:rsidRPr="005D28D9" w:rsidRDefault="00111A3A" w:rsidP="00111A3A">
            <w:pPr>
              <w:spacing w:before="150" w:after="150" w:line="240" w:lineRule="auto"/>
              <w:jc w:val="center"/>
              <w:rPr>
                <w:rFonts w:ascii="Times New Roman" w:eastAsia="Times New Roman" w:hAnsi="Times New Roman" w:cs="Times New Roman"/>
                <w:sz w:val="20"/>
                <w:szCs w:val="20"/>
                <w:lang w:eastAsia="ru-RU"/>
              </w:rPr>
            </w:pPr>
            <w:r w:rsidRPr="005D28D9">
              <w:rPr>
                <w:rFonts w:ascii="Times New Roman" w:eastAsia="Times New Roman" w:hAnsi="Times New Roman" w:cs="Times New Roman"/>
                <w:sz w:val="20"/>
                <w:szCs w:val="20"/>
                <w:lang w:eastAsia="ru-RU"/>
              </w:rPr>
              <w:t>20</w:t>
            </w:r>
            <w:r w:rsidRPr="005D28D9">
              <w:rPr>
                <w:rFonts w:ascii="Times New Roman" w:eastAsia="Times New Roman" w:hAnsi="Times New Roman" w:cs="Times New Roman"/>
                <w:sz w:val="20"/>
                <w:szCs w:val="20"/>
                <w:lang w:val="uk-UA" w:eastAsia="ru-RU"/>
              </w:rPr>
              <w:t>21</w:t>
            </w:r>
            <w:r w:rsidRPr="005D28D9">
              <w:rPr>
                <w:rFonts w:ascii="Times New Roman" w:eastAsia="Times New Roman" w:hAnsi="Times New Roman" w:cs="Times New Roman"/>
                <w:sz w:val="20"/>
                <w:szCs w:val="20"/>
                <w:lang w:eastAsia="ru-RU"/>
              </w:rPr>
              <w:t xml:space="preserve"> р.***</w:t>
            </w:r>
          </w:p>
        </w:tc>
        <w:tc>
          <w:tcPr>
            <w:tcW w:w="1152" w:type="dxa"/>
            <w:tcBorders>
              <w:top w:val="single" w:sz="6" w:space="0" w:color="000000"/>
              <w:left w:val="single" w:sz="6" w:space="0" w:color="000000"/>
              <w:bottom w:val="single" w:sz="6" w:space="0" w:color="000000"/>
              <w:right w:val="single" w:sz="6" w:space="0" w:color="000000"/>
            </w:tcBorders>
            <w:hideMark/>
          </w:tcPr>
          <w:p w14:paraId="5046A44A" w14:textId="77777777" w:rsidR="00111A3A" w:rsidRPr="005D28D9" w:rsidRDefault="00111A3A" w:rsidP="00111A3A">
            <w:pPr>
              <w:spacing w:before="150" w:after="150" w:line="240" w:lineRule="auto"/>
              <w:jc w:val="center"/>
              <w:rPr>
                <w:rFonts w:ascii="Times New Roman" w:eastAsia="Times New Roman" w:hAnsi="Times New Roman" w:cs="Times New Roman"/>
                <w:sz w:val="20"/>
                <w:szCs w:val="20"/>
                <w:lang w:eastAsia="ru-RU"/>
              </w:rPr>
            </w:pPr>
            <w:r w:rsidRPr="005D28D9">
              <w:rPr>
                <w:rFonts w:ascii="Times New Roman" w:eastAsia="Times New Roman" w:hAnsi="Times New Roman" w:cs="Times New Roman"/>
                <w:sz w:val="20"/>
                <w:szCs w:val="20"/>
                <w:lang w:eastAsia="ru-RU"/>
              </w:rPr>
              <w:t>20</w:t>
            </w:r>
            <w:r w:rsidRPr="005D28D9">
              <w:rPr>
                <w:rFonts w:ascii="Times New Roman" w:eastAsia="Times New Roman" w:hAnsi="Times New Roman" w:cs="Times New Roman"/>
                <w:sz w:val="20"/>
                <w:szCs w:val="20"/>
                <w:lang w:val="uk-UA" w:eastAsia="ru-RU"/>
              </w:rPr>
              <w:t>22</w:t>
            </w:r>
            <w:r w:rsidRPr="005D28D9">
              <w:rPr>
                <w:rFonts w:ascii="Times New Roman" w:eastAsia="Times New Roman" w:hAnsi="Times New Roman" w:cs="Times New Roman"/>
                <w:sz w:val="20"/>
                <w:szCs w:val="20"/>
                <w:lang w:eastAsia="ru-RU"/>
              </w:rPr>
              <w:t xml:space="preserve"> р.***</w:t>
            </w:r>
          </w:p>
        </w:tc>
        <w:tc>
          <w:tcPr>
            <w:tcW w:w="2859" w:type="dxa"/>
            <w:gridSpan w:val="3"/>
            <w:tcBorders>
              <w:top w:val="single" w:sz="6" w:space="0" w:color="000000"/>
              <w:left w:val="single" w:sz="6" w:space="0" w:color="000000"/>
              <w:bottom w:val="single" w:sz="6" w:space="0" w:color="000000"/>
              <w:right w:val="single" w:sz="6" w:space="0" w:color="000000"/>
            </w:tcBorders>
            <w:hideMark/>
          </w:tcPr>
          <w:p w14:paraId="41197E21" w14:textId="77777777" w:rsidR="00111A3A" w:rsidRPr="005D28D9" w:rsidRDefault="00111A3A" w:rsidP="00111A3A">
            <w:pPr>
              <w:spacing w:before="150" w:after="150" w:line="240" w:lineRule="auto"/>
              <w:jc w:val="center"/>
              <w:rPr>
                <w:rFonts w:ascii="Times New Roman" w:eastAsia="Times New Roman" w:hAnsi="Times New Roman" w:cs="Times New Roman"/>
                <w:sz w:val="20"/>
                <w:szCs w:val="20"/>
                <w:lang w:eastAsia="ru-RU"/>
              </w:rPr>
            </w:pPr>
            <w:r w:rsidRPr="005D28D9">
              <w:rPr>
                <w:rFonts w:ascii="Times New Roman" w:eastAsia="Times New Roman" w:hAnsi="Times New Roman" w:cs="Times New Roman"/>
                <w:sz w:val="20"/>
                <w:szCs w:val="20"/>
                <w:lang w:eastAsia="ru-RU"/>
              </w:rPr>
              <w:t>20</w:t>
            </w:r>
            <w:r w:rsidRPr="005D28D9">
              <w:rPr>
                <w:rFonts w:ascii="Times New Roman" w:eastAsia="Times New Roman" w:hAnsi="Times New Roman" w:cs="Times New Roman"/>
                <w:sz w:val="20"/>
                <w:szCs w:val="20"/>
                <w:lang w:val="uk-UA" w:eastAsia="ru-RU"/>
              </w:rPr>
              <w:t>23</w:t>
            </w:r>
            <w:r w:rsidRPr="005D28D9">
              <w:rPr>
                <w:rFonts w:ascii="Times New Roman" w:eastAsia="Times New Roman" w:hAnsi="Times New Roman" w:cs="Times New Roman"/>
                <w:sz w:val="20"/>
                <w:szCs w:val="20"/>
                <w:lang w:eastAsia="ru-RU"/>
              </w:rPr>
              <w:t xml:space="preserve"> р.</w:t>
            </w:r>
          </w:p>
        </w:tc>
      </w:tr>
      <w:tr w:rsidR="004D61DE" w:rsidRPr="004D61DE" w14:paraId="2F60203E" w14:textId="77777777" w:rsidTr="008B3D34">
        <w:trPr>
          <w:gridAfter w:val="1"/>
          <w:wAfter w:w="253" w:type="dxa"/>
          <w:trHeight w:val="255"/>
        </w:trPr>
        <w:tc>
          <w:tcPr>
            <w:tcW w:w="580" w:type="dxa"/>
            <w:vMerge/>
            <w:tcBorders>
              <w:top w:val="single" w:sz="6" w:space="0" w:color="000000"/>
              <w:left w:val="single" w:sz="6" w:space="0" w:color="000000"/>
              <w:bottom w:val="single" w:sz="6" w:space="0" w:color="000000"/>
              <w:right w:val="single" w:sz="6" w:space="0" w:color="000000"/>
            </w:tcBorders>
            <w:hideMark/>
          </w:tcPr>
          <w:p w14:paraId="04ACF0C1"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3715" w:type="dxa"/>
            <w:gridSpan w:val="3"/>
            <w:vMerge/>
            <w:tcBorders>
              <w:top w:val="single" w:sz="6" w:space="0" w:color="000000"/>
              <w:left w:val="single" w:sz="6" w:space="0" w:color="000000"/>
              <w:bottom w:val="single" w:sz="6" w:space="0" w:color="000000"/>
              <w:right w:val="single" w:sz="6" w:space="0" w:color="000000"/>
            </w:tcBorders>
            <w:hideMark/>
          </w:tcPr>
          <w:p w14:paraId="799CC95E"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931" w:type="dxa"/>
            <w:tcBorders>
              <w:top w:val="single" w:sz="6" w:space="0" w:color="000000"/>
              <w:left w:val="single" w:sz="6" w:space="0" w:color="000000"/>
              <w:bottom w:val="single" w:sz="6" w:space="0" w:color="000000"/>
              <w:right w:val="single" w:sz="6" w:space="0" w:color="000000"/>
            </w:tcBorders>
            <w:hideMark/>
          </w:tcPr>
          <w:p w14:paraId="0EE61044" w14:textId="0113135C" w:rsidR="00A616B6" w:rsidRPr="005D28D9" w:rsidRDefault="00A616B6" w:rsidP="001873DC">
            <w:pPr>
              <w:spacing w:before="150" w:after="150" w:line="240" w:lineRule="auto"/>
              <w:jc w:val="center"/>
              <w:rPr>
                <w:rFonts w:ascii="Times New Roman" w:eastAsia="Times New Roman" w:hAnsi="Times New Roman" w:cs="Times New Roman"/>
                <w:b/>
                <w:bCs/>
                <w:sz w:val="20"/>
                <w:szCs w:val="20"/>
                <w:lang w:val="uk-UA" w:eastAsia="ru-RU"/>
              </w:rPr>
            </w:pPr>
            <w:r w:rsidRPr="005D28D9">
              <w:rPr>
                <w:rFonts w:ascii="Times New Roman" w:eastAsia="Times New Roman" w:hAnsi="Times New Roman" w:cs="Times New Roman"/>
                <w:b/>
                <w:bCs/>
                <w:sz w:val="20"/>
                <w:szCs w:val="20"/>
                <w:lang w:eastAsia="ru-RU"/>
              </w:rPr>
              <w:br/>
            </w:r>
            <w:r w:rsidR="001873DC">
              <w:rPr>
                <w:rFonts w:ascii="Times New Roman" w:eastAsia="Times New Roman" w:hAnsi="Times New Roman" w:cs="Times New Roman"/>
                <w:b/>
                <w:bCs/>
                <w:sz w:val="20"/>
                <w:szCs w:val="20"/>
                <w:lang w:val="uk-UA" w:eastAsia="ru-RU"/>
              </w:rPr>
              <w:t>4155,5</w:t>
            </w:r>
          </w:p>
        </w:tc>
        <w:tc>
          <w:tcPr>
            <w:tcW w:w="1152" w:type="dxa"/>
            <w:tcBorders>
              <w:top w:val="single" w:sz="6" w:space="0" w:color="000000"/>
              <w:left w:val="single" w:sz="6" w:space="0" w:color="000000"/>
              <w:bottom w:val="single" w:sz="6" w:space="0" w:color="000000"/>
              <w:right w:val="single" w:sz="6" w:space="0" w:color="000000"/>
            </w:tcBorders>
            <w:hideMark/>
          </w:tcPr>
          <w:p w14:paraId="2B0AB095" w14:textId="688B04D5" w:rsidR="00A616B6" w:rsidRPr="005D28D9" w:rsidRDefault="00A616B6" w:rsidP="00A616B6">
            <w:pPr>
              <w:spacing w:before="150" w:after="150" w:line="240" w:lineRule="auto"/>
              <w:jc w:val="center"/>
              <w:rPr>
                <w:rFonts w:ascii="Times New Roman" w:eastAsia="Times New Roman" w:hAnsi="Times New Roman" w:cs="Times New Roman"/>
                <w:b/>
                <w:bCs/>
                <w:sz w:val="20"/>
                <w:szCs w:val="20"/>
                <w:lang w:val="uk-UA" w:eastAsia="ru-RU"/>
              </w:rPr>
            </w:pPr>
            <w:r w:rsidRPr="005D28D9">
              <w:rPr>
                <w:rFonts w:ascii="Times New Roman" w:eastAsia="Times New Roman" w:hAnsi="Times New Roman" w:cs="Times New Roman"/>
                <w:b/>
                <w:bCs/>
                <w:sz w:val="20"/>
                <w:szCs w:val="20"/>
                <w:lang w:eastAsia="ru-RU"/>
              </w:rPr>
              <w:br/>
            </w:r>
            <w:r w:rsidR="001873DC">
              <w:rPr>
                <w:rFonts w:ascii="Times New Roman" w:eastAsia="Times New Roman" w:hAnsi="Times New Roman" w:cs="Times New Roman"/>
                <w:b/>
                <w:bCs/>
                <w:sz w:val="20"/>
                <w:szCs w:val="20"/>
                <w:lang w:val="uk-UA" w:eastAsia="ru-RU"/>
              </w:rPr>
              <w:t>5754,2</w:t>
            </w:r>
          </w:p>
        </w:tc>
        <w:tc>
          <w:tcPr>
            <w:tcW w:w="2859" w:type="dxa"/>
            <w:gridSpan w:val="3"/>
            <w:tcBorders>
              <w:top w:val="single" w:sz="6" w:space="0" w:color="000000"/>
              <w:left w:val="single" w:sz="6" w:space="0" w:color="000000"/>
              <w:bottom w:val="single" w:sz="6" w:space="0" w:color="000000"/>
              <w:right w:val="single" w:sz="6" w:space="0" w:color="000000"/>
            </w:tcBorders>
            <w:hideMark/>
          </w:tcPr>
          <w:p w14:paraId="54252097" w14:textId="30D48A15" w:rsidR="00A616B6" w:rsidRPr="005D28D9" w:rsidRDefault="00A616B6" w:rsidP="00A616B6">
            <w:pPr>
              <w:spacing w:before="150" w:after="150" w:line="240" w:lineRule="auto"/>
              <w:jc w:val="center"/>
              <w:rPr>
                <w:rFonts w:ascii="Times New Roman" w:eastAsia="Times New Roman" w:hAnsi="Times New Roman" w:cs="Times New Roman"/>
                <w:b/>
                <w:bCs/>
                <w:sz w:val="20"/>
                <w:szCs w:val="20"/>
                <w:lang w:val="uk-UA" w:eastAsia="ru-RU"/>
              </w:rPr>
            </w:pPr>
            <w:r w:rsidRPr="005D28D9">
              <w:rPr>
                <w:rFonts w:ascii="Times New Roman" w:eastAsia="Times New Roman" w:hAnsi="Times New Roman" w:cs="Times New Roman"/>
                <w:b/>
                <w:bCs/>
                <w:sz w:val="20"/>
                <w:szCs w:val="20"/>
                <w:lang w:eastAsia="ru-RU"/>
              </w:rPr>
              <w:br/>
            </w:r>
            <w:r w:rsidR="001873DC">
              <w:rPr>
                <w:rFonts w:ascii="Times New Roman" w:eastAsia="Times New Roman" w:hAnsi="Times New Roman" w:cs="Times New Roman"/>
                <w:b/>
                <w:bCs/>
                <w:sz w:val="20"/>
                <w:szCs w:val="20"/>
                <w:lang w:val="uk-UA" w:eastAsia="ru-RU"/>
              </w:rPr>
              <w:t>5778,6</w:t>
            </w:r>
          </w:p>
        </w:tc>
      </w:tr>
      <w:tr w:rsidR="004D61DE" w:rsidRPr="004D61DE" w14:paraId="2C5FCF0F" w14:textId="77777777" w:rsidTr="008B3D34">
        <w:trPr>
          <w:gridAfter w:val="1"/>
          <w:wAfter w:w="253" w:type="dxa"/>
          <w:trHeight w:val="255"/>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15C1A6C5" w14:textId="77777777" w:rsidR="00111A3A" w:rsidRPr="004D61DE" w:rsidRDefault="00111A3A" w:rsidP="00111A3A">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4.1.3</w:t>
            </w:r>
          </w:p>
        </w:tc>
        <w:tc>
          <w:tcPr>
            <w:tcW w:w="3715" w:type="dxa"/>
            <w:gridSpan w:val="3"/>
            <w:vMerge w:val="restart"/>
            <w:tcBorders>
              <w:top w:val="single" w:sz="6" w:space="0" w:color="000000"/>
              <w:left w:val="single" w:sz="6" w:space="0" w:color="000000"/>
              <w:bottom w:val="single" w:sz="6" w:space="0" w:color="000000"/>
              <w:right w:val="single" w:sz="6" w:space="0" w:color="000000"/>
            </w:tcBorders>
            <w:hideMark/>
          </w:tcPr>
          <w:p w14:paraId="4127888A" w14:textId="77777777" w:rsidR="00111A3A" w:rsidRPr="004D61DE" w:rsidRDefault="00111A3A" w:rsidP="00111A3A">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рівень виконання планових показників за власними доходами у звітному році та двох попередніх роках**, %</w:t>
            </w:r>
          </w:p>
        </w:tc>
        <w:tc>
          <w:tcPr>
            <w:tcW w:w="931" w:type="dxa"/>
            <w:tcBorders>
              <w:top w:val="single" w:sz="6" w:space="0" w:color="000000"/>
              <w:left w:val="single" w:sz="6" w:space="0" w:color="000000"/>
              <w:bottom w:val="single" w:sz="6" w:space="0" w:color="000000"/>
              <w:right w:val="single" w:sz="6" w:space="0" w:color="000000"/>
            </w:tcBorders>
            <w:hideMark/>
          </w:tcPr>
          <w:p w14:paraId="24AE0015" w14:textId="77777777" w:rsidR="00111A3A" w:rsidRPr="005D28D9" w:rsidRDefault="00111A3A" w:rsidP="00111A3A">
            <w:pPr>
              <w:spacing w:before="150" w:after="150" w:line="240" w:lineRule="auto"/>
              <w:jc w:val="center"/>
              <w:rPr>
                <w:rFonts w:ascii="Times New Roman" w:eastAsia="Times New Roman" w:hAnsi="Times New Roman" w:cs="Times New Roman"/>
                <w:sz w:val="20"/>
                <w:szCs w:val="20"/>
                <w:lang w:eastAsia="ru-RU"/>
              </w:rPr>
            </w:pPr>
            <w:r w:rsidRPr="005D28D9">
              <w:rPr>
                <w:rFonts w:ascii="Times New Roman" w:eastAsia="Times New Roman" w:hAnsi="Times New Roman" w:cs="Times New Roman"/>
                <w:sz w:val="20"/>
                <w:szCs w:val="20"/>
                <w:lang w:eastAsia="ru-RU"/>
              </w:rPr>
              <w:t>20</w:t>
            </w:r>
            <w:r w:rsidRPr="005D28D9">
              <w:rPr>
                <w:rFonts w:ascii="Times New Roman" w:eastAsia="Times New Roman" w:hAnsi="Times New Roman" w:cs="Times New Roman"/>
                <w:sz w:val="20"/>
                <w:szCs w:val="20"/>
                <w:lang w:val="uk-UA" w:eastAsia="ru-RU"/>
              </w:rPr>
              <w:t>21</w:t>
            </w:r>
            <w:r w:rsidRPr="005D28D9">
              <w:rPr>
                <w:rFonts w:ascii="Times New Roman" w:eastAsia="Times New Roman" w:hAnsi="Times New Roman" w:cs="Times New Roman"/>
                <w:sz w:val="20"/>
                <w:szCs w:val="20"/>
                <w:lang w:eastAsia="ru-RU"/>
              </w:rPr>
              <w:t xml:space="preserve"> р.***</w:t>
            </w:r>
          </w:p>
        </w:tc>
        <w:tc>
          <w:tcPr>
            <w:tcW w:w="1152" w:type="dxa"/>
            <w:tcBorders>
              <w:top w:val="single" w:sz="6" w:space="0" w:color="000000"/>
              <w:left w:val="single" w:sz="6" w:space="0" w:color="000000"/>
              <w:bottom w:val="single" w:sz="6" w:space="0" w:color="000000"/>
              <w:right w:val="single" w:sz="6" w:space="0" w:color="000000"/>
            </w:tcBorders>
            <w:hideMark/>
          </w:tcPr>
          <w:p w14:paraId="4245F953" w14:textId="77777777" w:rsidR="00111A3A" w:rsidRPr="005D28D9" w:rsidRDefault="00111A3A" w:rsidP="00111A3A">
            <w:pPr>
              <w:spacing w:before="150" w:after="150" w:line="240" w:lineRule="auto"/>
              <w:jc w:val="center"/>
              <w:rPr>
                <w:rFonts w:ascii="Times New Roman" w:eastAsia="Times New Roman" w:hAnsi="Times New Roman" w:cs="Times New Roman"/>
                <w:sz w:val="20"/>
                <w:szCs w:val="20"/>
                <w:lang w:eastAsia="ru-RU"/>
              </w:rPr>
            </w:pPr>
            <w:r w:rsidRPr="005D28D9">
              <w:rPr>
                <w:rFonts w:ascii="Times New Roman" w:eastAsia="Times New Roman" w:hAnsi="Times New Roman" w:cs="Times New Roman"/>
                <w:sz w:val="20"/>
                <w:szCs w:val="20"/>
                <w:lang w:eastAsia="ru-RU"/>
              </w:rPr>
              <w:t>20</w:t>
            </w:r>
            <w:r w:rsidRPr="005D28D9">
              <w:rPr>
                <w:rFonts w:ascii="Times New Roman" w:eastAsia="Times New Roman" w:hAnsi="Times New Roman" w:cs="Times New Roman"/>
                <w:sz w:val="20"/>
                <w:szCs w:val="20"/>
                <w:lang w:val="uk-UA" w:eastAsia="ru-RU"/>
              </w:rPr>
              <w:t>22</w:t>
            </w:r>
            <w:r w:rsidRPr="005D28D9">
              <w:rPr>
                <w:rFonts w:ascii="Times New Roman" w:eastAsia="Times New Roman" w:hAnsi="Times New Roman" w:cs="Times New Roman"/>
                <w:sz w:val="20"/>
                <w:szCs w:val="20"/>
                <w:lang w:eastAsia="ru-RU"/>
              </w:rPr>
              <w:t xml:space="preserve"> р.***</w:t>
            </w:r>
          </w:p>
        </w:tc>
        <w:tc>
          <w:tcPr>
            <w:tcW w:w="2859" w:type="dxa"/>
            <w:gridSpan w:val="3"/>
            <w:tcBorders>
              <w:top w:val="single" w:sz="6" w:space="0" w:color="000000"/>
              <w:left w:val="single" w:sz="6" w:space="0" w:color="000000"/>
              <w:bottom w:val="single" w:sz="6" w:space="0" w:color="000000"/>
              <w:right w:val="single" w:sz="6" w:space="0" w:color="000000"/>
            </w:tcBorders>
            <w:hideMark/>
          </w:tcPr>
          <w:p w14:paraId="117ABAE0" w14:textId="77777777" w:rsidR="00111A3A" w:rsidRPr="005D28D9" w:rsidRDefault="00111A3A" w:rsidP="00111A3A">
            <w:pPr>
              <w:spacing w:before="150" w:after="150" w:line="240" w:lineRule="auto"/>
              <w:jc w:val="center"/>
              <w:rPr>
                <w:rFonts w:ascii="Times New Roman" w:eastAsia="Times New Roman" w:hAnsi="Times New Roman" w:cs="Times New Roman"/>
                <w:sz w:val="20"/>
                <w:szCs w:val="20"/>
                <w:lang w:eastAsia="ru-RU"/>
              </w:rPr>
            </w:pPr>
            <w:r w:rsidRPr="005D28D9">
              <w:rPr>
                <w:rFonts w:ascii="Times New Roman" w:eastAsia="Times New Roman" w:hAnsi="Times New Roman" w:cs="Times New Roman"/>
                <w:sz w:val="20"/>
                <w:szCs w:val="20"/>
                <w:lang w:eastAsia="ru-RU"/>
              </w:rPr>
              <w:t>20</w:t>
            </w:r>
            <w:r w:rsidRPr="005D28D9">
              <w:rPr>
                <w:rFonts w:ascii="Times New Roman" w:eastAsia="Times New Roman" w:hAnsi="Times New Roman" w:cs="Times New Roman"/>
                <w:sz w:val="20"/>
                <w:szCs w:val="20"/>
                <w:lang w:val="uk-UA" w:eastAsia="ru-RU"/>
              </w:rPr>
              <w:t>23</w:t>
            </w:r>
            <w:r w:rsidRPr="005D28D9">
              <w:rPr>
                <w:rFonts w:ascii="Times New Roman" w:eastAsia="Times New Roman" w:hAnsi="Times New Roman" w:cs="Times New Roman"/>
                <w:sz w:val="20"/>
                <w:szCs w:val="20"/>
                <w:lang w:eastAsia="ru-RU"/>
              </w:rPr>
              <w:t xml:space="preserve"> р.</w:t>
            </w:r>
          </w:p>
        </w:tc>
      </w:tr>
      <w:tr w:rsidR="004D61DE" w:rsidRPr="004D61DE" w14:paraId="39E063C0" w14:textId="77777777" w:rsidTr="008B3D34">
        <w:trPr>
          <w:gridAfter w:val="1"/>
          <w:wAfter w:w="253" w:type="dxa"/>
          <w:trHeight w:val="255"/>
        </w:trPr>
        <w:tc>
          <w:tcPr>
            <w:tcW w:w="580" w:type="dxa"/>
            <w:vMerge/>
            <w:tcBorders>
              <w:top w:val="single" w:sz="6" w:space="0" w:color="000000"/>
              <w:left w:val="single" w:sz="6" w:space="0" w:color="000000"/>
              <w:bottom w:val="single" w:sz="6" w:space="0" w:color="000000"/>
              <w:right w:val="single" w:sz="6" w:space="0" w:color="000000"/>
            </w:tcBorders>
            <w:hideMark/>
          </w:tcPr>
          <w:p w14:paraId="72974850"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3715" w:type="dxa"/>
            <w:gridSpan w:val="3"/>
            <w:vMerge/>
            <w:tcBorders>
              <w:top w:val="single" w:sz="6" w:space="0" w:color="000000"/>
              <w:left w:val="single" w:sz="6" w:space="0" w:color="000000"/>
              <w:bottom w:val="single" w:sz="6" w:space="0" w:color="000000"/>
              <w:right w:val="single" w:sz="6" w:space="0" w:color="000000"/>
            </w:tcBorders>
            <w:hideMark/>
          </w:tcPr>
          <w:p w14:paraId="30BE2B69"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931" w:type="dxa"/>
            <w:tcBorders>
              <w:top w:val="single" w:sz="6" w:space="0" w:color="000000"/>
              <w:left w:val="single" w:sz="6" w:space="0" w:color="000000"/>
              <w:bottom w:val="single" w:sz="6" w:space="0" w:color="000000"/>
              <w:right w:val="single" w:sz="6" w:space="0" w:color="000000"/>
            </w:tcBorders>
            <w:hideMark/>
          </w:tcPr>
          <w:p w14:paraId="0A9428D9" w14:textId="0787BEE4" w:rsidR="00A616B6" w:rsidRPr="005D28D9" w:rsidRDefault="00A616B6" w:rsidP="00A616B6">
            <w:pPr>
              <w:spacing w:before="150" w:after="150" w:line="240" w:lineRule="auto"/>
              <w:jc w:val="center"/>
              <w:rPr>
                <w:rFonts w:ascii="Times New Roman" w:eastAsia="Times New Roman" w:hAnsi="Times New Roman" w:cs="Times New Roman"/>
                <w:b/>
                <w:bCs/>
                <w:sz w:val="20"/>
                <w:szCs w:val="20"/>
                <w:lang w:val="uk-UA" w:eastAsia="ru-RU"/>
              </w:rPr>
            </w:pPr>
            <w:r w:rsidRPr="005D28D9">
              <w:rPr>
                <w:rFonts w:ascii="Times New Roman" w:eastAsia="Times New Roman" w:hAnsi="Times New Roman" w:cs="Times New Roman"/>
                <w:b/>
                <w:bCs/>
                <w:sz w:val="20"/>
                <w:szCs w:val="20"/>
                <w:lang w:eastAsia="ru-RU"/>
              </w:rPr>
              <w:br/>
            </w:r>
            <w:r w:rsidR="00156D9E" w:rsidRPr="005D28D9">
              <w:rPr>
                <w:rFonts w:ascii="Times New Roman" w:eastAsia="Times New Roman" w:hAnsi="Times New Roman" w:cs="Times New Roman"/>
                <w:b/>
                <w:bCs/>
                <w:sz w:val="20"/>
                <w:szCs w:val="20"/>
                <w:lang w:val="uk-UA" w:eastAsia="ru-RU"/>
              </w:rPr>
              <w:t>100</w:t>
            </w:r>
            <w:r w:rsidR="001873DC">
              <w:rPr>
                <w:rFonts w:ascii="Times New Roman" w:eastAsia="Times New Roman" w:hAnsi="Times New Roman" w:cs="Times New Roman"/>
                <w:b/>
                <w:bCs/>
                <w:sz w:val="20"/>
                <w:szCs w:val="20"/>
                <w:lang w:val="uk-UA" w:eastAsia="ru-RU"/>
              </w:rPr>
              <w:t>,3</w:t>
            </w:r>
          </w:p>
        </w:tc>
        <w:tc>
          <w:tcPr>
            <w:tcW w:w="1152" w:type="dxa"/>
            <w:tcBorders>
              <w:top w:val="single" w:sz="6" w:space="0" w:color="000000"/>
              <w:left w:val="single" w:sz="6" w:space="0" w:color="000000"/>
              <w:bottom w:val="single" w:sz="6" w:space="0" w:color="000000"/>
              <w:right w:val="single" w:sz="6" w:space="0" w:color="000000"/>
            </w:tcBorders>
            <w:hideMark/>
          </w:tcPr>
          <w:p w14:paraId="70EFCE2B" w14:textId="1073DAB6" w:rsidR="00A616B6" w:rsidRPr="005D28D9" w:rsidRDefault="00A616B6" w:rsidP="00A616B6">
            <w:pPr>
              <w:spacing w:before="150" w:after="150" w:line="240" w:lineRule="auto"/>
              <w:jc w:val="center"/>
              <w:rPr>
                <w:rFonts w:ascii="Times New Roman" w:eastAsia="Times New Roman" w:hAnsi="Times New Roman" w:cs="Times New Roman"/>
                <w:b/>
                <w:bCs/>
                <w:sz w:val="20"/>
                <w:szCs w:val="20"/>
                <w:lang w:val="uk-UA" w:eastAsia="ru-RU"/>
              </w:rPr>
            </w:pPr>
            <w:r w:rsidRPr="005D28D9">
              <w:rPr>
                <w:rFonts w:ascii="Times New Roman" w:eastAsia="Times New Roman" w:hAnsi="Times New Roman" w:cs="Times New Roman"/>
                <w:b/>
                <w:bCs/>
                <w:sz w:val="20"/>
                <w:szCs w:val="20"/>
                <w:lang w:eastAsia="ru-RU"/>
              </w:rPr>
              <w:br/>
            </w:r>
            <w:r w:rsidR="001873DC">
              <w:rPr>
                <w:rFonts w:ascii="Times New Roman" w:eastAsia="Times New Roman" w:hAnsi="Times New Roman" w:cs="Times New Roman"/>
                <w:b/>
                <w:bCs/>
                <w:sz w:val="20"/>
                <w:szCs w:val="20"/>
                <w:lang w:val="uk-UA" w:eastAsia="ru-RU"/>
              </w:rPr>
              <w:t>106,7</w:t>
            </w:r>
          </w:p>
        </w:tc>
        <w:tc>
          <w:tcPr>
            <w:tcW w:w="2859" w:type="dxa"/>
            <w:gridSpan w:val="3"/>
            <w:tcBorders>
              <w:top w:val="single" w:sz="6" w:space="0" w:color="000000"/>
              <w:left w:val="single" w:sz="6" w:space="0" w:color="000000"/>
              <w:bottom w:val="single" w:sz="6" w:space="0" w:color="000000"/>
              <w:right w:val="single" w:sz="6" w:space="0" w:color="000000"/>
            </w:tcBorders>
            <w:hideMark/>
          </w:tcPr>
          <w:p w14:paraId="3AC53072" w14:textId="18F5F3A2" w:rsidR="00A616B6" w:rsidRPr="005D28D9" w:rsidRDefault="00A616B6" w:rsidP="00A616B6">
            <w:pPr>
              <w:spacing w:before="150" w:after="150" w:line="240" w:lineRule="auto"/>
              <w:jc w:val="center"/>
              <w:rPr>
                <w:rFonts w:ascii="Times New Roman" w:eastAsia="Times New Roman" w:hAnsi="Times New Roman" w:cs="Times New Roman"/>
                <w:b/>
                <w:bCs/>
                <w:sz w:val="20"/>
                <w:szCs w:val="20"/>
                <w:lang w:val="uk-UA" w:eastAsia="ru-RU"/>
              </w:rPr>
            </w:pPr>
            <w:r w:rsidRPr="005D28D9">
              <w:rPr>
                <w:rFonts w:ascii="Times New Roman" w:eastAsia="Times New Roman" w:hAnsi="Times New Roman" w:cs="Times New Roman"/>
                <w:b/>
                <w:bCs/>
                <w:sz w:val="20"/>
                <w:szCs w:val="20"/>
                <w:lang w:eastAsia="ru-RU"/>
              </w:rPr>
              <w:br/>
            </w:r>
            <w:r w:rsidR="001873DC">
              <w:rPr>
                <w:rFonts w:ascii="Times New Roman" w:eastAsia="Times New Roman" w:hAnsi="Times New Roman" w:cs="Times New Roman"/>
                <w:b/>
                <w:bCs/>
                <w:sz w:val="20"/>
                <w:szCs w:val="20"/>
                <w:lang w:val="uk-UA" w:eastAsia="ru-RU"/>
              </w:rPr>
              <w:t>94,6</w:t>
            </w:r>
          </w:p>
        </w:tc>
      </w:tr>
      <w:tr w:rsidR="004D61DE" w:rsidRPr="004D61DE" w14:paraId="450F7F10" w14:textId="77777777" w:rsidTr="008B3D34">
        <w:trPr>
          <w:gridAfter w:val="1"/>
          <w:wAfter w:w="253" w:type="dxa"/>
          <w:trHeight w:val="255"/>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705F8A86" w14:textId="77777777" w:rsidR="00111A3A" w:rsidRPr="004D61DE" w:rsidRDefault="00111A3A" w:rsidP="00111A3A">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4.1.4</w:t>
            </w:r>
          </w:p>
        </w:tc>
        <w:tc>
          <w:tcPr>
            <w:tcW w:w="3715" w:type="dxa"/>
            <w:gridSpan w:val="3"/>
            <w:vMerge w:val="restart"/>
            <w:tcBorders>
              <w:top w:val="single" w:sz="6" w:space="0" w:color="000000"/>
              <w:left w:val="single" w:sz="6" w:space="0" w:color="000000"/>
              <w:bottom w:val="single" w:sz="6" w:space="0" w:color="000000"/>
              <w:right w:val="single" w:sz="6" w:space="0" w:color="000000"/>
            </w:tcBorders>
            <w:hideMark/>
          </w:tcPr>
          <w:p w14:paraId="1C52255A" w14:textId="77777777" w:rsidR="00111A3A" w:rsidRPr="004D61DE" w:rsidRDefault="00111A3A" w:rsidP="00111A3A">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частка доходів загального фонду місцевого бюджету (крім субвенцій та додаткової дотації на здійснення переданих з державного бюджету видатків з утримання закладів освіти та охорони здоров’я), що спрямована на соціальні послуги**, %</w:t>
            </w:r>
          </w:p>
        </w:tc>
        <w:tc>
          <w:tcPr>
            <w:tcW w:w="931" w:type="dxa"/>
            <w:tcBorders>
              <w:top w:val="single" w:sz="6" w:space="0" w:color="000000"/>
              <w:left w:val="single" w:sz="6" w:space="0" w:color="000000"/>
              <w:bottom w:val="single" w:sz="6" w:space="0" w:color="000000"/>
              <w:right w:val="single" w:sz="6" w:space="0" w:color="000000"/>
            </w:tcBorders>
            <w:hideMark/>
          </w:tcPr>
          <w:p w14:paraId="166FAC1D" w14:textId="77777777" w:rsidR="00111A3A" w:rsidRPr="005D28D9" w:rsidRDefault="00111A3A" w:rsidP="00111A3A">
            <w:pPr>
              <w:spacing w:before="150" w:after="150" w:line="240" w:lineRule="auto"/>
              <w:jc w:val="center"/>
              <w:rPr>
                <w:rFonts w:ascii="Times New Roman" w:eastAsia="Times New Roman" w:hAnsi="Times New Roman" w:cs="Times New Roman"/>
                <w:sz w:val="20"/>
                <w:szCs w:val="20"/>
                <w:lang w:eastAsia="ru-RU"/>
              </w:rPr>
            </w:pPr>
            <w:r w:rsidRPr="005D28D9">
              <w:rPr>
                <w:rFonts w:ascii="Times New Roman" w:eastAsia="Times New Roman" w:hAnsi="Times New Roman" w:cs="Times New Roman"/>
                <w:sz w:val="20"/>
                <w:szCs w:val="20"/>
                <w:lang w:eastAsia="ru-RU"/>
              </w:rPr>
              <w:t>20</w:t>
            </w:r>
            <w:r w:rsidRPr="005D28D9">
              <w:rPr>
                <w:rFonts w:ascii="Times New Roman" w:eastAsia="Times New Roman" w:hAnsi="Times New Roman" w:cs="Times New Roman"/>
                <w:sz w:val="20"/>
                <w:szCs w:val="20"/>
                <w:lang w:val="uk-UA" w:eastAsia="ru-RU"/>
              </w:rPr>
              <w:t>21</w:t>
            </w:r>
            <w:r w:rsidRPr="005D28D9">
              <w:rPr>
                <w:rFonts w:ascii="Times New Roman" w:eastAsia="Times New Roman" w:hAnsi="Times New Roman" w:cs="Times New Roman"/>
                <w:sz w:val="20"/>
                <w:szCs w:val="20"/>
                <w:lang w:eastAsia="ru-RU"/>
              </w:rPr>
              <w:t xml:space="preserve"> р.***</w:t>
            </w:r>
          </w:p>
        </w:tc>
        <w:tc>
          <w:tcPr>
            <w:tcW w:w="1152" w:type="dxa"/>
            <w:tcBorders>
              <w:top w:val="single" w:sz="6" w:space="0" w:color="000000"/>
              <w:left w:val="single" w:sz="6" w:space="0" w:color="000000"/>
              <w:bottom w:val="single" w:sz="6" w:space="0" w:color="000000"/>
              <w:right w:val="single" w:sz="6" w:space="0" w:color="000000"/>
            </w:tcBorders>
            <w:hideMark/>
          </w:tcPr>
          <w:p w14:paraId="552A93C6" w14:textId="77777777" w:rsidR="00111A3A" w:rsidRPr="005D28D9" w:rsidRDefault="00111A3A" w:rsidP="00111A3A">
            <w:pPr>
              <w:spacing w:before="150" w:after="150" w:line="240" w:lineRule="auto"/>
              <w:jc w:val="center"/>
              <w:rPr>
                <w:rFonts w:ascii="Times New Roman" w:eastAsia="Times New Roman" w:hAnsi="Times New Roman" w:cs="Times New Roman"/>
                <w:sz w:val="20"/>
                <w:szCs w:val="20"/>
                <w:lang w:eastAsia="ru-RU"/>
              </w:rPr>
            </w:pPr>
            <w:r w:rsidRPr="005D28D9">
              <w:rPr>
                <w:rFonts w:ascii="Times New Roman" w:eastAsia="Times New Roman" w:hAnsi="Times New Roman" w:cs="Times New Roman"/>
                <w:sz w:val="20"/>
                <w:szCs w:val="20"/>
                <w:lang w:eastAsia="ru-RU"/>
              </w:rPr>
              <w:t>20</w:t>
            </w:r>
            <w:r w:rsidRPr="005D28D9">
              <w:rPr>
                <w:rFonts w:ascii="Times New Roman" w:eastAsia="Times New Roman" w:hAnsi="Times New Roman" w:cs="Times New Roman"/>
                <w:sz w:val="20"/>
                <w:szCs w:val="20"/>
                <w:lang w:val="uk-UA" w:eastAsia="ru-RU"/>
              </w:rPr>
              <w:t>22</w:t>
            </w:r>
            <w:r w:rsidRPr="005D28D9">
              <w:rPr>
                <w:rFonts w:ascii="Times New Roman" w:eastAsia="Times New Roman" w:hAnsi="Times New Roman" w:cs="Times New Roman"/>
                <w:sz w:val="20"/>
                <w:szCs w:val="20"/>
                <w:lang w:eastAsia="ru-RU"/>
              </w:rPr>
              <w:t xml:space="preserve"> р.***</w:t>
            </w:r>
          </w:p>
        </w:tc>
        <w:tc>
          <w:tcPr>
            <w:tcW w:w="2859" w:type="dxa"/>
            <w:gridSpan w:val="3"/>
            <w:tcBorders>
              <w:top w:val="single" w:sz="6" w:space="0" w:color="000000"/>
              <w:left w:val="single" w:sz="6" w:space="0" w:color="000000"/>
              <w:bottom w:val="single" w:sz="6" w:space="0" w:color="000000"/>
              <w:right w:val="single" w:sz="6" w:space="0" w:color="000000"/>
            </w:tcBorders>
            <w:hideMark/>
          </w:tcPr>
          <w:p w14:paraId="5D73F875" w14:textId="77777777" w:rsidR="00111A3A" w:rsidRPr="005D28D9" w:rsidRDefault="00111A3A" w:rsidP="00111A3A">
            <w:pPr>
              <w:spacing w:before="150" w:after="150" w:line="240" w:lineRule="auto"/>
              <w:jc w:val="center"/>
              <w:rPr>
                <w:rFonts w:ascii="Times New Roman" w:eastAsia="Times New Roman" w:hAnsi="Times New Roman" w:cs="Times New Roman"/>
                <w:sz w:val="20"/>
                <w:szCs w:val="20"/>
                <w:lang w:eastAsia="ru-RU"/>
              </w:rPr>
            </w:pPr>
            <w:r w:rsidRPr="005D28D9">
              <w:rPr>
                <w:rFonts w:ascii="Times New Roman" w:eastAsia="Times New Roman" w:hAnsi="Times New Roman" w:cs="Times New Roman"/>
                <w:sz w:val="20"/>
                <w:szCs w:val="20"/>
                <w:lang w:eastAsia="ru-RU"/>
              </w:rPr>
              <w:t>20</w:t>
            </w:r>
            <w:r w:rsidRPr="005D28D9">
              <w:rPr>
                <w:rFonts w:ascii="Times New Roman" w:eastAsia="Times New Roman" w:hAnsi="Times New Roman" w:cs="Times New Roman"/>
                <w:sz w:val="20"/>
                <w:szCs w:val="20"/>
                <w:lang w:val="uk-UA" w:eastAsia="ru-RU"/>
              </w:rPr>
              <w:t>23</w:t>
            </w:r>
            <w:r w:rsidRPr="005D28D9">
              <w:rPr>
                <w:rFonts w:ascii="Times New Roman" w:eastAsia="Times New Roman" w:hAnsi="Times New Roman" w:cs="Times New Roman"/>
                <w:sz w:val="20"/>
                <w:szCs w:val="20"/>
                <w:lang w:eastAsia="ru-RU"/>
              </w:rPr>
              <w:t xml:space="preserve"> р.</w:t>
            </w:r>
          </w:p>
        </w:tc>
      </w:tr>
      <w:tr w:rsidR="004D61DE" w:rsidRPr="004D61DE" w14:paraId="7790C491" w14:textId="77777777" w:rsidTr="001873DC">
        <w:trPr>
          <w:gridAfter w:val="1"/>
          <w:wAfter w:w="253" w:type="dxa"/>
          <w:trHeight w:val="255"/>
        </w:trPr>
        <w:tc>
          <w:tcPr>
            <w:tcW w:w="580" w:type="dxa"/>
            <w:vMerge/>
            <w:tcBorders>
              <w:top w:val="single" w:sz="6" w:space="0" w:color="000000"/>
              <w:left w:val="single" w:sz="6" w:space="0" w:color="000000"/>
              <w:bottom w:val="single" w:sz="6" w:space="0" w:color="000000"/>
              <w:right w:val="single" w:sz="6" w:space="0" w:color="000000"/>
            </w:tcBorders>
            <w:hideMark/>
          </w:tcPr>
          <w:p w14:paraId="7E8A6B7D"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3715" w:type="dxa"/>
            <w:gridSpan w:val="3"/>
            <w:vMerge/>
            <w:tcBorders>
              <w:top w:val="single" w:sz="6" w:space="0" w:color="000000"/>
              <w:left w:val="single" w:sz="6" w:space="0" w:color="000000"/>
              <w:bottom w:val="single" w:sz="6" w:space="0" w:color="000000"/>
              <w:right w:val="single" w:sz="6" w:space="0" w:color="000000"/>
            </w:tcBorders>
            <w:hideMark/>
          </w:tcPr>
          <w:p w14:paraId="1F4AA315"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931" w:type="dxa"/>
            <w:tcBorders>
              <w:top w:val="single" w:sz="6" w:space="0" w:color="000000"/>
              <w:left w:val="single" w:sz="6" w:space="0" w:color="000000"/>
              <w:bottom w:val="single" w:sz="6" w:space="0" w:color="000000"/>
              <w:right w:val="single" w:sz="6" w:space="0" w:color="000000"/>
            </w:tcBorders>
          </w:tcPr>
          <w:p w14:paraId="0D5F1C19" w14:textId="6B9B7510" w:rsidR="001873DC" w:rsidRPr="005D28D9" w:rsidRDefault="001873DC" w:rsidP="001873DC">
            <w:pPr>
              <w:spacing w:before="150" w:after="150" w:line="240" w:lineRule="auto"/>
              <w:jc w:val="center"/>
              <w:rPr>
                <w:rFonts w:ascii="Times New Roman" w:eastAsia="Times New Roman" w:hAnsi="Times New Roman" w:cs="Times New Roman"/>
                <w:b/>
                <w:bCs/>
                <w:sz w:val="20"/>
                <w:szCs w:val="20"/>
                <w:lang w:val="uk-UA" w:eastAsia="ru-RU"/>
              </w:rPr>
            </w:pPr>
            <w:r>
              <w:rPr>
                <w:rFonts w:ascii="Times New Roman" w:eastAsia="Times New Roman" w:hAnsi="Times New Roman" w:cs="Times New Roman"/>
                <w:b/>
                <w:bCs/>
                <w:sz w:val="20"/>
                <w:szCs w:val="20"/>
                <w:lang w:val="uk-UA" w:eastAsia="ru-RU"/>
              </w:rPr>
              <w:t>4,3</w:t>
            </w:r>
          </w:p>
        </w:tc>
        <w:tc>
          <w:tcPr>
            <w:tcW w:w="1152" w:type="dxa"/>
            <w:tcBorders>
              <w:top w:val="single" w:sz="6" w:space="0" w:color="000000"/>
              <w:left w:val="single" w:sz="6" w:space="0" w:color="000000"/>
              <w:bottom w:val="single" w:sz="6" w:space="0" w:color="000000"/>
              <w:right w:val="single" w:sz="6" w:space="0" w:color="000000"/>
            </w:tcBorders>
          </w:tcPr>
          <w:p w14:paraId="14C598CB" w14:textId="2C7092B8" w:rsidR="00A616B6" w:rsidRPr="005D28D9" w:rsidRDefault="001873DC" w:rsidP="00A616B6">
            <w:pPr>
              <w:spacing w:before="150" w:after="150" w:line="240" w:lineRule="auto"/>
              <w:jc w:val="center"/>
              <w:rPr>
                <w:rFonts w:ascii="Times New Roman" w:eastAsia="Times New Roman" w:hAnsi="Times New Roman" w:cs="Times New Roman"/>
                <w:b/>
                <w:bCs/>
                <w:sz w:val="20"/>
                <w:szCs w:val="20"/>
                <w:lang w:val="uk-UA" w:eastAsia="ru-RU"/>
              </w:rPr>
            </w:pPr>
            <w:r>
              <w:rPr>
                <w:rFonts w:ascii="Times New Roman" w:eastAsia="Times New Roman" w:hAnsi="Times New Roman" w:cs="Times New Roman"/>
                <w:b/>
                <w:bCs/>
                <w:sz w:val="20"/>
                <w:szCs w:val="20"/>
                <w:lang w:val="uk-UA" w:eastAsia="ru-RU"/>
              </w:rPr>
              <w:t>4,2</w:t>
            </w:r>
          </w:p>
        </w:tc>
        <w:tc>
          <w:tcPr>
            <w:tcW w:w="2859" w:type="dxa"/>
            <w:gridSpan w:val="3"/>
            <w:tcBorders>
              <w:top w:val="single" w:sz="6" w:space="0" w:color="000000"/>
              <w:left w:val="single" w:sz="6" w:space="0" w:color="000000"/>
              <w:bottom w:val="single" w:sz="6" w:space="0" w:color="000000"/>
              <w:right w:val="single" w:sz="6" w:space="0" w:color="000000"/>
            </w:tcBorders>
          </w:tcPr>
          <w:p w14:paraId="7B834F93" w14:textId="1EE240BF" w:rsidR="00A616B6" w:rsidRPr="005D28D9" w:rsidRDefault="001873DC" w:rsidP="00A616B6">
            <w:pPr>
              <w:spacing w:before="150" w:after="150" w:line="240" w:lineRule="auto"/>
              <w:jc w:val="center"/>
              <w:rPr>
                <w:rFonts w:ascii="Times New Roman" w:eastAsia="Times New Roman" w:hAnsi="Times New Roman" w:cs="Times New Roman"/>
                <w:b/>
                <w:bCs/>
                <w:sz w:val="20"/>
                <w:szCs w:val="20"/>
                <w:lang w:val="uk-UA" w:eastAsia="ru-RU"/>
              </w:rPr>
            </w:pPr>
            <w:r>
              <w:rPr>
                <w:rFonts w:ascii="Times New Roman" w:eastAsia="Times New Roman" w:hAnsi="Times New Roman" w:cs="Times New Roman"/>
                <w:b/>
                <w:bCs/>
                <w:sz w:val="20"/>
                <w:szCs w:val="20"/>
                <w:lang w:val="uk-UA" w:eastAsia="ru-RU"/>
              </w:rPr>
              <w:t>4,0</w:t>
            </w:r>
          </w:p>
        </w:tc>
      </w:tr>
      <w:tr w:rsidR="004D61DE" w:rsidRPr="004D61DE" w14:paraId="06338378" w14:textId="77777777" w:rsidTr="008B3D34">
        <w:trPr>
          <w:gridAfter w:val="1"/>
          <w:wAfter w:w="253" w:type="dxa"/>
          <w:trHeight w:val="255"/>
        </w:trPr>
        <w:tc>
          <w:tcPr>
            <w:tcW w:w="580" w:type="dxa"/>
            <w:tcBorders>
              <w:top w:val="single" w:sz="6" w:space="0" w:color="000000"/>
              <w:left w:val="single" w:sz="6" w:space="0" w:color="000000"/>
              <w:bottom w:val="single" w:sz="6" w:space="0" w:color="000000"/>
              <w:right w:val="single" w:sz="6" w:space="0" w:color="000000"/>
            </w:tcBorders>
            <w:hideMark/>
          </w:tcPr>
          <w:p w14:paraId="07D1ECC9"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b/>
                <w:bCs/>
                <w:i/>
                <w:iCs/>
                <w:sz w:val="20"/>
                <w:szCs w:val="20"/>
                <w:lang w:eastAsia="ru-RU"/>
              </w:rPr>
              <w:t>4.2</w:t>
            </w: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1B75831C"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b/>
                <w:bCs/>
                <w:i/>
                <w:iCs/>
                <w:sz w:val="20"/>
                <w:szCs w:val="20"/>
                <w:lang w:eastAsia="ru-RU"/>
              </w:rPr>
              <w:t>Обсяг та динаміка базової або реверсної дотації</w:t>
            </w:r>
          </w:p>
        </w:tc>
      </w:tr>
      <w:tr w:rsidR="004D61DE" w:rsidRPr="004D61DE" w14:paraId="05F670CC" w14:textId="77777777" w:rsidTr="008B3D34">
        <w:trPr>
          <w:gridAfter w:val="1"/>
          <w:wAfter w:w="253" w:type="dxa"/>
          <w:trHeight w:val="255"/>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01475236" w14:textId="77777777" w:rsidR="009E3358" w:rsidRPr="004D61DE" w:rsidRDefault="009E3358" w:rsidP="009E3358">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lastRenderedPageBreak/>
              <w:t>4.2.1</w:t>
            </w:r>
          </w:p>
        </w:tc>
        <w:tc>
          <w:tcPr>
            <w:tcW w:w="3715" w:type="dxa"/>
            <w:gridSpan w:val="3"/>
            <w:vMerge w:val="restart"/>
            <w:tcBorders>
              <w:top w:val="single" w:sz="6" w:space="0" w:color="000000"/>
              <w:left w:val="single" w:sz="6" w:space="0" w:color="000000"/>
              <w:bottom w:val="single" w:sz="6" w:space="0" w:color="000000"/>
              <w:right w:val="single" w:sz="6" w:space="0" w:color="000000"/>
            </w:tcBorders>
            <w:hideMark/>
          </w:tcPr>
          <w:p w14:paraId="28299D43" w14:textId="06641366" w:rsidR="009E3358" w:rsidRPr="004D61DE" w:rsidRDefault="009E3358" w:rsidP="009E3358">
            <w:pPr>
              <w:spacing w:before="150" w:after="150" w:line="240" w:lineRule="auto"/>
              <w:rPr>
                <w:rFonts w:ascii="Times New Roman" w:eastAsia="Times New Roman" w:hAnsi="Times New Roman" w:cs="Times New Roman"/>
                <w:sz w:val="20"/>
                <w:szCs w:val="20"/>
                <w:highlight w:val="yellow"/>
                <w:lang w:eastAsia="ru-RU"/>
              </w:rPr>
            </w:pPr>
            <w:r w:rsidRPr="004D61DE">
              <w:rPr>
                <w:rFonts w:ascii="Times New Roman" w:eastAsia="Times New Roman" w:hAnsi="Times New Roman" w:cs="Times New Roman"/>
                <w:sz w:val="20"/>
                <w:szCs w:val="20"/>
                <w:lang w:eastAsia="ru-RU"/>
              </w:rPr>
              <w:t>обсяг базової дотації**, тис.грн</w:t>
            </w:r>
          </w:p>
        </w:tc>
        <w:tc>
          <w:tcPr>
            <w:tcW w:w="931" w:type="dxa"/>
            <w:tcBorders>
              <w:top w:val="single" w:sz="6" w:space="0" w:color="000000"/>
              <w:left w:val="single" w:sz="6" w:space="0" w:color="000000"/>
              <w:bottom w:val="single" w:sz="6" w:space="0" w:color="000000"/>
              <w:right w:val="single" w:sz="6" w:space="0" w:color="000000"/>
            </w:tcBorders>
            <w:hideMark/>
          </w:tcPr>
          <w:p w14:paraId="5F82DD4B" w14:textId="2EACB152" w:rsidR="009E3358" w:rsidRPr="004D61DE" w:rsidRDefault="009E3358" w:rsidP="009E3358">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20</w:t>
            </w:r>
            <w:r w:rsidRPr="004D61DE">
              <w:rPr>
                <w:rFonts w:ascii="Times New Roman" w:eastAsia="Times New Roman" w:hAnsi="Times New Roman" w:cs="Times New Roman"/>
                <w:sz w:val="20"/>
                <w:szCs w:val="20"/>
                <w:lang w:val="uk-UA" w:eastAsia="ru-RU"/>
              </w:rPr>
              <w:t>21</w:t>
            </w:r>
            <w:r w:rsidRPr="004D61DE">
              <w:rPr>
                <w:rFonts w:ascii="Times New Roman" w:eastAsia="Times New Roman" w:hAnsi="Times New Roman" w:cs="Times New Roman"/>
                <w:sz w:val="20"/>
                <w:szCs w:val="20"/>
                <w:lang w:eastAsia="ru-RU"/>
              </w:rPr>
              <w:t xml:space="preserve"> р.***</w:t>
            </w:r>
          </w:p>
        </w:tc>
        <w:tc>
          <w:tcPr>
            <w:tcW w:w="1152" w:type="dxa"/>
            <w:tcBorders>
              <w:top w:val="single" w:sz="6" w:space="0" w:color="000000"/>
              <w:left w:val="single" w:sz="6" w:space="0" w:color="000000"/>
              <w:bottom w:val="single" w:sz="6" w:space="0" w:color="000000"/>
              <w:right w:val="single" w:sz="6" w:space="0" w:color="000000"/>
            </w:tcBorders>
            <w:hideMark/>
          </w:tcPr>
          <w:p w14:paraId="3A70764D" w14:textId="61C261E6" w:rsidR="009E3358" w:rsidRPr="004D61DE" w:rsidRDefault="009E3358" w:rsidP="009E3358">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20</w:t>
            </w:r>
            <w:r w:rsidRPr="004D61DE">
              <w:rPr>
                <w:rFonts w:ascii="Times New Roman" w:eastAsia="Times New Roman" w:hAnsi="Times New Roman" w:cs="Times New Roman"/>
                <w:sz w:val="20"/>
                <w:szCs w:val="20"/>
                <w:lang w:val="uk-UA" w:eastAsia="ru-RU"/>
              </w:rPr>
              <w:t>22</w:t>
            </w:r>
            <w:r w:rsidRPr="004D61DE">
              <w:rPr>
                <w:rFonts w:ascii="Times New Roman" w:eastAsia="Times New Roman" w:hAnsi="Times New Roman" w:cs="Times New Roman"/>
                <w:sz w:val="20"/>
                <w:szCs w:val="20"/>
                <w:lang w:eastAsia="ru-RU"/>
              </w:rPr>
              <w:t xml:space="preserve"> р.***</w:t>
            </w:r>
          </w:p>
        </w:tc>
        <w:tc>
          <w:tcPr>
            <w:tcW w:w="2859" w:type="dxa"/>
            <w:gridSpan w:val="3"/>
            <w:tcBorders>
              <w:top w:val="single" w:sz="6" w:space="0" w:color="000000"/>
              <w:left w:val="single" w:sz="6" w:space="0" w:color="000000"/>
              <w:bottom w:val="single" w:sz="6" w:space="0" w:color="000000"/>
              <w:right w:val="single" w:sz="6" w:space="0" w:color="000000"/>
            </w:tcBorders>
            <w:hideMark/>
          </w:tcPr>
          <w:p w14:paraId="07774749" w14:textId="27FFD727" w:rsidR="009E3358" w:rsidRPr="004D61DE" w:rsidRDefault="009E3358" w:rsidP="009E3358">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20</w:t>
            </w:r>
            <w:r w:rsidRPr="004D61DE">
              <w:rPr>
                <w:rFonts w:ascii="Times New Roman" w:eastAsia="Times New Roman" w:hAnsi="Times New Roman" w:cs="Times New Roman"/>
                <w:sz w:val="20"/>
                <w:szCs w:val="20"/>
                <w:lang w:val="uk-UA" w:eastAsia="ru-RU"/>
              </w:rPr>
              <w:t>23</w:t>
            </w:r>
            <w:r w:rsidRPr="004D61DE">
              <w:rPr>
                <w:rFonts w:ascii="Times New Roman" w:eastAsia="Times New Roman" w:hAnsi="Times New Roman" w:cs="Times New Roman"/>
                <w:sz w:val="20"/>
                <w:szCs w:val="20"/>
                <w:lang w:eastAsia="ru-RU"/>
              </w:rPr>
              <w:t xml:space="preserve"> р.</w:t>
            </w:r>
          </w:p>
        </w:tc>
      </w:tr>
      <w:tr w:rsidR="004D61DE" w:rsidRPr="004D61DE" w14:paraId="638012DA" w14:textId="77777777" w:rsidTr="008B3D34">
        <w:trPr>
          <w:gridAfter w:val="1"/>
          <w:wAfter w:w="253" w:type="dxa"/>
          <w:trHeight w:val="255"/>
        </w:trPr>
        <w:tc>
          <w:tcPr>
            <w:tcW w:w="580" w:type="dxa"/>
            <w:vMerge/>
            <w:tcBorders>
              <w:top w:val="single" w:sz="6" w:space="0" w:color="000000"/>
              <w:left w:val="single" w:sz="6" w:space="0" w:color="000000"/>
              <w:bottom w:val="single" w:sz="6" w:space="0" w:color="000000"/>
              <w:right w:val="single" w:sz="6" w:space="0" w:color="000000"/>
            </w:tcBorders>
            <w:hideMark/>
          </w:tcPr>
          <w:p w14:paraId="5A51FB34" w14:textId="77777777" w:rsidR="009E3358" w:rsidRPr="004D61DE" w:rsidRDefault="009E3358" w:rsidP="009E3358">
            <w:pPr>
              <w:spacing w:after="0" w:line="240" w:lineRule="auto"/>
              <w:rPr>
                <w:rFonts w:ascii="Times New Roman" w:eastAsia="Times New Roman" w:hAnsi="Times New Roman" w:cs="Times New Roman"/>
                <w:sz w:val="20"/>
                <w:szCs w:val="20"/>
                <w:lang w:eastAsia="ru-RU"/>
              </w:rPr>
            </w:pPr>
          </w:p>
        </w:tc>
        <w:tc>
          <w:tcPr>
            <w:tcW w:w="3715" w:type="dxa"/>
            <w:gridSpan w:val="3"/>
            <w:vMerge/>
            <w:tcBorders>
              <w:top w:val="single" w:sz="6" w:space="0" w:color="000000"/>
              <w:left w:val="single" w:sz="6" w:space="0" w:color="000000"/>
              <w:bottom w:val="single" w:sz="6" w:space="0" w:color="000000"/>
              <w:right w:val="single" w:sz="6" w:space="0" w:color="000000"/>
            </w:tcBorders>
            <w:hideMark/>
          </w:tcPr>
          <w:p w14:paraId="161EE378" w14:textId="77777777" w:rsidR="009E3358" w:rsidRPr="004D61DE" w:rsidRDefault="009E3358" w:rsidP="009E3358">
            <w:pPr>
              <w:spacing w:after="0" w:line="240" w:lineRule="auto"/>
              <w:rPr>
                <w:rFonts w:ascii="Times New Roman" w:eastAsia="Times New Roman" w:hAnsi="Times New Roman" w:cs="Times New Roman"/>
                <w:sz w:val="20"/>
                <w:szCs w:val="20"/>
                <w:highlight w:val="yellow"/>
                <w:lang w:eastAsia="ru-RU"/>
              </w:rPr>
            </w:pPr>
          </w:p>
        </w:tc>
        <w:tc>
          <w:tcPr>
            <w:tcW w:w="931" w:type="dxa"/>
            <w:tcBorders>
              <w:top w:val="single" w:sz="6" w:space="0" w:color="000000"/>
              <w:left w:val="single" w:sz="6" w:space="0" w:color="000000"/>
              <w:bottom w:val="single" w:sz="6" w:space="0" w:color="000000"/>
              <w:right w:val="single" w:sz="6" w:space="0" w:color="000000"/>
            </w:tcBorders>
            <w:vAlign w:val="center"/>
            <w:hideMark/>
          </w:tcPr>
          <w:p w14:paraId="3A092373" w14:textId="409F3833" w:rsidR="009E3358" w:rsidRPr="005D28D9" w:rsidRDefault="009E3358" w:rsidP="009E3358">
            <w:pPr>
              <w:spacing w:before="150" w:after="150" w:line="240" w:lineRule="auto"/>
              <w:jc w:val="center"/>
              <w:rPr>
                <w:rFonts w:ascii="Times New Roman" w:eastAsia="Times New Roman" w:hAnsi="Times New Roman" w:cs="Times New Roman"/>
                <w:b/>
                <w:bCs/>
                <w:sz w:val="20"/>
                <w:szCs w:val="20"/>
                <w:lang w:eastAsia="ru-RU"/>
              </w:rPr>
            </w:pPr>
            <w:r w:rsidRPr="005D28D9">
              <w:rPr>
                <w:rFonts w:ascii="Times New Roman" w:eastAsia="Times New Roman" w:hAnsi="Times New Roman" w:cs="Times New Roman"/>
                <w:b/>
                <w:bCs/>
                <w:sz w:val="20"/>
                <w:szCs w:val="20"/>
                <w:lang w:val="uk-UA" w:eastAsia="ru-RU"/>
              </w:rPr>
              <w:t>23 077,3</w:t>
            </w:r>
          </w:p>
        </w:tc>
        <w:tc>
          <w:tcPr>
            <w:tcW w:w="1152" w:type="dxa"/>
            <w:tcBorders>
              <w:top w:val="single" w:sz="6" w:space="0" w:color="000000"/>
              <w:left w:val="single" w:sz="6" w:space="0" w:color="000000"/>
              <w:bottom w:val="single" w:sz="6" w:space="0" w:color="000000"/>
              <w:right w:val="single" w:sz="6" w:space="0" w:color="000000"/>
            </w:tcBorders>
            <w:vAlign w:val="center"/>
            <w:hideMark/>
          </w:tcPr>
          <w:p w14:paraId="0BA1B6BE" w14:textId="7E3E8C74" w:rsidR="009E3358" w:rsidRPr="005D28D9" w:rsidRDefault="009E3358" w:rsidP="009E3358">
            <w:pPr>
              <w:spacing w:before="150" w:after="150" w:line="240" w:lineRule="auto"/>
              <w:jc w:val="center"/>
              <w:rPr>
                <w:rFonts w:ascii="Times New Roman" w:eastAsia="Times New Roman" w:hAnsi="Times New Roman" w:cs="Times New Roman"/>
                <w:b/>
                <w:bCs/>
                <w:sz w:val="20"/>
                <w:szCs w:val="20"/>
                <w:lang w:eastAsia="ru-RU"/>
              </w:rPr>
            </w:pPr>
            <w:r w:rsidRPr="005D28D9">
              <w:rPr>
                <w:rFonts w:ascii="Times New Roman" w:eastAsia="Times New Roman" w:hAnsi="Times New Roman" w:cs="Times New Roman"/>
                <w:b/>
                <w:bCs/>
                <w:sz w:val="20"/>
                <w:szCs w:val="20"/>
                <w:lang w:val="uk-UA" w:eastAsia="ru-RU"/>
              </w:rPr>
              <w:t>26343,0</w:t>
            </w:r>
          </w:p>
        </w:tc>
        <w:tc>
          <w:tcPr>
            <w:tcW w:w="2859" w:type="dxa"/>
            <w:gridSpan w:val="3"/>
            <w:tcBorders>
              <w:top w:val="single" w:sz="6" w:space="0" w:color="000000"/>
              <w:left w:val="single" w:sz="6" w:space="0" w:color="000000"/>
              <w:bottom w:val="single" w:sz="6" w:space="0" w:color="000000"/>
              <w:right w:val="single" w:sz="6" w:space="0" w:color="000000"/>
            </w:tcBorders>
            <w:vAlign w:val="center"/>
            <w:hideMark/>
          </w:tcPr>
          <w:p w14:paraId="55EC40D5" w14:textId="420CC06A" w:rsidR="009E3358" w:rsidRPr="005D28D9" w:rsidRDefault="009E3358" w:rsidP="009E3358">
            <w:pPr>
              <w:spacing w:before="150" w:after="150" w:line="240" w:lineRule="auto"/>
              <w:jc w:val="center"/>
              <w:rPr>
                <w:rFonts w:ascii="Times New Roman" w:eastAsia="Times New Roman" w:hAnsi="Times New Roman" w:cs="Times New Roman"/>
                <w:b/>
                <w:bCs/>
                <w:sz w:val="20"/>
                <w:szCs w:val="20"/>
                <w:lang w:eastAsia="ru-RU"/>
              </w:rPr>
            </w:pPr>
            <w:r w:rsidRPr="005D28D9">
              <w:rPr>
                <w:rFonts w:ascii="Times New Roman" w:eastAsia="Times New Roman" w:hAnsi="Times New Roman" w:cs="Times New Roman"/>
                <w:b/>
                <w:bCs/>
                <w:sz w:val="20"/>
                <w:szCs w:val="20"/>
                <w:lang w:val="uk-UA" w:eastAsia="ru-RU"/>
              </w:rPr>
              <w:t>48866,7</w:t>
            </w:r>
          </w:p>
        </w:tc>
      </w:tr>
      <w:tr w:rsidR="004D61DE" w:rsidRPr="004D61DE" w14:paraId="3E69A6D3" w14:textId="77777777" w:rsidTr="008B3D34">
        <w:trPr>
          <w:gridAfter w:val="1"/>
          <w:wAfter w:w="253" w:type="dxa"/>
          <w:trHeight w:val="255"/>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43602F7A" w14:textId="77777777" w:rsidR="009E3358" w:rsidRPr="004D61DE" w:rsidRDefault="009E3358" w:rsidP="009E3358">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4.2.2</w:t>
            </w:r>
          </w:p>
        </w:tc>
        <w:tc>
          <w:tcPr>
            <w:tcW w:w="3715" w:type="dxa"/>
            <w:gridSpan w:val="3"/>
            <w:vMerge w:val="restart"/>
            <w:tcBorders>
              <w:top w:val="single" w:sz="6" w:space="0" w:color="000000"/>
              <w:left w:val="single" w:sz="6" w:space="0" w:color="000000"/>
              <w:bottom w:val="single" w:sz="6" w:space="0" w:color="000000"/>
              <w:right w:val="single" w:sz="6" w:space="0" w:color="000000"/>
            </w:tcBorders>
            <w:hideMark/>
          </w:tcPr>
          <w:p w14:paraId="5C0A45F1" w14:textId="559639EB" w:rsidR="009E3358" w:rsidRPr="004D61DE" w:rsidRDefault="009E3358" w:rsidP="009E3358">
            <w:pPr>
              <w:spacing w:before="150" w:after="150" w:line="240" w:lineRule="auto"/>
              <w:rPr>
                <w:rFonts w:ascii="Times New Roman" w:eastAsia="Times New Roman" w:hAnsi="Times New Roman" w:cs="Times New Roman"/>
                <w:sz w:val="20"/>
                <w:szCs w:val="20"/>
                <w:highlight w:val="yellow"/>
                <w:lang w:eastAsia="ru-RU"/>
              </w:rPr>
            </w:pPr>
            <w:r w:rsidRPr="004D61DE">
              <w:rPr>
                <w:rFonts w:ascii="Times New Roman" w:eastAsia="Times New Roman" w:hAnsi="Times New Roman" w:cs="Times New Roman"/>
                <w:sz w:val="20"/>
                <w:szCs w:val="20"/>
                <w:lang w:eastAsia="ru-RU"/>
              </w:rPr>
              <w:t>обсяг реверсної дотації**, тис.грн</w:t>
            </w:r>
          </w:p>
        </w:tc>
        <w:tc>
          <w:tcPr>
            <w:tcW w:w="931" w:type="dxa"/>
            <w:tcBorders>
              <w:top w:val="single" w:sz="6" w:space="0" w:color="000000"/>
              <w:left w:val="single" w:sz="6" w:space="0" w:color="000000"/>
              <w:bottom w:val="single" w:sz="6" w:space="0" w:color="000000"/>
              <w:right w:val="single" w:sz="6" w:space="0" w:color="000000"/>
            </w:tcBorders>
            <w:hideMark/>
          </w:tcPr>
          <w:p w14:paraId="112A1A9A" w14:textId="3F0203D6" w:rsidR="009E3358" w:rsidRPr="005D28D9" w:rsidRDefault="009E3358" w:rsidP="009E3358">
            <w:pPr>
              <w:spacing w:before="150" w:after="150" w:line="240" w:lineRule="auto"/>
              <w:jc w:val="center"/>
              <w:rPr>
                <w:rFonts w:ascii="Times New Roman" w:eastAsia="Times New Roman" w:hAnsi="Times New Roman" w:cs="Times New Roman"/>
                <w:sz w:val="20"/>
                <w:szCs w:val="20"/>
                <w:lang w:eastAsia="ru-RU"/>
              </w:rPr>
            </w:pPr>
            <w:r w:rsidRPr="005D28D9">
              <w:rPr>
                <w:rFonts w:ascii="Times New Roman" w:eastAsia="Times New Roman" w:hAnsi="Times New Roman" w:cs="Times New Roman"/>
                <w:sz w:val="20"/>
                <w:szCs w:val="20"/>
                <w:lang w:eastAsia="ru-RU"/>
              </w:rPr>
              <w:t>20</w:t>
            </w:r>
            <w:r w:rsidRPr="005D28D9">
              <w:rPr>
                <w:rFonts w:ascii="Times New Roman" w:eastAsia="Times New Roman" w:hAnsi="Times New Roman" w:cs="Times New Roman"/>
                <w:sz w:val="20"/>
                <w:szCs w:val="20"/>
                <w:lang w:val="uk-UA" w:eastAsia="ru-RU"/>
              </w:rPr>
              <w:t>21</w:t>
            </w:r>
            <w:r w:rsidRPr="005D28D9">
              <w:rPr>
                <w:rFonts w:ascii="Times New Roman" w:eastAsia="Times New Roman" w:hAnsi="Times New Roman" w:cs="Times New Roman"/>
                <w:sz w:val="20"/>
                <w:szCs w:val="20"/>
                <w:lang w:eastAsia="ru-RU"/>
              </w:rPr>
              <w:t xml:space="preserve"> р.***</w:t>
            </w:r>
          </w:p>
        </w:tc>
        <w:tc>
          <w:tcPr>
            <w:tcW w:w="1152" w:type="dxa"/>
            <w:tcBorders>
              <w:top w:val="single" w:sz="6" w:space="0" w:color="000000"/>
              <w:left w:val="single" w:sz="6" w:space="0" w:color="000000"/>
              <w:bottom w:val="single" w:sz="6" w:space="0" w:color="000000"/>
              <w:right w:val="single" w:sz="6" w:space="0" w:color="000000"/>
            </w:tcBorders>
            <w:hideMark/>
          </w:tcPr>
          <w:p w14:paraId="174B3694" w14:textId="53BDC6DB" w:rsidR="009E3358" w:rsidRPr="005D28D9" w:rsidRDefault="009E3358" w:rsidP="009E3358">
            <w:pPr>
              <w:spacing w:before="150" w:after="150" w:line="240" w:lineRule="auto"/>
              <w:jc w:val="center"/>
              <w:rPr>
                <w:rFonts w:ascii="Times New Roman" w:eastAsia="Times New Roman" w:hAnsi="Times New Roman" w:cs="Times New Roman"/>
                <w:sz w:val="20"/>
                <w:szCs w:val="20"/>
                <w:lang w:eastAsia="ru-RU"/>
              </w:rPr>
            </w:pPr>
            <w:r w:rsidRPr="005D28D9">
              <w:rPr>
                <w:rFonts w:ascii="Times New Roman" w:eastAsia="Times New Roman" w:hAnsi="Times New Roman" w:cs="Times New Roman"/>
                <w:sz w:val="20"/>
                <w:szCs w:val="20"/>
                <w:lang w:eastAsia="ru-RU"/>
              </w:rPr>
              <w:t>20</w:t>
            </w:r>
            <w:r w:rsidRPr="005D28D9">
              <w:rPr>
                <w:rFonts w:ascii="Times New Roman" w:eastAsia="Times New Roman" w:hAnsi="Times New Roman" w:cs="Times New Roman"/>
                <w:sz w:val="20"/>
                <w:szCs w:val="20"/>
                <w:lang w:val="uk-UA" w:eastAsia="ru-RU"/>
              </w:rPr>
              <w:t>22</w:t>
            </w:r>
            <w:r w:rsidRPr="005D28D9">
              <w:rPr>
                <w:rFonts w:ascii="Times New Roman" w:eastAsia="Times New Roman" w:hAnsi="Times New Roman" w:cs="Times New Roman"/>
                <w:sz w:val="20"/>
                <w:szCs w:val="20"/>
                <w:lang w:eastAsia="ru-RU"/>
              </w:rPr>
              <w:t xml:space="preserve"> р.***</w:t>
            </w:r>
          </w:p>
        </w:tc>
        <w:tc>
          <w:tcPr>
            <w:tcW w:w="2859" w:type="dxa"/>
            <w:gridSpan w:val="3"/>
            <w:tcBorders>
              <w:top w:val="single" w:sz="6" w:space="0" w:color="000000"/>
              <w:left w:val="single" w:sz="6" w:space="0" w:color="000000"/>
              <w:bottom w:val="single" w:sz="6" w:space="0" w:color="000000"/>
              <w:right w:val="single" w:sz="6" w:space="0" w:color="000000"/>
            </w:tcBorders>
            <w:hideMark/>
          </w:tcPr>
          <w:p w14:paraId="3B797AD2" w14:textId="59BC1346" w:rsidR="009E3358" w:rsidRPr="005D28D9" w:rsidRDefault="009E3358" w:rsidP="009E3358">
            <w:pPr>
              <w:spacing w:before="150" w:after="150" w:line="240" w:lineRule="auto"/>
              <w:jc w:val="center"/>
              <w:rPr>
                <w:rFonts w:ascii="Times New Roman" w:eastAsia="Times New Roman" w:hAnsi="Times New Roman" w:cs="Times New Roman"/>
                <w:sz w:val="20"/>
                <w:szCs w:val="20"/>
                <w:lang w:eastAsia="ru-RU"/>
              </w:rPr>
            </w:pPr>
            <w:r w:rsidRPr="005D28D9">
              <w:rPr>
                <w:rFonts w:ascii="Times New Roman" w:eastAsia="Times New Roman" w:hAnsi="Times New Roman" w:cs="Times New Roman"/>
                <w:sz w:val="20"/>
                <w:szCs w:val="20"/>
                <w:lang w:eastAsia="ru-RU"/>
              </w:rPr>
              <w:t>20</w:t>
            </w:r>
            <w:r w:rsidRPr="005D28D9">
              <w:rPr>
                <w:rFonts w:ascii="Times New Roman" w:eastAsia="Times New Roman" w:hAnsi="Times New Roman" w:cs="Times New Roman"/>
                <w:sz w:val="20"/>
                <w:szCs w:val="20"/>
                <w:lang w:val="uk-UA" w:eastAsia="ru-RU"/>
              </w:rPr>
              <w:t>23</w:t>
            </w:r>
            <w:r w:rsidRPr="005D28D9">
              <w:rPr>
                <w:rFonts w:ascii="Times New Roman" w:eastAsia="Times New Roman" w:hAnsi="Times New Roman" w:cs="Times New Roman"/>
                <w:sz w:val="20"/>
                <w:szCs w:val="20"/>
                <w:lang w:eastAsia="ru-RU"/>
              </w:rPr>
              <w:t xml:space="preserve"> р.</w:t>
            </w:r>
          </w:p>
        </w:tc>
      </w:tr>
      <w:tr w:rsidR="004D61DE" w:rsidRPr="004D61DE" w14:paraId="6B219F1F" w14:textId="77777777" w:rsidTr="008B3D34">
        <w:trPr>
          <w:gridAfter w:val="1"/>
          <w:wAfter w:w="253" w:type="dxa"/>
          <w:trHeight w:val="255"/>
        </w:trPr>
        <w:tc>
          <w:tcPr>
            <w:tcW w:w="580" w:type="dxa"/>
            <w:vMerge/>
            <w:tcBorders>
              <w:top w:val="single" w:sz="6" w:space="0" w:color="000000"/>
              <w:left w:val="single" w:sz="6" w:space="0" w:color="000000"/>
              <w:bottom w:val="single" w:sz="6" w:space="0" w:color="000000"/>
              <w:right w:val="single" w:sz="6" w:space="0" w:color="000000"/>
            </w:tcBorders>
            <w:hideMark/>
          </w:tcPr>
          <w:p w14:paraId="7631D300" w14:textId="77777777" w:rsidR="009E3358" w:rsidRPr="004D61DE" w:rsidRDefault="009E3358" w:rsidP="009E3358">
            <w:pPr>
              <w:spacing w:after="0" w:line="240" w:lineRule="auto"/>
              <w:rPr>
                <w:rFonts w:ascii="Times New Roman" w:eastAsia="Times New Roman" w:hAnsi="Times New Roman" w:cs="Times New Roman"/>
                <w:sz w:val="20"/>
                <w:szCs w:val="20"/>
                <w:lang w:eastAsia="ru-RU"/>
              </w:rPr>
            </w:pPr>
          </w:p>
        </w:tc>
        <w:tc>
          <w:tcPr>
            <w:tcW w:w="3715" w:type="dxa"/>
            <w:gridSpan w:val="3"/>
            <w:vMerge/>
            <w:tcBorders>
              <w:top w:val="single" w:sz="6" w:space="0" w:color="000000"/>
              <w:left w:val="single" w:sz="6" w:space="0" w:color="000000"/>
              <w:bottom w:val="single" w:sz="6" w:space="0" w:color="000000"/>
              <w:right w:val="single" w:sz="6" w:space="0" w:color="000000"/>
            </w:tcBorders>
            <w:hideMark/>
          </w:tcPr>
          <w:p w14:paraId="7078ABD8" w14:textId="77777777" w:rsidR="009E3358" w:rsidRPr="004D61DE" w:rsidRDefault="009E3358" w:rsidP="009E3358">
            <w:pPr>
              <w:spacing w:after="0" w:line="240" w:lineRule="auto"/>
              <w:rPr>
                <w:rFonts w:ascii="Times New Roman" w:eastAsia="Times New Roman" w:hAnsi="Times New Roman" w:cs="Times New Roman"/>
                <w:sz w:val="20"/>
                <w:szCs w:val="20"/>
                <w:highlight w:val="yellow"/>
                <w:lang w:eastAsia="ru-RU"/>
              </w:rPr>
            </w:pPr>
          </w:p>
        </w:tc>
        <w:tc>
          <w:tcPr>
            <w:tcW w:w="931" w:type="dxa"/>
            <w:tcBorders>
              <w:top w:val="single" w:sz="6" w:space="0" w:color="000000"/>
              <w:left w:val="single" w:sz="6" w:space="0" w:color="000000"/>
              <w:bottom w:val="single" w:sz="6" w:space="0" w:color="000000"/>
              <w:right w:val="single" w:sz="6" w:space="0" w:color="000000"/>
            </w:tcBorders>
            <w:hideMark/>
          </w:tcPr>
          <w:p w14:paraId="60657F9E" w14:textId="290D5D70" w:rsidR="009E3358" w:rsidRPr="006F5B22" w:rsidRDefault="009E3358" w:rsidP="009E3358">
            <w:pPr>
              <w:spacing w:before="150" w:after="150" w:line="240" w:lineRule="auto"/>
              <w:jc w:val="center"/>
              <w:rPr>
                <w:rFonts w:ascii="Times New Roman" w:eastAsia="Times New Roman" w:hAnsi="Times New Roman" w:cs="Times New Roman"/>
                <w:b/>
                <w:bCs/>
                <w:sz w:val="20"/>
                <w:szCs w:val="20"/>
                <w:lang w:val="uk-UA" w:eastAsia="ru-RU"/>
              </w:rPr>
            </w:pPr>
            <w:r w:rsidRPr="005D28D9">
              <w:rPr>
                <w:rFonts w:ascii="Times New Roman" w:eastAsia="Times New Roman" w:hAnsi="Times New Roman" w:cs="Times New Roman"/>
                <w:b/>
                <w:bCs/>
                <w:sz w:val="20"/>
                <w:szCs w:val="20"/>
                <w:lang w:val="uk-UA" w:eastAsia="ru-RU"/>
              </w:rPr>
              <w:t>0</w:t>
            </w:r>
            <w:r w:rsidR="007D038F" w:rsidRPr="005D28D9">
              <w:rPr>
                <w:rFonts w:ascii="Times New Roman" w:eastAsia="Times New Roman" w:hAnsi="Times New Roman" w:cs="Times New Roman"/>
                <w:b/>
                <w:bCs/>
                <w:sz w:val="20"/>
                <w:szCs w:val="20"/>
                <w:lang w:val="uk-UA" w:eastAsia="ru-RU"/>
              </w:rPr>
              <w:t>,0</w:t>
            </w:r>
          </w:p>
        </w:tc>
        <w:tc>
          <w:tcPr>
            <w:tcW w:w="1152" w:type="dxa"/>
            <w:tcBorders>
              <w:top w:val="single" w:sz="6" w:space="0" w:color="000000"/>
              <w:left w:val="single" w:sz="6" w:space="0" w:color="000000"/>
              <w:bottom w:val="single" w:sz="6" w:space="0" w:color="000000"/>
              <w:right w:val="single" w:sz="6" w:space="0" w:color="000000"/>
            </w:tcBorders>
            <w:hideMark/>
          </w:tcPr>
          <w:p w14:paraId="30DDBDDF" w14:textId="00C6561A" w:rsidR="009E3358" w:rsidRPr="005D28D9" w:rsidRDefault="009E3358" w:rsidP="009E3358">
            <w:pPr>
              <w:spacing w:before="150" w:after="150" w:line="240" w:lineRule="auto"/>
              <w:jc w:val="center"/>
              <w:rPr>
                <w:rFonts w:ascii="Times New Roman" w:eastAsia="Times New Roman" w:hAnsi="Times New Roman" w:cs="Times New Roman"/>
                <w:b/>
                <w:bCs/>
                <w:sz w:val="20"/>
                <w:szCs w:val="20"/>
                <w:lang w:eastAsia="ru-RU"/>
              </w:rPr>
            </w:pPr>
            <w:r w:rsidRPr="005D28D9">
              <w:rPr>
                <w:rFonts w:ascii="Times New Roman" w:eastAsia="Times New Roman" w:hAnsi="Times New Roman" w:cs="Times New Roman"/>
                <w:b/>
                <w:bCs/>
                <w:sz w:val="20"/>
                <w:szCs w:val="20"/>
                <w:lang w:val="uk-UA" w:eastAsia="ru-RU"/>
              </w:rPr>
              <w:t>0</w:t>
            </w:r>
            <w:r w:rsidR="007D038F" w:rsidRPr="005D28D9">
              <w:rPr>
                <w:rFonts w:ascii="Times New Roman" w:eastAsia="Times New Roman" w:hAnsi="Times New Roman" w:cs="Times New Roman"/>
                <w:b/>
                <w:bCs/>
                <w:sz w:val="20"/>
                <w:szCs w:val="20"/>
                <w:lang w:val="uk-UA" w:eastAsia="ru-RU"/>
              </w:rPr>
              <w:t>,0</w:t>
            </w:r>
          </w:p>
        </w:tc>
        <w:tc>
          <w:tcPr>
            <w:tcW w:w="2859" w:type="dxa"/>
            <w:gridSpan w:val="3"/>
            <w:tcBorders>
              <w:top w:val="single" w:sz="6" w:space="0" w:color="000000"/>
              <w:left w:val="single" w:sz="6" w:space="0" w:color="000000"/>
              <w:bottom w:val="single" w:sz="6" w:space="0" w:color="000000"/>
              <w:right w:val="single" w:sz="6" w:space="0" w:color="000000"/>
            </w:tcBorders>
            <w:hideMark/>
          </w:tcPr>
          <w:p w14:paraId="45C9D5F3" w14:textId="53E1D0B3" w:rsidR="009E3358" w:rsidRPr="005D28D9" w:rsidRDefault="009E3358" w:rsidP="009E3358">
            <w:pPr>
              <w:spacing w:before="150" w:after="150" w:line="240" w:lineRule="auto"/>
              <w:jc w:val="center"/>
              <w:rPr>
                <w:rFonts w:ascii="Times New Roman" w:eastAsia="Times New Roman" w:hAnsi="Times New Roman" w:cs="Times New Roman"/>
                <w:b/>
                <w:bCs/>
                <w:sz w:val="20"/>
                <w:szCs w:val="20"/>
                <w:lang w:eastAsia="ru-RU"/>
              </w:rPr>
            </w:pPr>
            <w:r w:rsidRPr="005D28D9">
              <w:rPr>
                <w:rFonts w:ascii="Times New Roman" w:eastAsia="Times New Roman" w:hAnsi="Times New Roman" w:cs="Times New Roman"/>
                <w:b/>
                <w:bCs/>
                <w:sz w:val="20"/>
                <w:szCs w:val="20"/>
                <w:lang w:val="uk-UA" w:eastAsia="ru-RU"/>
              </w:rPr>
              <w:t>0</w:t>
            </w:r>
            <w:r w:rsidR="007D038F" w:rsidRPr="005D28D9">
              <w:rPr>
                <w:rFonts w:ascii="Times New Roman" w:eastAsia="Times New Roman" w:hAnsi="Times New Roman" w:cs="Times New Roman"/>
                <w:b/>
                <w:bCs/>
                <w:sz w:val="20"/>
                <w:szCs w:val="20"/>
                <w:lang w:val="uk-UA" w:eastAsia="ru-RU"/>
              </w:rPr>
              <w:t>,0</w:t>
            </w:r>
            <w:r w:rsidRPr="005D28D9">
              <w:rPr>
                <w:rFonts w:ascii="Times New Roman" w:eastAsia="Times New Roman" w:hAnsi="Times New Roman" w:cs="Times New Roman"/>
                <w:b/>
                <w:bCs/>
                <w:sz w:val="20"/>
                <w:szCs w:val="20"/>
                <w:lang w:eastAsia="ru-RU"/>
              </w:rPr>
              <w:br/>
            </w:r>
          </w:p>
        </w:tc>
      </w:tr>
      <w:tr w:rsidR="004D61DE" w:rsidRPr="004D61DE" w14:paraId="3FA02A8F" w14:textId="77777777" w:rsidTr="008B3D34">
        <w:trPr>
          <w:gridAfter w:val="1"/>
          <w:wAfter w:w="253" w:type="dxa"/>
          <w:trHeight w:val="255"/>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03E24BEC" w14:textId="77777777" w:rsidR="009E3358" w:rsidRPr="004D61DE" w:rsidRDefault="009E3358" w:rsidP="009E3358">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4.2.3</w:t>
            </w:r>
          </w:p>
        </w:tc>
        <w:tc>
          <w:tcPr>
            <w:tcW w:w="3715" w:type="dxa"/>
            <w:gridSpan w:val="3"/>
            <w:vMerge w:val="restart"/>
            <w:tcBorders>
              <w:top w:val="single" w:sz="6" w:space="0" w:color="000000"/>
              <w:left w:val="single" w:sz="6" w:space="0" w:color="000000"/>
              <w:bottom w:val="single" w:sz="6" w:space="0" w:color="000000"/>
              <w:right w:val="single" w:sz="6" w:space="0" w:color="000000"/>
            </w:tcBorders>
            <w:hideMark/>
          </w:tcPr>
          <w:p w14:paraId="1B874054" w14:textId="0DBD8413" w:rsidR="009E3358" w:rsidRPr="004D61DE" w:rsidRDefault="009E3358" w:rsidP="009E3358">
            <w:pPr>
              <w:spacing w:before="150" w:after="150" w:line="240" w:lineRule="auto"/>
              <w:rPr>
                <w:rFonts w:ascii="Times New Roman" w:eastAsia="Times New Roman" w:hAnsi="Times New Roman" w:cs="Times New Roman"/>
                <w:sz w:val="20"/>
                <w:szCs w:val="20"/>
                <w:highlight w:val="yellow"/>
                <w:lang w:eastAsia="ru-RU"/>
              </w:rPr>
            </w:pPr>
            <w:r w:rsidRPr="004D61DE">
              <w:rPr>
                <w:rFonts w:ascii="Times New Roman" w:eastAsia="Times New Roman" w:hAnsi="Times New Roman" w:cs="Times New Roman"/>
                <w:sz w:val="20"/>
                <w:szCs w:val="20"/>
                <w:lang w:eastAsia="ru-RU"/>
              </w:rPr>
              <w:t>частка доходів від базової дотації у загальному обсязі доходів місцевого бюджету (без урахування субвенцій)**, %</w:t>
            </w:r>
          </w:p>
        </w:tc>
        <w:tc>
          <w:tcPr>
            <w:tcW w:w="931" w:type="dxa"/>
            <w:tcBorders>
              <w:top w:val="single" w:sz="6" w:space="0" w:color="000000"/>
              <w:left w:val="single" w:sz="6" w:space="0" w:color="000000"/>
              <w:bottom w:val="single" w:sz="6" w:space="0" w:color="000000"/>
              <w:right w:val="single" w:sz="6" w:space="0" w:color="000000"/>
            </w:tcBorders>
            <w:hideMark/>
          </w:tcPr>
          <w:p w14:paraId="2EBB94B5" w14:textId="6F7C29E4" w:rsidR="009E3358" w:rsidRPr="004D61DE" w:rsidRDefault="009E3358" w:rsidP="009E3358">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20</w:t>
            </w:r>
            <w:r w:rsidRPr="004D61DE">
              <w:rPr>
                <w:rFonts w:ascii="Times New Roman" w:eastAsia="Times New Roman" w:hAnsi="Times New Roman" w:cs="Times New Roman"/>
                <w:sz w:val="20"/>
                <w:szCs w:val="20"/>
                <w:lang w:val="uk-UA" w:eastAsia="ru-RU"/>
              </w:rPr>
              <w:t>21</w:t>
            </w:r>
            <w:r w:rsidRPr="004D61DE">
              <w:rPr>
                <w:rFonts w:ascii="Times New Roman" w:eastAsia="Times New Roman" w:hAnsi="Times New Roman" w:cs="Times New Roman"/>
                <w:sz w:val="20"/>
                <w:szCs w:val="20"/>
                <w:lang w:eastAsia="ru-RU"/>
              </w:rPr>
              <w:t xml:space="preserve"> р.***</w:t>
            </w:r>
          </w:p>
        </w:tc>
        <w:tc>
          <w:tcPr>
            <w:tcW w:w="1152" w:type="dxa"/>
            <w:tcBorders>
              <w:top w:val="single" w:sz="6" w:space="0" w:color="000000"/>
              <w:left w:val="single" w:sz="6" w:space="0" w:color="000000"/>
              <w:bottom w:val="single" w:sz="6" w:space="0" w:color="000000"/>
              <w:right w:val="single" w:sz="6" w:space="0" w:color="000000"/>
            </w:tcBorders>
            <w:hideMark/>
          </w:tcPr>
          <w:p w14:paraId="6D44B473" w14:textId="45DAEEA6" w:rsidR="009E3358" w:rsidRPr="004D61DE" w:rsidRDefault="009E3358" w:rsidP="009E3358">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20</w:t>
            </w:r>
            <w:r w:rsidRPr="004D61DE">
              <w:rPr>
                <w:rFonts w:ascii="Times New Roman" w:eastAsia="Times New Roman" w:hAnsi="Times New Roman" w:cs="Times New Roman"/>
                <w:sz w:val="20"/>
                <w:szCs w:val="20"/>
                <w:lang w:val="uk-UA" w:eastAsia="ru-RU"/>
              </w:rPr>
              <w:t>22</w:t>
            </w:r>
            <w:r w:rsidRPr="004D61DE">
              <w:rPr>
                <w:rFonts w:ascii="Times New Roman" w:eastAsia="Times New Roman" w:hAnsi="Times New Roman" w:cs="Times New Roman"/>
                <w:sz w:val="20"/>
                <w:szCs w:val="20"/>
                <w:lang w:eastAsia="ru-RU"/>
              </w:rPr>
              <w:t xml:space="preserve"> р.***</w:t>
            </w:r>
          </w:p>
        </w:tc>
        <w:tc>
          <w:tcPr>
            <w:tcW w:w="2859" w:type="dxa"/>
            <w:gridSpan w:val="3"/>
            <w:tcBorders>
              <w:top w:val="single" w:sz="6" w:space="0" w:color="000000"/>
              <w:left w:val="single" w:sz="6" w:space="0" w:color="000000"/>
              <w:bottom w:val="single" w:sz="6" w:space="0" w:color="000000"/>
              <w:right w:val="single" w:sz="6" w:space="0" w:color="000000"/>
            </w:tcBorders>
            <w:hideMark/>
          </w:tcPr>
          <w:p w14:paraId="7FCB91AA" w14:textId="1FBB5912" w:rsidR="009E3358" w:rsidRPr="004D61DE" w:rsidRDefault="009E3358" w:rsidP="009E3358">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20</w:t>
            </w:r>
            <w:r w:rsidRPr="004D61DE">
              <w:rPr>
                <w:rFonts w:ascii="Times New Roman" w:eastAsia="Times New Roman" w:hAnsi="Times New Roman" w:cs="Times New Roman"/>
                <w:sz w:val="20"/>
                <w:szCs w:val="20"/>
                <w:lang w:val="uk-UA" w:eastAsia="ru-RU"/>
              </w:rPr>
              <w:t>23</w:t>
            </w:r>
            <w:r w:rsidRPr="004D61DE">
              <w:rPr>
                <w:rFonts w:ascii="Times New Roman" w:eastAsia="Times New Roman" w:hAnsi="Times New Roman" w:cs="Times New Roman"/>
                <w:sz w:val="20"/>
                <w:szCs w:val="20"/>
                <w:lang w:eastAsia="ru-RU"/>
              </w:rPr>
              <w:t xml:space="preserve"> р.</w:t>
            </w:r>
          </w:p>
        </w:tc>
      </w:tr>
      <w:tr w:rsidR="004D61DE" w:rsidRPr="004D61DE" w14:paraId="2ACFA0FF" w14:textId="77777777" w:rsidTr="008B3D34">
        <w:trPr>
          <w:gridAfter w:val="1"/>
          <w:wAfter w:w="253" w:type="dxa"/>
          <w:trHeight w:val="255"/>
        </w:trPr>
        <w:tc>
          <w:tcPr>
            <w:tcW w:w="580" w:type="dxa"/>
            <w:vMerge/>
            <w:tcBorders>
              <w:top w:val="single" w:sz="6" w:space="0" w:color="000000"/>
              <w:left w:val="single" w:sz="6" w:space="0" w:color="000000"/>
              <w:bottom w:val="single" w:sz="6" w:space="0" w:color="000000"/>
              <w:right w:val="single" w:sz="6" w:space="0" w:color="000000"/>
            </w:tcBorders>
            <w:hideMark/>
          </w:tcPr>
          <w:p w14:paraId="7E8D76E7" w14:textId="77777777" w:rsidR="009E3358" w:rsidRPr="004D61DE" w:rsidRDefault="009E3358" w:rsidP="009E3358">
            <w:pPr>
              <w:spacing w:after="0" w:line="240" w:lineRule="auto"/>
              <w:rPr>
                <w:rFonts w:ascii="Times New Roman" w:eastAsia="Times New Roman" w:hAnsi="Times New Roman" w:cs="Times New Roman"/>
                <w:sz w:val="20"/>
                <w:szCs w:val="20"/>
                <w:lang w:eastAsia="ru-RU"/>
              </w:rPr>
            </w:pPr>
          </w:p>
        </w:tc>
        <w:tc>
          <w:tcPr>
            <w:tcW w:w="3715" w:type="dxa"/>
            <w:gridSpan w:val="3"/>
            <w:vMerge/>
            <w:tcBorders>
              <w:top w:val="single" w:sz="6" w:space="0" w:color="000000"/>
              <w:left w:val="single" w:sz="6" w:space="0" w:color="000000"/>
              <w:bottom w:val="single" w:sz="6" w:space="0" w:color="000000"/>
              <w:right w:val="single" w:sz="6" w:space="0" w:color="000000"/>
            </w:tcBorders>
            <w:hideMark/>
          </w:tcPr>
          <w:p w14:paraId="14177CA6" w14:textId="77777777" w:rsidR="009E3358" w:rsidRPr="004D61DE" w:rsidRDefault="009E3358" w:rsidP="009E3358">
            <w:pPr>
              <w:spacing w:after="0" w:line="240" w:lineRule="auto"/>
              <w:rPr>
                <w:rFonts w:ascii="Times New Roman" w:eastAsia="Times New Roman" w:hAnsi="Times New Roman" w:cs="Times New Roman"/>
                <w:sz w:val="20"/>
                <w:szCs w:val="20"/>
                <w:highlight w:val="yellow"/>
                <w:lang w:eastAsia="ru-RU"/>
              </w:rPr>
            </w:pPr>
          </w:p>
        </w:tc>
        <w:tc>
          <w:tcPr>
            <w:tcW w:w="931" w:type="dxa"/>
            <w:tcBorders>
              <w:top w:val="single" w:sz="6" w:space="0" w:color="000000"/>
              <w:left w:val="single" w:sz="6" w:space="0" w:color="000000"/>
              <w:bottom w:val="single" w:sz="6" w:space="0" w:color="000000"/>
              <w:right w:val="single" w:sz="6" w:space="0" w:color="000000"/>
            </w:tcBorders>
            <w:hideMark/>
          </w:tcPr>
          <w:p w14:paraId="6415A22D" w14:textId="6C613C3E" w:rsidR="009E3358" w:rsidRPr="005D28D9" w:rsidRDefault="009E3358" w:rsidP="009E3358">
            <w:pPr>
              <w:spacing w:before="150" w:after="150" w:line="240" w:lineRule="auto"/>
              <w:jc w:val="center"/>
              <w:rPr>
                <w:rFonts w:ascii="Times New Roman" w:eastAsia="Times New Roman" w:hAnsi="Times New Roman" w:cs="Times New Roman"/>
                <w:b/>
                <w:bCs/>
                <w:sz w:val="20"/>
                <w:szCs w:val="20"/>
                <w:lang w:eastAsia="ru-RU"/>
              </w:rPr>
            </w:pPr>
            <w:r w:rsidRPr="005D28D9">
              <w:rPr>
                <w:rFonts w:ascii="Times New Roman" w:eastAsia="Times New Roman" w:hAnsi="Times New Roman" w:cs="Times New Roman"/>
                <w:b/>
                <w:bCs/>
                <w:sz w:val="20"/>
                <w:szCs w:val="20"/>
                <w:lang w:eastAsia="ru-RU"/>
              </w:rPr>
              <w:br/>
            </w:r>
            <w:r w:rsidRPr="005D28D9">
              <w:rPr>
                <w:rFonts w:ascii="Times New Roman" w:eastAsia="Times New Roman" w:hAnsi="Times New Roman" w:cs="Times New Roman"/>
                <w:b/>
                <w:bCs/>
                <w:sz w:val="20"/>
                <w:szCs w:val="20"/>
                <w:lang w:val="uk-UA" w:eastAsia="ru-RU"/>
              </w:rPr>
              <w:t>10,4</w:t>
            </w:r>
          </w:p>
        </w:tc>
        <w:tc>
          <w:tcPr>
            <w:tcW w:w="1152" w:type="dxa"/>
            <w:tcBorders>
              <w:top w:val="single" w:sz="6" w:space="0" w:color="000000"/>
              <w:left w:val="single" w:sz="6" w:space="0" w:color="000000"/>
              <w:bottom w:val="single" w:sz="6" w:space="0" w:color="000000"/>
              <w:right w:val="single" w:sz="6" w:space="0" w:color="000000"/>
            </w:tcBorders>
            <w:hideMark/>
          </w:tcPr>
          <w:p w14:paraId="2CFB8931" w14:textId="69510BA2" w:rsidR="009E3358" w:rsidRPr="005D28D9" w:rsidRDefault="009E3358" w:rsidP="009E3358">
            <w:pPr>
              <w:spacing w:before="150" w:after="150" w:line="240" w:lineRule="auto"/>
              <w:jc w:val="center"/>
              <w:rPr>
                <w:rFonts w:ascii="Times New Roman" w:eastAsia="Times New Roman" w:hAnsi="Times New Roman" w:cs="Times New Roman"/>
                <w:b/>
                <w:bCs/>
                <w:sz w:val="20"/>
                <w:szCs w:val="20"/>
                <w:lang w:eastAsia="ru-RU"/>
              </w:rPr>
            </w:pPr>
            <w:r w:rsidRPr="005D28D9">
              <w:rPr>
                <w:rFonts w:ascii="Times New Roman" w:eastAsia="Times New Roman" w:hAnsi="Times New Roman" w:cs="Times New Roman"/>
                <w:b/>
                <w:bCs/>
                <w:sz w:val="20"/>
                <w:szCs w:val="20"/>
                <w:lang w:eastAsia="ru-RU"/>
              </w:rPr>
              <w:br/>
            </w:r>
            <w:r w:rsidRPr="005D28D9">
              <w:rPr>
                <w:rFonts w:ascii="Times New Roman" w:eastAsia="Times New Roman" w:hAnsi="Times New Roman" w:cs="Times New Roman"/>
                <w:b/>
                <w:bCs/>
                <w:sz w:val="20"/>
                <w:szCs w:val="20"/>
                <w:lang w:val="uk-UA" w:eastAsia="ru-RU"/>
              </w:rPr>
              <w:t>8,8</w:t>
            </w:r>
          </w:p>
        </w:tc>
        <w:tc>
          <w:tcPr>
            <w:tcW w:w="2859" w:type="dxa"/>
            <w:gridSpan w:val="3"/>
            <w:tcBorders>
              <w:top w:val="single" w:sz="6" w:space="0" w:color="000000"/>
              <w:left w:val="single" w:sz="6" w:space="0" w:color="000000"/>
              <w:bottom w:val="single" w:sz="6" w:space="0" w:color="000000"/>
              <w:right w:val="single" w:sz="6" w:space="0" w:color="000000"/>
            </w:tcBorders>
            <w:hideMark/>
          </w:tcPr>
          <w:p w14:paraId="48CAE568" w14:textId="65384275" w:rsidR="009E3358" w:rsidRPr="005D28D9" w:rsidRDefault="009E3358" w:rsidP="009E3358">
            <w:pPr>
              <w:spacing w:before="150" w:after="150" w:line="240" w:lineRule="auto"/>
              <w:jc w:val="center"/>
              <w:rPr>
                <w:rFonts w:ascii="Times New Roman" w:eastAsia="Times New Roman" w:hAnsi="Times New Roman" w:cs="Times New Roman"/>
                <w:b/>
                <w:bCs/>
                <w:sz w:val="20"/>
                <w:szCs w:val="20"/>
                <w:lang w:eastAsia="ru-RU"/>
              </w:rPr>
            </w:pPr>
            <w:r w:rsidRPr="005D28D9">
              <w:rPr>
                <w:rFonts w:ascii="Times New Roman" w:eastAsia="Times New Roman" w:hAnsi="Times New Roman" w:cs="Times New Roman"/>
                <w:b/>
                <w:bCs/>
                <w:sz w:val="20"/>
                <w:szCs w:val="20"/>
                <w:lang w:eastAsia="ru-RU"/>
              </w:rPr>
              <w:br/>
            </w:r>
            <w:r w:rsidRPr="005D28D9">
              <w:rPr>
                <w:rFonts w:ascii="Times New Roman" w:eastAsia="Times New Roman" w:hAnsi="Times New Roman" w:cs="Times New Roman"/>
                <w:b/>
                <w:bCs/>
                <w:sz w:val="20"/>
                <w:szCs w:val="20"/>
                <w:lang w:val="uk-UA" w:eastAsia="ru-RU"/>
              </w:rPr>
              <w:t>15,1</w:t>
            </w:r>
          </w:p>
        </w:tc>
      </w:tr>
      <w:tr w:rsidR="004D61DE" w:rsidRPr="004D61DE" w14:paraId="213648F4" w14:textId="77777777" w:rsidTr="008B3D34">
        <w:trPr>
          <w:gridAfter w:val="1"/>
          <w:wAfter w:w="253" w:type="dxa"/>
          <w:trHeight w:val="255"/>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7A6024C9" w14:textId="77777777" w:rsidR="009E3358" w:rsidRPr="004D61DE" w:rsidRDefault="009E3358" w:rsidP="009E3358">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4.2.4</w:t>
            </w:r>
          </w:p>
        </w:tc>
        <w:tc>
          <w:tcPr>
            <w:tcW w:w="3715" w:type="dxa"/>
            <w:gridSpan w:val="3"/>
            <w:vMerge w:val="restart"/>
            <w:tcBorders>
              <w:top w:val="single" w:sz="6" w:space="0" w:color="000000"/>
              <w:left w:val="single" w:sz="6" w:space="0" w:color="000000"/>
              <w:bottom w:val="single" w:sz="6" w:space="0" w:color="000000"/>
              <w:right w:val="single" w:sz="6" w:space="0" w:color="000000"/>
            </w:tcBorders>
            <w:hideMark/>
          </w:tcPr>
          <w:p w14:paraId="55701E2B" w14:textId="7CD9F538" w:rsidR="009E3358" w:rsidRPr="004D61DE" w:rsidRDefault="009E3358" w:rsidP="009E3358">
            <w:pPr>
              <w:spacing w:before="150" w:after="150" w:line="240" w:lineRule="auto"/>
              <w:rPr>
                <w:rFonts w:ascii="Times New Roman" w:eastAsia="Times New Roman" w:hAnsi="Times New Roman" w:cs="Times New Roman"/>
                <w:sz w:val="20"/>
                <w:szCs w:val="20"/>
                <w:highlight w:val="yellow"/>
                <w:lang w:eastAsia="ru-RU"/>
              </w:rPr>
            </w:pPr>
            <w:r w:rsidRPr="004D61DE">
              <w:rPr>
                <w:rFonts w:ascii="Times New Roman" w:eastAsia="Times New Roman" w:hAnsi="Times New Roman" w:cs="Times New Roman"/>
                <w:sz w:val="20"/>
                <w:szCs w:val="20"/>
                <w:lang w:eastAsia="ru-RU"/>
              </w:rPr>
              <w:t>співвідношення реверсної дотації до власних доходів місцевого бюджету**, %</w:t>
            </w:r>
          </w:p>
        </w:tc>
        <w:tc>
          <w:tcPr>
            <w:tcW w:w="931" w:type="dxa"/>
            <w:tcBorders>
              <w:top w:val="single" w:sz="6" w:space="0" w:color="000000"/>
              <w:left w:val="single" w:sz="6" w:space="0" w:color="000000"/>
              <w:bottom w:val="single" w:sz="6" w:space="0" w:color="000000"/>
              <w:right w:val="single" w:sz="6" w:space="0" w:color="000000"/>
            </w:tcBorders>
            <w:hideMark/>
          </w:tcPr>
          <w:p w14:paraId="494227DE" w14:textId="5BFDAF61" w:rsidR="009E3358" w:rsidRPr="004D61DE" w:rsidRDefault="009E3358" w:rsidP="009E3358">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20</w:t>
            </w:r>
            <w:r w:rsidRPr="004D61DE">
              <w:rPr>
                <w:rFonts w:ascii="Times New Roman" w:eastAsia="Times New Roman" w:hAnsi="Times New Roman" w:cs="Times New Roman"/>
                <w:sz w:val="20"/>
                <w:szCs w:val="20"/>
                <w:lang w:val="uk-UA" w:eastAsia="ru-RU"/>
              </w:rPr>
              <w:t>21</w:t>
            </w:r>
            <w:r w:rsidRPr="004D61DE">
              <w:rPr>
                <w:rFonts w:ascii="Times New Roman" w:eastAsia="Times New Roman" w:hAnsi="Times New Roman" w:cs="Times New Roman"/>
                <w:sz w:val="20"/>
                <w:szCs w:val="20"/>
                <w:lang w:eastAsia="ru-RU"/>
              </w:rPr>
              <w:t xml:space="preserve"> р.***</w:t>
            </w:r>
          </w:p>
        </w:tc>
        <w:tc>
          <w:tcPr>
            <w:tcW w:w="1152" w:type="dxa"/>
            <w:tcBorders>
              <w:top w:val="single" w:sz="6" w:space="0" w:color="000000"/>
              <w:left w:val="single" w:sz="6" w:space="0" w:color="000000"/>
              <w:bottom w:val="single" w:sz="6" w:space="0" w:color="000000"/>
              <w:right w:val="single" w:sz="6" w:space="0" w:color="000000"/>
            </w:tcBorders>
            <w:hideMark/>
          </w:tcPr>
          <w:p w14:paraId="0A005E19" w14:textId="1C1E7788" w:rsidR="009E3358" w:rsidRPr="004D61DE" w:rsidRDefault="009E3358" w:rsidP="009E3358">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20</w:t>
            </w:r>
            <w:r w:rsidRPr="004D61DE">
              <w:rPr>
                <w:rFonts w:ascii="Times New Roman" w:eastAsia="Times New Roman" w:hAnsi="Times New Roman" w:cs="Times New Roman"/>
                <w:sz w:val="20"/>
                <w:szCs w:val="20"/>
                <w:lang w:val="uk-UA" w:eastAsia="ru-RU"/>
              </w:rPr>
              <w:t>22</w:t>
            </w:r>
            <w:r w:rsidRPr="004D61DE">
              <w:rPr>
                <w:rFonts w:ascii="Times New Roman" w:eastAsia="Times New Roman" w:hAnsi="Times New Roman" w:cs="Times New Roman"/>
                <w:sz w:val="20"/>
                <w:szCs w:val="20"/>
                <w:lang w:eastAsia="ru-RU"/>
              </w:rPr>
              <w:t xml:space="preserve"> р.***</w:t>
            </w:r>
          </w:p>
        </w:tc>
        <w:tc>
          <w:tcPr>
            <w:tcW w:w="2859" w:type="dxa"/>
            <w:gridSpan w:val="3"/>
            <w:tcBorders>
              <w:top w:val="single" w:sz="6" w:space="0" w:color="000000"/>
              <w:left w:val="single" w:sz="6" w:space="0" w:color="000000"/>
              <w:bottom w:val="single" w:sz="6" w:space="0" w:color="000000"/>
              <w:right w:val="single" w:sz="6" w:space="0" w:color="000000"/>
            </w:tcBorders>
            <w:hideMark/>
          </w:tcPr>
          <w:p w14:paraId="4B268E84" w14:textId="3D135EB1" w:rsidR="009E3358" w:rsidRPr="004D61DE" w:rsidRDefault="009E3358" w:rsidP="009E3358">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20</w:t>
            </w:r>
            <w:r w:rsidRPr="004D61DE">
              <w:rPr>
                <w:rFonts w:ascii="Times New Roman" w:eastAsia="Times New Roman" w:hAnsi="Times New Roman" w:cs="Times New Roman"/>
                <w:sz w:val="20"/>
                <w:szCs w:val="20"/>
                <w:lang w:val="uk-UA" w:eastAsia="ru-RU"/>
              </w:rPr>
              <w:t>23</w:t>
            </w:r>
            <w:r w:rsidRPr="004D61DE">
              <w:rPr>
                <w:rFonts w:ascii="Times New Roman" w:eastAsia="Times New Roman" w:hAnsi="Times New Roman" w:cs="Times New Roman"/>
                <w:sz w:val="20"/>
                <w:szCs w:val="20"/>
                <w:lang w:eastAsia="ru-RU"/>
              </w:rPr>
              <w:t xml:space="preserve"> р.</w:t>
            </w:r>
          </w:p>
        </w:tc>
      </w:tr>
      <w:tr w:rsidR="004D61DE" w:rsidRPr="004D61DE" w14:paraId="517A4E71" w14:textId="77777777" w:rsidTr="008B3D34">
        <w:trPr>
          <w:gridAfter w:val="1"/>
          <w:wAfter w:w="253" w:type="dxa"/>
          <w:trHeight w:val="255"/>
        </w:trPr>
        <w:tc>
          <w:tcPr>
            <w:tcW w:w="580" w:type="dxa"/>
            <w:vMerge/>
            <w:tcBorders>
              <w:top w:val="single" w:sz="6" w:space="0" w:color="000000"/>
              <w:left w:val="single" w:sz="6" w:space="0" w:color="000000"/>
              <w:bottom w:val="single" w:sz="6" w:space="0" w:color="000000"/>
              <w:right w:val="single" w:sz="6" w:space="0" w:color="000000"/>
            </w:tcBorders>
            <w:hideMark/>
          </w:tcPr>
          <w:p w14:paraId="3A997ACE" w14:textId="77777777" w:rsidR="009E3358" w:rsidRPr="004D61DE" w:rsidRDefault="009E3358" w:rsidP="009E3358">
            <w:pPr>
              <w:spacing w:after="0" w:line="240" w:lineRule="auto"/>
              <w:rPr>
                <w:rFonts w:ascii="Times New Roman" w:eastAsia="Times New Roman" w:hAnsi="Times New Roman" w:cs="Times New Roman"/>
                <w:sz w:val="20"/>
                <w:szCs w:val="20"/>
                <w:lang w:eastAsia="ru-RU"/>
              </w:rPr>
            </w:pPr>
          </w:p>
        </w:tc>
        <w:tc>
          <w:tcPr>
            <w:tcW w:w="3715" w:type="dxa"/>
            <w:gridSpan w:val="3"/>
            <w:vMerge/>
            <w:tcBorders>
              <w:top w:val="single" w:sz="6" w:space="0" w:color="000000"/>
              <w:left w:val="single" w:sz="6" w:space="0" w:color="000000"/>
              <w:bottom w:val="single" w:sz="6" w:space="0" w:color="000000"/>
              <w:right w:val="single" w:sz="6" w:space="0" w:color="000000"/>
            </w:tcBorders>
            <w:hideMark/>
          </w:tcPr>
          <w:p w14:paraId="2D08F339" w14:textId="77777777" w:rsidR="009E3358" w:rsidRPr="004D61DE" w:rsidRDefault="009E3358" w:rsidP="009E3358">
            <w:pPr>
              <w:spacing w:after="0" w:line="240" w:lineRule="auto"/>
              <w:rPr>
                <w:rFonts w:ascii="Times New Roman" w:eastAsia="Times New Roman" w:hAnsi="Times New Roman" w:cs="Times New Roman"/>
                <w:sz w:val="20"/>
                <w:szCs w:val="20"/>
                <w:lang w:eastAsia="ru-RU"/>
              </w:rPr>
            </w:pPr>
          </w:p>
        </w:tc>
        <w:tc>
          <w:tcPr>
            <w:tcW w:w="931" w:type="dxa"/>
            <w:tcBorders>
              <w:top w:val="single" w:sz="6" w:space="0" w:color="000000"/>
              <w:left w:val="single" w:sz="6" w:space="0" w:color="000000"/>
              <w:bottom w:val="single" w:sz="6" w:space="0" w:color="000000"/>
              <w:right w:val="single" w:sz="6" w:space="0" w:color="000000"/>
            </w:tcBorders>
            <w:hideMark/>
          </w:tcPr>
          <w:p w14:paraId="4B67A900" w14:textId="3354C396" w:rsidR="009E3358" w:rsidRPr="004D61DE" w:rsidRDefault="009E3358" w:rsidP="009E3358">
            <w:pPr>
              <w:spacing w:before="150" w:after="150" w:line="240" w:lineRule="auto"/>
              <w:jc w:val="center"/>
              <w:rPr>
                <w:rFonts w:ascii="Times New Roman" w:eastAsia="Times New Roman" w:hAnsi="Times New Roman" w:cs="Times New Roman"/>
                <w:b/>
                <w:bCs/>
                <w:sz w:val="20"/>
                <w:szCs w:val="20"/>
                <w:lang w:eastAsia="ru-RU"/>
              </w:rPr>
            </w:pPr>
            <w:r w:rsidRPr="004D61DE">
              <w:rPr>
                <w:rFonts w:ascii="Times New Roman" w:eastAsia="Times New Roman" w:hAnsi="Times New Roman" w:cs="Times New Roman"/>
                <w:b/>
                <w:bCs/>
                <w:sz w:val="20"/>
                <w:szCs w:val="20"/>
                <w:lang w:val="uk-UA" w:eastAsia="ru-RU"/>
              </w:rPr>
              <w:t>-</w:t>
            </w:r>
          </w:p>
        </w:tc>
        <w:tc>
          <w:tcPr>
            <w:tcW w:w="1152" w:type="dxa"/>
            <w:tcBorders>
              <w:top w:val="single" w:sz="6" w:space="0" w:color="000000"/>
              <w:left w:val="single" w:sz="6" w:space="0" w:color="000000"/>
              <w:bottom w:val="single" w:sz="6" w:space="0" w:color="000000"/>
              <w:right w:val="single" w:sz="6" w:space="0" w:color="000000"/>
            </w:tcBorders>
            <w:hideMark/>
          </w:tcPr>
          <w:p w14:paraId="62CB2FED" w14:textId="140ACC22" w:rsidR="009E3358" w:rsidRPr="004D61DE" w:rsidRDefault="009E3358" w:rsidP="009E3358">
            <w:pPr>
              <w:spacing w:before="150" w:after="150" w:line="240" w:lineRule="auto"/>
              <w:jc w:val="center"/>
              <w:rPr>
                <w:rFonts w:ascii="Times New Roman" w:eastAsia="Times New Roman" w:hAnsi="Times New Roman" w:cs="Times New Roman"/>
                <w:b/>
                <w:bCs/>
                <w:sz w:val="20"/>
                <w:szCs w:val="20"/>
                <w:lang w:eastAsia="ru-RU"/>
              </w:rPr>
            </w:pPr>
            <w:r w:rsidRPr="004D61DE">
              <w:rPr>
                <w:rFonts w:ascii="Times New Roman" w:eastAsia="Times New Roman" w:hAnsi="Times New Roman" w:cs="Times New Roman"/>
                <w:b/>
                <w:bCs/>
                <w:sz w:val="20"/>
                <w:szCs w:val="20"/>
                <w:lang w:val="uk-UA" w:eastAsia="ru-RU"/>
              </w:rPr>
              <w:t>-</w:t>
            </w:r>
            <w:r w:rsidRPr="004D61DE">
              <w:rPr>
                <w:rFonts w:ascii="Times New Roman" w:eastAsia="Times New Roman" w:hAnsi="Times New Roman" w:cs="Times New Roman"/>
                <w:b/>
                <w:bCs/>
                <w:sz w:val="20"/>
                <w:szCs w:val="20"/>
                <w:lang w:eastAsia="ru-RU"/>
              </w:rPr>
              <w:br/>
            </w:r>
          </w:p>
        </w:tc>
        <w:tc>
          <w:tcPr>
            <w:tcW w:w="2859" w:type="dxa"/>
            <w:gridSpan w:val="3"/>
            <w:tcBorders>
              <w:top w:val="single" w:sz="6" w:space="0" w:color="000000"/>
              <w:left w:val="single" w:sz="6" w:space="0" w:color="000000"/>
              <w:bottom w:val="single" w:sz="6" w:space="0" w:color="000000"/>
              <w:right w:val="single" w:sz="6" w:space="0" w:color="000000"/>
            </w:tcBorders>
            <w:hideMark/>
          </w:tcPr>
          <w:p w14:paraId="27FA8984" w14:textId="7CBEEE7D" w:rsidR="009E3358" w:rsidRPr="004D61DE" w:rsidRDefault="009E3358" w:rsidP="009E3358">
            <w:pPr>
              <w:spacing w:before="150" w:after="150" w:line="240" w:lineRule="auto"/>
              <w:jc w:val="center"/>
              <w:rPr>
                <w:rFonts w:ascii="Times New Roman" w:eastAsia="Times New Roman" w:hAnsi="Times New Roman" w:cs="Times New Roman"/>
                <w:b/>
                <w:bCs/>
                <w:sz w:val="20"/>
                <w:szCs w:val="20"/>
                <w:lang w:eastAsia="ru-RU"/>
              </w:rPr>
            </w:pPr>
            <w:r w:rsidRPr="004D61DE">
              <w:rPr>
                <w:rFonts w:ascii="Times New Roman" w:eastAsia="Times New Roman" w:hAnsi="Times New Roman" w:cs="Times New Roman"/>
                <w:b/>
                <w:bCs/>
                <w:sz w:val="20"/>
                <w:szCs w:val="20"/>
                <w:lang w:val="uk-UA" w:eastAsia="ru-RU"/>
              </w:rPr>
              <w:t>-</w:t>
            </w:r>
            <w:r w:rsidRPr="004D61DE">
              <w:rPr>
                <w:rFonts w:ascii="Times New Roman" w:eastAsia="Times New Roman" w:hAnsi="Times New Roman" w:cs="Times New Roman"/>
                <w:b/>
                <w:bCs/>
                <w:sz w:val="20"/>
                <w:szCs w:val="20"/>
                <w:lang w:eastAsia="ru-RU"/>
              </w:rPr>
              <w:br/>
            </w:r>
          </w:p>
        </w:tc>
      </w:tr>
      <w:tr w:rsidR="004D61DE" w:rsidRPr="004D61DE" w14:paraId="1B4F03AB" w14:textId="77777777" w:rsidTr="008B3D34">
        <w:trPr>
          <w:gridAfter w:val="1"/>
          <w:wAfter w:w="253" w:type="dxa"/>
          <w:trHeight w:val="255"/>
        </w:trPr>
        <w:tc>
          <w:tcPr>
            <w:tcW w:w="580" w:type="dxa"/>
            <w:tcBorders>
              <w:top w:val="single" w:sz="6" w:space="0" w:color="000000"/>
              <w:left w:val="single" w:sz="6" w:space="0" w:color="000000"/>
              <w:bottom w:val="single" w:sz="6" w:space="0" w:color="000000"/>
              <w:right w:val="single" w:sz="6" w:space="0" w:color="000000"/>
            </w:tcBorders>
            <w:hideMark/>
          </w:tcPr>
          <w:p w14:paraId="5C201573"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b/>
                <w:bCs/>
                <w:i/>
                <w:iCs/>
                <w:sz w:val="20"/>
                <w:szCs w:val="20"/>
                <w:lang w:eastAsia="ru-RU"/>
              </w:rPr>
              <w:t>4.3</w:t>
            </w: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55E3B2CB"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b/>
                <w:bCs/>
                <w:i/>
                <w:iCs/>
                <w:sz w:val="20"/>
                <w:szCs w:val="20"/>
                <w:lang w:eastAsia="ru-RU"/>
              </w:rPr>
              <w:t>Участь органу місцевого самоврядування у конкурсах для місцевого самоврядування</w:t>
            </w:r>
          </w:p>
        </w:tc>
      </w:tr>
      <w:tr w:rsidR="004D61DE" w:rsidRPr="004D61DE" w14:paraId="6C4CB90C" w14:textId="77777777" w:rsidTr="008B3D34">
        <w:trPr>
          <w:gridAfter w:val="1"/>
          <w:wAfter w:w="253" w:type="dxa"/>
          <w:trHeight w:val="945"/>
        </w:trPr>
        <w:tc>
          <w:tcPr>
            <w:tcW w:w="580" w:type="dxa"/>
            <w:tcBorders>
              <w:top w:val="single" w:sz="6" w:space="0" w:color="000000"/>
              <w:left w:val="single" w:sz="6" w:space="0" w:color="000000"/>
              <w:bottom w:val="single" w:sz="6" w:space="0" w:color="000000"/>
              <w:right w:val="single" w:sz="6" w:space="0" w:color="000000"/>
            </w:tcBorders>
            <w:hideMark/>
          </w:tcPr>
          <w:p w14:paraId="414C7C81"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4.3.1</w:t>
            </w:r>
          </w:p>
        </w:tc>
        <w:tc>
          <w:tcPr>
            <w:tcW w:w="5798" w:type="dxa"/>
            <w:gridSpan w:val="5"/>
            <w:tcBorders>
              <w:top w:val="single" w:sz="6" w:space="0" w:color="000000"/>
              <w:left w:val="single" w:sz="6" w:space="0" w:color="000000"/>
              <w:bottom w:val="single" w:sz="6" w:space="0" w:color="000000"/>
              <w:right w:val="single" w:sz="6" w:space="0" w:color="000000"/>
            </w:tcBorders>
            <w:hideMark/>
          </w:tcPr>
          <w:p w14:paraId="2E514259"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кількість заявок (проектів), спрямованих на розвиток соціальних послуг, які місцева рада у звітному році подала на участь у конкурсі для місцевого самоврядування</w:t>
            </w:r>
          </w:p>
        </w:tc>
        <w:tc>
          <w:tcPr>
            <w:tcW w:w="2859" w:type="dxa"/>
            <w:gridSpan w:val="3"/>
            <w:tcBorders>
              <w:top w:val="single" w:sz="6" w:space="0" w:color="000000"/>
              <w:left w:val="single" w:sz="6" w:space="0" w:color="000000"/>
              <w:bottom w:val="single" w:sz="6" w:space="0" w:color="000000"/>
              <w:right w:val="single" w:sz="6" w:space="0" w:color="000000"/>
            </w:tcBorders>
            <w:hideMark/>
          </w:tcPr>
          <w:p w14:paraId="7E6B0FDE" w14:textId="25748C1F" w:rsidR="00A616B6" w:rsidRPr="004D61DE" w:rsidRDefault="001873DC" w:rsidP="00A616B6">
            <w:pPr>
              <w:spacing w:before="150" w:after="15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uk-UA" w:eastAsia="ru-RU"/>
              </w:rPr>
              <w:t>0</w:t>
            </w:r>
          </w:p>
        </w:tc>
      </w:tr>
      <w:tr w:rsidR="004D61DE" w:rsidRPr="004D61DE" w14:paraId="1CCF4DAD" w14:textId="77777777" w:rsidTr="008B3D34">
        <w:trPr>
          <w:gridAfter w:val="1"/>
          <w:wAfter w:w="253" w:type="dxa"/>
          <w:trHeight w:val="435"/>
        </w:trPr>
        <w:tc>
          <w:tcPr>
            <w:tcW w:w="580" w:type="dxa"/>
            <w:tcBorders>
              <w:top w:val="single" w:sz="6" w:space="0" w:color="000000"/>
              <w:left w:val="single" w:sz="6" w:space="0" w:color="000000"/>
              <w:bottom w:val="single" w:sz="6" w:space="0" w:color="000000"/>
              <w:right w:val="single" w:sz="6" w:space="0" w:color="000000"/>
            </w:tcBorders>
            <w:hideMark/>
          </w:tcPr>
          <w:p w14:paraId="5663F5DF"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4.3.2</w:t>
            </w:r>
          </w:p>
        </w:tc>
        <w:tc>
          <w:tcPr>
            <w:tcW w:w="5798" w:type="dxa"/>
            <w:gridSpan w:val="5"/>
            <w:tcBorders>
              <w:top w:val="single" w:sz="6" w:space="0" w:color="000000"/>
              <w:left w:val="single" w:sz="6" w:space="0" w:color="000000"/>
              <w:bottom w:val="single" w:sz="6" w:space="0" w:color="000000"/>
              <w:right w:val="single" w:sz="6" w:space="0" w:color="000000"/>
            </w:tcBorders>
            <w:hideMark/>
          </w:tcPr>
          <w:p w14:paraId="53DC573C"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кількість поданих заявок (проектів), спрямованих на розвиток соціальних послуг, які стали переможцями конкурсу для місцевого самоврядування</w:t>
            </w:r>
          </w:p>
        </w:tc>
        <w:tc>
          <w:tcPr>
            <w:tcW w:w="2859" w:type="dxa"/>
            <w:gridSpan w:val="3"/>
            <w:tcBorders>
              <w:top w:val="single" w:sz="6" w:space="0" w:color="000000"/>
              <w:left w:val="single" w:sz="6" w:space="0" w:color="000000"/>
              <w:bottom w:val="single" w:sz="6" w:space="0" w:color="000000"/>
              <w:right w:val="single" w:sz="6" w:space="0" w:color="000000"/>
            </w:tcBorders>
            <w:hideMark/>
          </w:tcPr>
          <w:p w14:paraId="470B6FDD" w14:textId="7337249B" w:rsidR="00A616B6" w:rsidRPr="004D61DE" w:rsidRDefault="001873DC" w:rsidP="00A616B6">
            <w:pPr>
              <w:spacing w:before="150" w:after="150" w:line="240" w:lineRule="auto"/>
              <w:jc w:val="center"/>
              <w:rPr>
                <w:rFonts w:ascii="Times New Roman" w:eastAsia="Times New Roman" w:hAnsi="Times New Roman" w:cs="Times New Roman"/>
                <w:b/>
                <w:bCs/>
                <w:i/>
                <w:iCs/>
                <w:sz w:val="20"/>
                <w:szCs w:val="20"/>
                <w:u w:val="thick"/>
                <w:lang w:val="uk-UA" w:eastAsia="ru-RU"/>
              </w:rPr>
            </w:pPr>
            <w:r>
              <w:rPr>
                <w:rFonts w:ascii="Times New Roman" w:eastAsia="Times New Roman" w:hAnsi="Times New Roman" w:cs="Times New Roman"/>
                <w:b/>
                <w:sz w:val="20"/>
                <w:szCs w:val="20"/>
                <w:lang w:val="uk-UA" w:eastAsia="ru-RU"/>
              </w:rPr>
              <w:t>0</w:t>
            </w:r>
            <w:r w:rsidR="00A616B6" w:rsidRPr="004D61DE">
              <w:rPr>
                <w:rFonts w:ascii="Times New Roman" w:eastAsia="Times New Roman" w:hAnsi="Times New Roman" w:cs="Times New Roman"/>
                <w:b/>
                <w:sz w:val="20"/>
                <w:szCs w:val="20"/>
                <w:lang w:eastAsia="ru-RU"/>
              </w:rPr>
              <w:br/>
            </w:r>
            <w:r w:rsidR="00E34AB4" w:rsidRPr="004D61DE">
              <w:rPr>
                <w:rFonts w:ascii="Times New Roman" w:eastAsia="Times New Roman" w:hAnsi="Times New Roman" w:cs="Times New Roman"/>
                <w:b/>
                <w:bCs/>
                <w:i/>
                <w:iCs/>
                <w:sz w:val="20"/>
                <w:szCs w:val="20"/>
                <w:u w:val="thick"/>
                <w:lang w:val="uk-UA" w:eastAsia="ru-RU"/>
              </w:rPr>
              <w:t xml:space="preserve"> </w:t>
            </w:r>
          </w:p>
        </w:tc>
      </w:tr>
      <w:tr w:rsidR="004D61DE" w:rsidRPr="004D61DE" w14:paraId="62271E5E" w14:textId="77777777" w:rsidTr="008B3D34">
        <w:trPr>
          <w:gridAfter w:val="1"/>
          <w:wAfter w:w="253" w:type="dxa"/>
          <w:trHeight w:val="435"/>
        </w:trPr>
        <w:tc>
          <w:tcPr>
            <w:tcW w:w="580" w:type="dxa"/>
            <w:tcBorders>
              <w:top w:val="single" w:sz="6" w:space="0" w:color="000000"/>
              <w:left w:val="single" w:sz="6" w:space="0" w:color="000000"/>
              <w:bottom w:val="single" w:sz="6" w:space="0" w:color="000000"/>
              <w:right w:val="single" w:sz="6" w:space="0" w:color="000000"/>
            </w:tcBorders>
            <w:hideMark/>
          </w:tcPr>
          <w:p w14:paraId="57E397E6"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4.3.3</w:t>
            </w:r>
          </w:p>
        </w:tc>
        <w:tc>
          <w:tcPr>
            <w:tcW w:w="5798" w:type="dxa"/>
            <w:gridSpan w:val="5"/>
            <w:tcBorders>
              <w:top w:val="single" w:sz="6" w:space="0" w:color="000000"/>
              <w:left w:val="single" w:sz="6" w:space="0" w:color="000000"/>
              <w:bottom w:val="single" w:sz="6" w:space="0" w:color="000000"/>
              <w:right w:val="single" w:sz="6" w:space="0" w:color="000000"/>
            </w:tcBorders>
            <w:hideMark/>
          </w:tcPr>
          <w:p w14:paraId="51473948"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кількість проектів, спрямованих на розвиток соціальних послуг, які були реалізовані за результатами конкурсу для місцевого самоврядування</w:t>
            </w:r>
          </w:p>
        </w:tc>
        <w:tc>
          <w:tcPr>
            <w:tcW w:w="2859" w:type="dxa"/>
            <w:gridSpan w:val="3"/>
            <w:tcBorders>
              <w:top w:val="single" w:sz="6" w:space="0" w:color="000000"/>
              <w:left w:val="single" w:sz="6" w:space="0" w:color="000000"/>
              <w:bottom w:val="single" w:sz="6" w:space="0" w:color="000000"/>
              <w:right w:val="single" w:sz="6" w:space="0" w:color="000000"/>
            </w:tcBorders>
            <w:hideMark/>
          </w:tcPr>
          <w:p w14:paraId="346D5A1F" w14:textId="46F7F980" w:rsidR="00A616B6" w:rsidRPr="004D61DE" w:rsidRDefault="001873DC" w:rsidP="00A616B6">
            <w:pPr>
              <w:spacing w:before="150" w:after="150" w:line="240" w:lineRule="auto"/>
              <w:jc w:val="center"/>
              <w:rPr>
                <w:rFonts w:ascii="Times New Roman" w:eastAsia="Times New Roman" w:hAnsi="Times New Roman" w:cs="Times New Roman"/>
                <w:b/>
                <w:bCs/>
                <w:i/>
                <w:iCs/>
                <w:sz w:val="20"/>
                <w:szCs w:val="20"/>
                <w:u w:val="thick"/>
                <w:lang w:val="uk-UA" w:eastAsia="ru-RU"/>
              </w:rPr>
            </w:pPr>
            <w:r>
              <w:rPr>
                <w:rFonts w:ascii="Times New Roman" w:eastAsia="Times New Roman" w:hAnsi="Times New Roman" w:cs="Times New Roman"/>
                <w:b/>
                <w:sz w:val="20"/>
                <w:szCs w:val="20"/>
                <w:lang w:val="uk-UA" w:eastAsia="ru-RU"/>
              </w:rPr>
              <w:t>0</w:t>
            </w:r>
            <w:r w:rsidR="00A616B6" w:rsidRPr="004D61DE">
              <w:rPr>
                <w:rFonts w:ascii="Times New Roman" w:eastAsia="Times New Roman" w:hAnsi="Times New Roman" w:cs="Times New Roman"/>
                <w:b/>
                <w:sz w:val="20"/>
                <w:szCs w:val="20"/>
                <w:lang w:eastAsia="ru-RU"/>
              </w:rPr>
              <w:br/>
            </w:r>
            <w:r w:rsidR="00E34AB4" w:rsidRPr="004D61DE">
              <w:rPr>
                <w:rFonts w:ascii="Times New Roman" w:eastAsia="Times New Roman" w:hAnsi="Times New Roman" w:cs="Times New Roman"/>
                <w:b/>
                <w:bCs/>
                <w:i/>
                <w:iCs/>
                <w:sz w:val="20"/>
                <w:szCs w:val="20"/>
                <w:u w:val="thick"/>
                <w:lang w:val="uk-UA" w:eastAsia="ru-RU"/>
              </w:rPr>
              <w:t xml:space="preserve"> </w:t>
            </w:r>
          </w:p>
        </w:tc>
      </w:tr>
      <w:tr w:rsidR="004D61DE" w:rsidRPr="004D61DE" w14:paraId="2E4288AD" w14:textId="77777777" w:rsidTr="008B3D34">
        <w:trPr>
          <w:gridAfter w:val="1"/>
          <w:wAfter w:w="253" w:type="dxa"/>
          <w:trHeight w:val="615"/>
        </w:trPr>
        <w:tc>
          <w:tcPr>
            <w:tcW w:w="580" w:type="dxa"/>
            <w:tcBorders>
              <w:top w:val="single" w:sz="6" w:space="0" w:color="000000"/>
              <w:left w:val="single" w:sz="6" w:space="0" w:color="000000"/>
              <w:bottom w:val="single" w:sz="6" w:space="0" w:color="000000"/>
              <w:right w:val="single" w:sz="6" w:space="0" w:color="000000"/>
            </w:tcBorders>
            <w:hideMark/>
          </w:tcPr>
          <w:p w14:paraId="11C4E474"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4.3.4</w:t>
            </w:r>
          </w:p>
        </w:tc>
        <w:tc>
          <w:tcPr>
            <w:tcW w:w="5798" w:type="dxa"/>
            <w:gridSpan w:val="5"/>
            <w:tcBorders>
              <w:top w:val="single" w:sz="6" w:space="0" w:color="000000"/>
              <w:left w:val="single" w:sz="6" w:space="0" w:color="000000"/>
              <w:bottom w:val="single" w:sz="6" w:space="0" w:color="000000"/>
              <w:right w:val="single" w:sz="6" w:space="0" w:color="000000"/>
            </w:tcBorders>
            <w:hideMark/>
          </w:tcPr>
          <w:p w14:paraId="497CE39F"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1873DC">
              <w:rPr>
                <w:rFonts w:ascii="Times New Roman" w:eastAsia="Times New Roman" w:hAnsi="Times New Roman" w:cs="Times New Roman"/>
                <w:sz w:val="20"/>
                <w:szCs w:val="20"/>
                <w:lang w:eastAsia="ru-RU"/>
              </w:rPr>
              <w:t>обсяг ресурсів, залучених у звітному році місцевою радою для фінансування проектів, спрямованих на розвиток соціальних послуг, визнаних переможцями конкурсу проектів для місцевого самоврядування, тис.грн</w:t>
            </w:r>
          </w:p>
        </w:tc>
        <w:tc>
          <w:tcPr>
            <w:tcW w:w="2859" w:type="dxa"/>
            <w:gridSpan w:val="3"/>
            <w:tcBorders>
              <w:top w:val="single" w:sz="6" w:space="0" w:color="000000"/>
              <w:left w:val="single" w:sz="6" w:space="0" w:color="000000"/>
              <w:bottom w:val="single" w:sz="6" w:space="0" w:color="000000"/>
              <w:right w:val="single" w:sz="6" w:space="0" w:color="000000"/>
            </w:tcBorders>
            <w:hideMark/>
          </w:tcPr>
          <w:p w14:paraId="57352E6A" w14:textId="0C441858" w:rsidR="00A616B6" w:rsidRPr="007D038F" w:rsidRDefault="001873DC" w:rsidP="00A616B6">
            <w:pPr>
              <w:spacing w:before="150" w:after="150" w:line="240" w:lineRule="auto"/>
              <w:jc w:val="center"/>
              <w:rPr>
                <w:rFonts w:ascii="Times New Roman" w:eastAsia="Times New Roman" w:hAnsi="Times New Roman" w:cs="Times New Roman"/>
                <w:b/>
                <w:bCs/>
                <w:sz w:val="20"/>
                <w:szCs w:val="20"/>
                <w:lang w:val="uk-UA" w:eastAsia="ru-RU"/>
              </w:rPr>
            </w:pPr>
            <w:r>
              <w:rPr>
                <w:rFonts w:ascii="Times New Roman" w:eastAsia="Times New Roman" w:hAnsi="Times New Roman" w:cs="Times New Roman"/>
                <w:sz w:val="20"/>
                <w:szCs w:val="20"/>
                <w:lang w:val="uk-UA" w:eastAsia="ru-RU"/>
              </w:rPr>
              <w:t>0</w:t>
            </w:r>
            <w:r w:rsidR="00A616B6" w:rsidRPr="004D61DE">
              <w:rPr>
                <w:rFonts w:ascii="Times New Roman" w:eastAsia="Times New Roman" w:hAnsi="Times New Roman" w:cs="Times New Roman"/>
                <w:sz w:val="20"/>
                <w:szCs w:val="20"/>
                <w:lang w:eastAsia="ru-RU"/>
              </w:rPr>
              <w:br/>
            </w:r>
          </w:p>
        </w:tc>
      </w:tr>
      <w:tr w:rsidR="004D61DE" w:rsidRPr="004D61DE" w14:paraId="68FF5BC3" w14:textId="77777777" w:rsidTr="008B3D34">
        <w:trPr>
          <w:gridAfter w:val="1"/>
          <w:wAfter w:w="253" w:type="dxa"/>
          <w:trHeight w:val="225"/>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49822B77"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4.3.5</w:t>
            </w: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21CA4D2C"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стан реалізації та ефективність (досягнення визначеної мети) проектів, спрямованих на розвиток соціальних послуг, виконаних у звітному році за результатами конкурсу проектів для місцевого самоврядування</w:t>
            </w:r>
          </w:p>
        </w:tc>
      </w:tr>
      <w:tr w:rsidR="004D61DE" w:rsidRPr="004D61DE" w14:paraId="479D30F7" w14:textId="77777777" w:rsidTr="008B3D34">
        <w:trPr>
          <w:gridAfter w:val="1"/>
          <w:wAfter w:w="253" w:type="dxa"/>
          <w:trHeight w:val="225"/>
        </w:trPr>
        <w:tc>
          <w:tcPr>
            <w:tcW w:w="580" w:type="dxa"/>
            <w:vMerge/>
            <w:tcBorders>
              <w:top w:val="single" w:sz="6" w:space="0" w:color="000000"/>
              <w:left w:val="single" w:sz="6" w:space="0" w:color="000000"/>
              <w:bottom w:val="single" w:sz="6" w:space="0" w:color="000000"/>
              <w:right w:val="single" w:sz="6" w:space="0" w:color="000000"/>
            </w:tcBorders>
            <w:hideMark/>
          </w:tcPr>
          <w:p w14:paraId="27702C52"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2B1B511E" w14:textId="77777777" w:rsidR="000F251A" w:rsidRPr="004D61DE" w:rsidRDefault="00A616B6" w:rsidP="000F251A">
            <w:pPr>
              <w:spacing w:before="150" w:after="150" w:line="240" w:lineRule="auto"/>
              <w:rPr>
                <w:rFonts w:ascii="Times New Roman" w:eastAsia="Times New Roman" w:hAnsi="Times New Roman" w:cs="Times New Roman"/>
                <w:sz w:val="20"/>
                <w:szCs w:val="20"/>
                <w:lang w:val="uk-UA" w:eastAsia="ru-RU"/>
              </w:rPr>
            </w:pPr>
            <w:r w:rsidRPr="004D61DE">
              <w:rPr>
                <w:rFonts w:ascii="Times New Roman" w:eastAsia="Times New Roman" w:hAnsi="Times New Roman" w:cs="Times New Roman"/>
                <w:sz w:val="20"/>
                <w:szCs w:val="20"/>
                <w:lang w:eastAsia="ru-RU"/>
              </w:rPr>
              <w:t xml:space="preserve">Відповідь </w:t>
            </w:r>
            <w:proofErr w:type="gramStart"/>
            <w:r w:rsidRPr="004D61DE">
              <w:rPr>
                <w:rFonts w:ascii="Times New Roman" w:eastAsia="Times New Roman" w:hAnsi="Times New Roman" w:cs="Times New Roman"/>
                <w:sz w:val="20"/>
                <w:szCs w:val="20"/>
                <w:lang w:eastAsia="ru-RU"/>
              </w:rPr>
              <w:t>до пункту</w:t>
            </w:r>
            <w:proofErr w:type="gramEnd"/>
            <w:r w:rsidRPr="004D61DE">
              <w:rPr>
                <w:rFonts w:ascii="Times New Roman" w:eastAsia="Times New Roman" w:hAnsi="Times New Roman" w:cs="Times New Roman"/>
                <w:sz w:val="20"/>
                <w:szCs w:val="20"/>
                <w:lang w:eastAsia="ru-RU"/>
              </w:rPr>
              <w:t xml:space="preserve"> 4.3.5</w:t>
            </w:r>
            <w:r w:rsidR="000F251A" w:rsidRPr="004D61DE">
              <w:rPr>
                <w:rFonts w:ascii="Times New Roman" w:eastAsia="Times New Roman" w:hAnsi="Times New Roman" w:cs="Times New Roman"/>
                <w:sz w:val="20"/>
                <w:szCs w:val="20"/>
                <w:lang w:val="uk-UA" w:eastAsia="ru-RU"/>
              </w:rPr>
              <w:t xml:space="preserve"> </w:t>
            </w:r>
          </w:p>
          <w:p w14:paraId="15610F85" w14:textId="05985369" w:rsidR="00A616B6" w:rsidRPr="004D61DE" w:rsidRDefault="00A616B6" w:rsidP="00A96E92">
            <w:pPr>
              <w:spacing w:before="150" w:after="150" w:line="240" w:lineRule="auto"/>
              <w:jc w:val="both"/>
              <w:rPr>
                <w:rFonts w:ascii="Times New Roman" w:eastAsia="Times New Roman" w:hAnsi="Times New Roman" w:cs="Times New Roman"/>
                <w:sz w:val="20"/>
                <w:szCs w:val="20"/>
                <w:highlight w:val="cyan"/>
                <w:lang w:val="uk-UA" w:eastAsia="ru-RU"/>
              </w:rPr>
            </w:pPr>
          </w:p>
        </w:tc>
      </w:tr>
      <w:tr w:rsidR="004D61DE" w:rsidRPr="004D61DE" w14:paraId="73E407E1" w14:textId="77777777" w:rsidTr="008B3D34">
        <w:trPr>
          <w:gridAfter w:val="1"/>
          <w:wAfter w:w="253" w:type="dxa"/>
          <w:trHeight w:val="60"/>
        </w:trPr>
        <w:tc>
          <w:tcPr>
            <w:tcW w:w="580" w:type="dxa"/>
            <w:tcBorders>
              <w:top w:val="single" w:sz="6" w:space="0" w:color="000000"/>
              <w:left w:val="single" w:sz="6" w:space="0" w:color="000000"/>
              <w:bottom w:val="single" w:sz="6" w:space="0" w:color="000000"/>
              <w:right w:val="single" w:sz="6" w:space="0" w:color="000000"/>
            </w:tcBorders>
            <w:hideMark/>
          </w:tcPr>
          <w:p w14:paraId="746C50CA"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b/>
                <w:bCs/>
                <w:i/>
                <w:iCs/>
                <w:sz w:val="20"/>
                <w:szCs w:val="20"/>
                <w:lang w:eastAsia="ru-RU"/>
              </w:rPr>
              <w:t>4.4</w:t>
            </w: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7A644626"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b/>
                <w:bCs/>
                <w:i/>
                <w:iCs/>
                <w:sz w:val="20"/>
                <w:szCs w:val="20"/>
                <w:lang w:eastAsia="ru-RU"/>
              </w:rPr>
              <w:t>Вжиття місцевою радою (місцевим органом соціального захисту населення) заходів щодо залучення ресурсів з обласного бюджету, міського (мм. Києва, Севастополя) бюджету, бюджету Автономної Республіки Крим для надання соціальних послуг</w:t>
            </w:r>
          </w:p>
        </w:tc>
      </w:tr>
      <w:tr w:rsidR="004D61DE" w:rsidRPr="004D61DE" w14:paraId="6BB80E8D" w14:textId="77777777" w:rsidTr="008B3D34">
        <w:trPr>
          <w:gridAfter w:val="1"/>
          <w:wAfter w:w="253" w:type="dxa"/>
          <w:trHeight w:val="60"/>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0E0F281F"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4.4.1</w:t>
            </w:r>
          </w:p>
        </w:tc>
        <w:tc>
          <w:tcPr>
            <w:tcW w:w="5798" w:type="dxa"/>
            <w:gridSpan w:val="5"/>
            <w:vMerge w:val="restart"/>
            <w:tcBorders>
              <w:top w:val="single" w:sz="6" w:space="0" w:color="000000"/>
              <w:left w:val="single" w:sz="6" w:space="0" w:color="000000"/>
              <w:bottom w:val="single" w:sz="6" w:space="0" w:color="000000"/>
              <w:right w:val="single" w:sz="6" w:space="0" w:color="000000"/>
            </w:tcBorders>
            <w:hideMark/>
          </w:tcPr>
          <w:p w14:paraId="7682D798"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у разі неможливості задоволення потреб населення територіальної громади у соціальних послугах, крім базових соціальних послуг, місцевий орган соціального захисту населення поінформував про це обласну, Київську, Севастопольську міські державні адміністрації, Раду міністрів Автономної Республіки Крим*</w:t>
            </w:r>
          </w:p>
        </w:tc>
        <w:tc>
          <w:tcPr>
            <w:tcW w:w="1306" w:type="dxa"/>
            <w:gridSpan w:val="2"/>
            <w:tcBorders>
              <w:top w:val="single" w:sz="6" w:space="0" w:color="000000"/>
              <w:left w:val="single" w:sz="6" w:space="0" w:color="000000"/>
              <w:bottom w:val="single" w:sz="6" w:space="0" w:color="000000"/>
              <w:right w:val="single" w:sz="6" w:space="0" w:color="000000"/>
            </w:tcBorders>
            <w:hideMark/>
          </w:tcPr>
          <w:p w14:paraId="1495D41D" w14:textId="77777777" w:rsidR="00A616B6" w:rsidRPr="006F5B22" w:rsidRDefault="00A616B6" w:rsidP="00A616B6">
            <w:pPr>
              <w:spacing w:before="150" w:after="150" w:line="240" w:lineRule="auto"/>
              <w:jc w:val="center"/>
              <w:rPr>
                <w:rFonts w:ascii="Times New Roman" w:eastAsia="Times New Roman" w:hAnsi="Times New Roman" w:cs="Times New Roman"/>
                <w:sz w:val="20"/>
                <w:szCs w:val="20"/>
                <w:lang w:eastAsia="ru-RU"/>
              </w:rPr>
            </w:pPr>
            <w:r w:rsidRPr="006F5B22">
              <w:rPr>
                <w:rFonts w:ascii="Times New Roman" w:eastAsia="Times New Roman" w:hAnsi="Times New Roman" w:cs="Times New Roman"/>
                <w:sz w:val="20"/>
                <w:szCs w:val="20"/>
                <w:lang w:eastAsia="ru-RU"/>
              </w:rPr>
              <w:t>Так</w:t>
            </w:r>
          </w:p>
        </w:tc>
        <w:tc>
          <w:tcPr>
            <w:tcW w:w="1553" w:type="dxa"/>
            <w:tcBorders>
              <w:top w:val="single" w:sz="6" w:space="0" w:color="000000"/>
              <w:left w:val="single" w:sz="6" w:space="0" w:color="000000"/>
              <w:bottom w:val="single" w:sz="6" w:space="0" w:color="000000"/>
              <w:right w:val="single" w:sz="6" w:space="0" w:color="000000"/>
            </w:tcBorders>
            <w:hideMark/>
          </w:tcPr>
          <w:p w14:paraId="52F7139B" w14:textId="75843CEA" w:rsidR="00A616B6" w:rsidRPr="00691D30" w:rsidRDefault="006F5B22" w:rsidP="00A616B6">
            <w:pPr>
              <w:spacing w:before="150" w:after="150" w:line="240" w:lineRule="auto"/>
              <w:jc w:val="center"/>
              <w:rPr>
                <w:rFonts w:ascii="Times New Roman" w:eastAsia="Times New Roman" w:hAnsi="Times New Roman" w:cs="Times New Roman"/>
                <w:b/>
                <w:bCs/>
                <w:sz w:val="20"/>
                <w:szCs w:val="20"/>
                <w:lang w:val="uk-UA" w:eastAsia="ru-RU"/>
              </w:rPr>
            </w:pPr>
            <w:r w:rsidRPr="004D61DE">
              <w:rPr>
                <w:rFonts w:ascii="Times New Roman" w:eastAsia="Times New Roman" w:hAnsi="Times New Roman" w:cs="Times New Roman"/>
                <w:sz w:val="20"/>
                <w:szCs w:val="20"/>
                <w:lang w:eastAsia="ru-RU"/>
              </w:rPr>
              <w:t>•</w:t>
            </w:r>
          </w:p>
        </w:tc>
      </w:tr>
      <w:tr w:rsidR="004D61DE" w:rsidRPr="004D61DE" w14:paraId="4FB56028" w14:textId="77777777" w:rsidTr="008B3D34">
        <w:trPr>
          <w:gridAfter w:val="1"/>
          <w:wAfter w:w="253" w:type="dxa"/>
          <w:trHeight w:val="300"/>
        </w:trPr>
        <w:tc>
          <w:tcPr>
            <w:tcW w:w="580" w:type="dxa"/>
            <w:vMerge/>
            <w:tcBorders>
              <w:top w:val="single" w:sz="6" w:space="0" w:color="000000"/>
              <w:left w:val="single" w:sz="6" w:space="0" w:color="000000"/>
              <w:bottom w:val="single" w:sz="6" w:space="0" w:color="000000"/>
              <w:right w:val="single" w:sz="6" w:space="0" w:color="000000"/>
            </w:tcBorders>
            <w:hideMark/>
          </w:tcPr>
          <w:p w14:paraId="0F1330FC"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5798" w:type="dxa"/>
            <w:gridSpan w:val="5"/>
            <w:vMerge/>
            <w:tcBorders>
              <w:top w:val="single" w:sz="6" w:space="0" w:color="000000"/>
              <w:left w:val="single" w:sz="6" w:space="0" w:color="000000"/>
              <w:bottom w:val="single" w:sz="6" w:space="0" w:color="000000"/>
              <w:right w:val="single" w:sz="6" w:space="0" w:color="000000"/>
            </w:tcBorders>
            <w:hideMark/>
          </w:tcPr>
          <w:p w14:paraId="6E4AED77"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1306" w:type="dxa"/>
            <w:gridSpan w:val="2"/>
            <w:tcBorders>
              <w:top w:val="single" w:sz="6" w:space="0" w:color="000000"/>
              <w:left w:val="single" w:sz="6" w:space="0" w:color="000000"/>
              <w:bottom w:val="single" w:sz="6" w:space="0" w:color="000000"/>
              <w:right w:val="single" w:sz="6" w:space="0" w:color="000000"/>
            </w:tcBorders>
            <w:hideMark/>
          </w:tcPr>
          <w:p w14:paraId="4B84D7BB" w14:textId="77777777" w:rsidR="00A616B6" w:rsidRPr="00691D30" w:rsidRDefault="00A616B6" w:rsidP="00A616B6">
            <w:pPr>
              <w:spacing w:before="150" w:after="150" w:line="240" w:lineRule="auto"/>
              <w:jc w:val="center"/>
              <w:rPr>
                <w:rFonts w:ascii="Times New Roman" w:eastAsia="Times New Roman" w:hAnsi="Times New Roman" w:cs="Times New Roman"/>
                <w:bCs/>
                <w:sz w:val="20"/>
                <w:szCs w:val="20"/>
                <w:lang w:eastAsia="ru-RU"/>
              </w:rPr>
            </w:pPr>
            <w:r w:rsidRPr="00691D30">
              <w:rPr>
                <w:rFonts w:ascii="Times New Roman" w:eastAsia="Times New Roman" w:hAnsi="Times New Roman" w:cs="Times New Roman"/>
                <w:bCs/>
                <w:sz w:val="20"/>
                <w:szCs w:val="20"/>
                <w:lang w:eastAsia="ru-RU"/>
              </w:rPr>
              <w:t>Ні</w:t>
            </w:r>
          </w:p>
        </w:tc>
        <w:tc>
          <w:tcPr>
            <w:tcW w:w="1553" w:type="dxa"/>
            <w:tcBorders>
              <w:top w:val="single" w:sz="6" w:space="0" w:color="000000"/>
              <w:left w:val="single" w:sz="6" w:space="0" w:color="000000"/>
              <w:bottom w:val="single" w:sz="6" w:space="0" w:color="000000"/>
              <w:right w:val="single" w:sz="6" w:space="0" w:color="000000"/>
            </w:tcBorders>
            <w:hideMark/>
          </w:tcPr>
          <w:p w14:paraId="4254F12F" w14:textId="0D1DA4D5" w:rsidR="00A616B6" w:rsidRPr="00691D30" w:rsidRDefault="00691D30" w:rsidP="00A616B6">
            <w:pPr>
              <w:spacing w:before="150" w:after="150" w:line="240" w:lineRule="auto"/>
              <w:jc w:val="center"/>
              <w:rPr>
                <w:rFonts w:ascii="Times New Roman" w:eastAsia="Times New Roman" w:hAnsi="Times New Roman" w:cs="Times New Roman"/>
                <w:bCs/>
                <w:sz w:val="20"/>
                <w:szCs w:val="20"/>
                <w:lang w:val="uk-UA" w:eastAsia="ru-RU"/>
              </w:rPr>
            </w:pPr>
            <w:r w:rsidRPr="004D61DE">
              <w:rPr>
                <w:rFonts w:ascii="Times New Roman" w:eastAsia="Times New Roman" w:hAnsi="Times New Roman" w:cs="Times New Roman"/>
                <w:sz w:val="20"/>
                <w:szCs w:val="20"/>
                <w:lang w:eastAsia="ru-RU"/>
              </w:rPr>
              <w:t>•</w:t>
            </w:r>
          </w:p>
        </w:tc>
      </w:tr>
      <w:tr w:rsidR="004D61DE" w:rsidRPr="004D61DE" w14:paraId="33A41249" w14:textId="77777777" w:rsidTr="008B3D34">
        <w:trPr>
          <w:gridAfter w:val="1"/>
          <w:wAfter w:w="253" w:type="dxa"/>
          <w:trHeight w:val="60"/>
        </w:trPr>
        <w:tc>
          <w:tcPr>
            <w:tcW w:w="580" w:type="dxa"/>
            <w:tcBorders>
              <w:top w:val="single" w:sz="6" w:space="0" w:color="000000"/>
              <w:left w:val="single" w:sz="6" w:space="0" w:color="000000"/>
              <w:bottom w:val="single" w:sz="6" w:space="0" w:color="000000"/>
              <w:right w:val="single" w:sz="6" w:space="0" w:color="000000"/>
            </w:tcBorders>
            <w:hideMark/>
          </w:tcPr>
          <w:p w14:paraId="7C36AE54"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4.4.2</w:t>
            </w:r>
          </w:p>
        </w:tc>
        <w:tc>
          <w:tcPr>
            <w:tcW w:w="5798" w:type="dxa"/>
            <w:gridSpan w:val="5"/>
            <w:tcBorders>
              <w:top w:val="single" w:sz="6" w:space="0" w:color="000000"/>
              <w:left w:val="single" w:sz="6" w:space="0" w:color="000000"/>
              <w:bottom w:val="single" w:sz="6" w:space="0" w:color="000000"/>
              <w:right w:val="single" w:sz="6" w:space="0" w:color="000000"/>
            </w:tcBorders>
            <w:hideMark/>
          </w:tcPr>
          <w:p w14:paraId="58CAB783"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 xml:space="preserve">обсяг коштів, що надійшли у звітному році до місцевого бюджету за результатами інформування обласної, Київської, Севастопольської міської державних адміністрацій, Ради міністрів Автономної Республіки Крим про неможливість задоволення </w:t>
            </w:r>
            <w:r w:rsidRPr="004D61DE">
              <w:rPr>
                <w:rFonts w:ascii="Times New Roman" w:eastAsia="Times New Roman" w:hAnsi="Times New Roman" w:cs="Times New Roman"/>
                <w:sz w:val="20"/>
                <w:szCs w:val="20"/>
                <w:lang w:eastAsia="ru-RU"/>
              </w:rPr>
              <w:lastRenderedPageBreak/>
              <w:t>потреб населення територіальної громади у соціальних послугах, крім базових соціальних послуг, тис.грн</w:t>
            </w:r>
          </w:p>
        </w:tc>
        <w:tc>
          <w:tcPr>
            <w:tcW w:w="2859" w:type="dxa"/>
            <w:gridSpan w:val="3"/>
            <w:tcBorders>
              <w:top w:val="single" w:sz="6" w:space="0" w:color="000000"/>
              <w:left w:val="single" w:sz="6" w:space="0" w:color="000000"/>
              <w:bottom w:val="single" w:sz="6" w:space="0" w:color="000000"/>
              <w:right w:val="single" w:sz="6" w:space="0" w:color="000000"/>
            </w:tcBorders>
            <w:hideMark/>
          </w:tcPr>
          <w:p w14:paraId="73EF051D" w14:textId="6D21D7D0" w:rsidR="00A616B6" w:rsidRPr="004D61DE" w:rsidRDefault="00A616B6" w:rsidP="00A616B6">
            <w:pPr>
              <w:spacing w:before="150" w:after="150" w:line="240" w:lineRule="auto"/>
              <w:jc w:val="center"/>
              <w:rPr>
                <w:rFonts w:ascii="Times New Roman" w:eastAsia="Times New Roman" w:hAnsi="Times New Roman" w:cs="Times New Roman"/>
                <w:b/>
                <w:sz w:val="20"/>
                <w:szCs w:val="20"/>
                <w:lang w:val="uk-UA" w:eastAsia="ru-RU"/>
              </w:rPr>
            </w:pPr>
            <w:r w:rsidRPr="004D61DE">
              <w:rPr>
                <w:rFonts w:ascii="Times New Roman" w:eastAsia="Times New Roman" w:hAnsi="Times New Roman" w:cs="Times New Roman"/>
                <w:sz w:val="20"/>
                <w:szCs w:val="20"/>
                <w:lang w:eastAsia="ru-RU"/>
              </w:rPr>
              <w:lastRenderedPageBreak/>
              <w:br/>
            </w:r>
            <w:r w:rsidR="00904A93" w:rsidRPr="004D61DE">
              <w:rPr>
                <w:rFonts w:ascii="Times New Roman" w:eastAsia="Times New Roman" w:hAnsi="Times New Roman" w:cs="Times New Roman"/>
                <w:b/>
                <w:sz w:val="20"/>
                <w:szCs w:val="20"/>
                <w:lang w:val="uk-UA" w:eastAsia="ru-RU"/>
              </w:rPr>
              <w:t>0</w:t>
            </w:r>
            <w:r w:rsidR="007D038F">
              <w:rPr>
                <w:rFonts w:ascii="Times New Roman" w:eastAsia="Times New Roman" w:hAnsi="Times New Roman" w:cs="Times New Roman"/>
                <w:b/>
                <w:sz w:val="20"/>
                <w:szCs w:val="20"/>
                <w:lang w:val="uk-UA" w:eastAsia="ru-RU"/>
              </w:rPr>
              <w:t>,0</w:t>
            </w:r>
          </w:p>
        </w:tc>
      </w:tr>
      <w:tr w:rsidR="004D61DE" w:rsidRPr="004D61DE" w14:paraId="1EAD4600" w14:textId="77777777" w:rsidTr="008B3D34">
        <w:trPr>
          <w:gridAfter w:val="1"/>
          <w:wAfter w:w="253" w:type="dxa"/>
          <w:trHeight w:val="60"/>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385E51F6"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lastRenderedPageBreak/>
              <w:t>4.4.3</w:t>
            </w:r>
          </w:p>
        </w:tc>
        <w:tc>
          <w:tcPr>
            <w:tcW w:w="5798" w:type="dxa"/>
            <w:gridSpan w:val="5"/>
            <w:vMerge w:val="restart"/>
            <w:tcBorders>
              <w:top w:val="single" w:sz="6" w:space="0" w:color="000000"/>
              <w:left w:val="single" w:sz="6" w:space="0" w:color="000000"/>
              <w:bottom w:val="single" w:sz="6" w:space="0" w:color="000000"/>
              <w:right w:val="single" w:sz="6" w:space="0" w:color="000000"/>
            </w:tcBorders>
            <w:hideMark/>
          </w:tcPr>
          <w:p w14:paraId="157B233C"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місцевий орган соціального захисту населення (орган місцевого самоврядування) у звітному році брав участь у виконанні комплексних програм, регіональних програмах розвитку, проектах, заходах Ради міністрів Автономної Республіки Крим, обласної, Київської, Севастопольської міської державних адміністрацій, які передбачають розвиток соціальних послуг</w:t>
            </w:r>
          </w:p>
        </w:tc>
        <w:tc>
          <w:tcPr>
            <w:tcW w:w="1306" w:type="dxa"/>
            <w:gridSpan w:val="2"/>
            <w:tcBorders>
              <w:top w:val="single" w:sz="6" w:space="0" w:color="000000"/>
              <w:left w:val="single" w:sz="6" w:space="0" w:color="000000"/>
              <w:bottom w:val="single" w:sz="6" w:space="0" w:color="000000"/>
              <w:right w:val="single" w:sz="6" w:space="0" w:color="000000"/>
            </w:tcBorders>
            <w:hideMark/>
          </w:tcPr>
          <w:p w14:paraId="3003789C" w14:textId="77777777" w:rsidR="00A616B6" w:rsidRPr="00691D30" w:rsidRDefault="00A616B6" w:rsidP="00A616B6">
            <w:pPr>
              <w:spacing w:before="150" w:after="150" w:line="240" w:lineRule="auto"/>
              <w:jc w:val="center"/>
              <w:rPr>
                <w:rFonts w:ascii="Times New Roman" w:eastAsia="Times New Roman" w:hAnsi="Times New Roman" w:cs="Times New Roman"/>
                <w:b/>
                <w:bCs/>
                <w:sz w:val="20"/>
                <w:szCs w:val="20"/>
                <w:lang w:eastAsia="ru-RU"/>
              </w:rPr>
            </w:pPr>
            <w:r w:rsidRPr="00691D30">
              <w:rPr>
                <w:rFonts w:ascii="Times New Roman" w:eastAsia="Times New Roman" w:hAnsi="Times New Roman" w:cs="Times New Roman"/>
                <w:b/>
                <w:bCs/>
                <w:sz w:val="20"/>
                <w:szCs w:val="20"/>
                <w:lang w:eastAsia="ru-RU"/>
              </w:rPr>
              <w:t>Так</w:t>
            </w:r>
          </w:p>
        </w:tc>
        <w:tc>
          <w:tcPr>
            <w:tcW w:w="1553" w:type="dxa"/>
            <w:tcBorders>
              <w:top w:val="single" w:sz="6" w:space="0" w:color="000000"/>
              <w:left w:val="single" w:sz="6" w:space="0" w:color="000000"/>
              <w:bottom w:val="single" w:sz="6" w:space="0" w:color="000000"/>
              <w:right w:val="single" w:sz="6" w:space="0" w:color="000000"/>
            </w:tcBorders>
            <w:hideMark/>
          </w:tcPr>
          <w:p w14:paraId="1036BAE9" w14:textId="4DAC7E65" w:rsidR="00A616B6" w:rsidRPr="00691D30" w:rsidRDefault="00691D30" w:rsidP="00A616B6">
            <w:pPr>
              <w:spacing w:before="150" w:after="150" w:line="240" w:lineRule="auto"/>
              <w:jc w:val="center"/>
              <w:rPr>
                <w:rFonts w:ascii="Times New Roman" w:eastAsia="Times New Roman" w:hAnsi="Times New Roman" w:cs="Times New Roman"/>
                <w:b/>
                <w:bCs/>
                <w:sz w:val="20"/>
                <w:szCs w:val="20"/>
                <w:lang w:val="uk-UA" w:eastAsia="ru-RU"/>
              </w:rPr>
            </w:pPr>
            <w:r>
              <w:rPr>
                <w:rFonts w:ascii="Times New Roman" w:eastAsia="Times New Roman" w:hAnsi="Times New Roman" w:cs="Times New Roman"/>
                <w:b/>
                <w:bCs/>
                <w:sz w:val="20"/>
                <w:szCs w:val="20"/>
                <w:lang w:val="uk-UA" w:eastAsia="ru-RU"/>
              </w:rPr>
              <w:t>+</w:t>
            </w:r>
          </w:p>
        </w:tc>
      </w:tr>
      <w:tr w:rsidR="004D61DE" w:rsidRPr="004D61DE" w14:paraId="0A050047" w14:textId="77777777" w:rsidTr="008B3D34">
        <w:trPr>
          <w:gridAfter w:val="1"/>
          <w:wAfter w:w="253" w:type="dxa"/>
          <w:trHeight w:val="60"/>
        </w:trPr>
        <w:tc>
          <w:tcPr>
            <w:tcW w:w="580" w:type="dxa"/>
            <w:vMerge/>
            <w:tcBorders>
              <w:top w:val="single" w:sz="6" w:space="0" w:color="000000"/>
              <w:left w:val="single" w:sz="6" w:space="0" w:color="000000"/>
              <w:bottom w:val="single" w:sz="6" w:space="0" w:color="000000"/>
              <w:right w:val="single" w:sz="6" w:space="0" w:color="000000"/>
            </w:tcBorders>
            <w:hideMark/>
          </w:tcPr>
          <w:p w14:paraId="7863412B"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5798" w:type="dxa"/>
            <w:gridSpan w:val="5"/>
            <w:vMerge/>
            <w:tcBorders>
              <w:top w:val="single" w:sz="6" w:space="0" w:color="000000"/>
              <w:left w:val="single" w:sz="6" w:space="0" w:color="000000"/>
              <w:bottom w:val="single" w:sz="6" w:space="0" w:color="000000"/>
              <w:right w:val="single" w:sz="6" w:space="0" w:color="000000"/>
            </w:tcBorders>
            <w:hideMark/>
          </w:tcPr>
          <w:p w14:paraId="12C8004A"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1306" w:type="dxa"/>
            <w:gridSpan w:val="2"/>
            <w:tcBorders>
              <w:top w:val="single" w:sz="6" w:space="0" w:color="000000"/>
              <w:left w:val="single" w:sz="6" w:space="0" w:color="000000"/>
              <w:bottom w:val="single" w:sz="6" w:space="0" w:color="000000"/>
              <w:right w:val="single" w:sz="6" w:space="0" w:color="000000"/>
            </w:tcBorders>
            <w:hideMark/>
          </w:tcPr>
          <w:p w14:paraId="1DBFDF7E" w14:textId="77777777" w:rsidR="00A616B6" w:rsidRPr="00691D30" w:rsidRDefault="00A616B6" w:rsidP="00A616B6">
            <w:pPr>
              <w:spacing w:before="150" w:after="150" w:line="240" w:lineRule="auto"/>
              <w:jc w:val="center"/>
              <w:rPr>
                <w:rFonts w:ascii="Times New Roman" w:eastAsia="Times New Roman" w:hAnsi="Times New Roman" w:cs="Times New Roman"/>
                <w:bCs/>
                <w:sz w:val="20"/>
                <w:szCs w:val="20"/>
                <w:lang w:eastAsia="ru-RU"/>
              </w:rPr>
            </w:pPr>
            <w:r w:rsidRPr="00691D30">
              <w:rPr>
                <w:rFonts w:ascii="Times New Roman" w:eastAsia="Times New Roman" w:hAnsi="Times New Roman" w:cs="Times New Roman"/>
                <w:bCs/>
                <w:sz w:val="20"/>
                <w:szCs w:val="20"/>
                <w:lang w:eastAsia="ru-RU"/>
              </w:rPr>
              <w:t>Ні</w:t>
            </w:r>
          </w:p>
        </w:tc>
        <w:tc>
          <w:tcPr>
            <w:tcW w:w="1553" w:type="dxa"/>
            <w:tcBorders>
              <w:top w:val="single" w:sz="6" w:space="0" w:color="000000"/>
              <w:left w:val="single" w:sz="6" w:space="0" w:color="000000"/>
              <w:bottom w:val="single" w:sz="6" w:space="0" w:color="000000"/>
              <w:right w:val="single" w:sz="6" w:space="0" w:color="000000"/>
            </w:tcBorders>
            <w:hideMark/>
          </w:tcPr>
          <w:p w14:paraId="64ED989F" w14:textId="2239C3DD" w:rsidR="00A616B6" w:rsidRPr="007D038F" w:rsidRDefault="00691D30" w:rsidP="00A616B6">
            <w:pPr>
              <w:spacing w:before="150" w:after="150" w:line="240" w:lineRule="auto"/>
              <w:jc w:val="center"/>
              <w:rPr>
                <w:rFonts w:ascii="Times New Roman" w:eastAsia="Times New Roman" w:hAnsi="Times New Roman" w:cs="Times New Roman"/>
                <w:b/>
                <w:bCs/>
                <w:sz w:val="20"/>
                <w:szCs w:val="20"/>
                <w:lang w:val="uk-UA" w:eastAsia="ru-RU"/>
              </w:rPr>
            </w:pPr>
            <w:r w:rsidRPr="004D61DE">
              <w:rPr>
                <w:rFonts w:ascii="Times New Roman" w:eastAsia="Times New Roman" w:hAnsi="Times New Roman" w:cs="Times New Roman"/>
                <w:sz w:val="20"/>
                <w:szCs w:val="20"/>
                <w:lang w:eastAsia="ru-RU"/>
              </w:rPr>
              <w:t>•</w:t>
            </w:r>
          </w:p>
        </w:tc>
      </w:tr>
      <w:tr w:rsidR="004D61DE" w:rsidRPr="004D61DE" w14:paraId="6EA316BB" w14:textId="77777777" w:rsidTr="008B3D34">
        <w:trPr>
          <w:gridAfter w:val="1"/>
          <w:wAfter w:w="253" w:type="dxa"/>
          <w:trHeight w:val="60"/>
        </w:trPr>
        <w:tc>
          <w:tcPr>
            <w:tcW w:w="580" w:type="dxa"/>
            <w:tcBorders>
              <w:top w:val="single" w:sz="6" w:space="0" w:color="000000"/>
              <w:left w:val="single" w:sz="6" w:space="0" w:color="000000"/>
              <w:bottom w:val="single" w:sz="6" w:space="0" w:color="000000"/>
              <w:right w:val="single" w:sz="6" w:space="0" w:color="000000"/>
            </w:tcBorders>
            <w:hideMark/>
          </w:tcPr>
          <w:p w14:paraId="7CE86893"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4.4.4</w:t>
            </w:r>
          </w:p>
        </w:tc>
        <w:tc>
          <w:tcPr>
            <w:tcW w:w="5798" w:type="dxa"/>
            <w:gridSpan w:val="5"/>
            <w:tcBorders>
              <w:top w:val="single" w:sz="6" w:space="0" w:color="000000"/>
              <w:left w:val="single" w:sz="6" w:space="0" w:color="000000"/>
              <w:bottom w:val="single" w:sz="6" w:space="0" w:color="000000"/>
              <w:right w:val="single" w:sz="6" w:space="0" w:color="000000"/>
            </w:tcBorders>
            <w:hideMark/>
          </w:tcPr>
          <w:p w14:paraId="7B00C5DC"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обсяг коштів, що надійшли з обласного бюджету, міського (мм. Києва, Севастополя) бюджету, бюджету Автономної Республіки Крим у звітному році до місцевого бюджету територіальної громади в результаті її участі у виконанні комплексних програм, регіональних програмах розвитку, проектах, заходах Ради міністрів Автономної Республіки Крим, обласної, Київської, Севастопольської міських державних адміністрацій, які передбачають розвиток соціальних послуг, тис.грн</w:t>
            </w:r>
          </w:p>
        </w:tc>
        <w:tc>
          <w:tcPr>
            <w:tcW w:w="2859" w:type="dxa"/>
            <w:gridSpan w:val="3"/>
            <w:tcBorders>
              <w:top w:val="single" w:sz="6" w:space="0" w:color="000000"/>
              <w:left w:val="single" w:sz="6" w:space="0" w:color="000000"/>
              <w:bottom w:val="single" w:sz="6" w:space="0" w:color="000000"/>
              <w:right w:val="single" w:sz="6" w:space="0" w:color="000000"/>
            </w:tcBorders>
            <w:hideMark/>
          </w:tcPr>
          <w:p w14:paraId="67B38FDE" w14:textId="5FED8C23" w:rsidR="00A616B6" w:rsidRPr="004D61DE" w:rsidRDefault="00A616B6" w:rsidP="00A616B6">
            <w:pPr>
              <w:spacing w:before="150" w:after="150" w:line="240" w:lineRule="auto"/>
              <w:jc w:val="center"/>
              <w:rPr>
                <w:rFonts w:ascii="Times New Roman" w:eastAsia="Times New Roman" w:hAnsi="Times New Roman" w:cs="Times New Roman"/>
                <w:b/>
                <w:sz w:val="20"/>
                <w:szCs w:val="20"/>
                <w:lang w:val="uk-UA" w:eastAsia="ru-RU"/>
              </w:rPr>
            </w:pPr>
            <w:r w:rsidRPr="004D61DE">
              <w:rPr>
                <w:rFonts w:ascii="Times New Roman" w:eastAsia="Times New Roman" w:hAnsi="Times New Roman" w:cs="Times New Roman"/>
                <w:sz w:val="20"/>
                <w:szCs w:val="20"/>
                <w:lang w:eastAsia="ru-RU"/>
              </w:rPr>
              <w:br/>
            </w:r>
            <w:r w:rsidR="00F16A69" w:rsidRPr="004D61DE">
              <w:rPr>
                <w:rFonts w:ascii="Times New Roman" w:eastAsia="Times New Roman" w:hAnsi="Times New Roman" w:cs="Times New Roman"/>
                <w:b/>
                <w:sz w:val="20"/>
                <w:szCs w:val="20"/>
                <w:lang w:val="uk-UA" w:eastAsia="ru-RU"/>
              </w:rPr>
              <w:t>0</w:t>
            </w:r>
            <w:r w:rsidR="007D038F">
              <w:rPr>
                <w:rFonts w:ascii="Times New Roman" w:eastAsia="Times New Roman" w:hAnsi="Times New Roman" w:cs="Times New Roman"/>
                <w:b/>
                <w:sz w:val="20"/>
                <w:szCs w:val="20"/>
                <w:lang w:val="uk-UA" w:eastAsia="ru-RU"/>
              </w:rPr>
              <w:t>,0</w:t>
            </w:r>
          </w:p>
        </w:tc>
      </w:tr>
      <w:tr w:rsidR="004D61DE" w:rsidRPr="004D61DE" w14:paraId="0599DB96" w14:textId="77777777" w:rsidTr="008B3D34">
        <w:trPr>
          <w:gridAfter w:val="1"/>
          <w:wAfter w:w="253" w:type="dxa"/>
          <w:trHeight w:val="60"/>
        </w:trPr>
        <w:tc>
          <w:tcPr>
            <w:tcW w:w="580" w:type="dxa"/>
            <w:tcBorders>
              <w:top w:val="single" w:sz="6" w:space="0" w:color="000000"/>
              <w:left w:val="single" w:sz="6" w:space="0" w:color="000000"/>
              <w:bottom w:val="single" w:sz="6" w:space="0" w:color="000000"/>
              <w:right w:val="single" w:sz="6" w:space="0" w:color="000000"/>
            </w:tcBorders>
            <w:hideMark/>
          </w:tcPr>
          <w:p w14:paraId="01ABF109"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4.4.5</w:t>
            </w:r>
          </w:p>
        </w:tc>
        <w:tc>
          <w:tcPr>
            <w:tcW w:w="3715" w:type="dxa"/>
            <w:gridSpan w:val="3"/>
            <w:tcBorders>
              <w:top w:val="single" w:sz="6" w:space="0" w:color="000000"/>
              <w:left w:val="single" w:sz="6" w:space="0" w:color="000000"/>
              <w:bottom w:val="single" w:sz="6" w:space="0" w:color="000000"/>
              <w:right w:val="single" w:sz="6" w:space="0" w:color="000000"/>
            </w:tcBorders>
            <w:hideMark/>
          </w:tcPr>
          <w:p w14:paraId="3C4A855E"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перелік та кількість обладнання, транспортних засобів, інших товарно-матеріальних цінностей, одержаних у звітному році в результаті участі територіальної громади у виконанні комплексних програм, регіональних програмах розвитку, проектах, заходах Ради міністрів Автономної Республіки Крим, обласної, Київської, Севастопольської міських державних адміністрацій, спрямованих на розвиток соціальних послуг</w:t>
            </w:r>
          </w:p>
        </w:tc>
        <w:tc>
          <w:tcPr>
            <w:tcW w:w="4942" w:type="dxa"/>
            <w:gridSpan w:val="5"/>
            <w:tcBorders>
              <w:top w:val="single" w:sz="6" w:space="0" w:color="000000"/>
              <w:left w:val="single" w:sz="6" w:space="0" w:color="000000"/>
              <w:bottom w:val="single" w:sz="6" w:space="0" w:color="000000"/>
              <w:right w:val="single" w:sz="6" w:space="0" w:color="000000"/>
            </w:tcBorders>
            <w:hideMark/>
          </w:tcPr>
          <w:p w14:paraId="0B76824C"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br/>
            </w:r>
          </w:p>
          <w:p w14:paraId="11EB293E" w14:textId="5C7165C4" w:rsidR="00F16A69" w:rsidRPr="00691D30" w:rsidRDefault="00F16A69" w:rsidP="00A616B6">
            <w:pPr>
              <w:spacing w:before="150" w:after="150" w:line="240" w:lineRule="auto"/>
              <w:jc w:val="center"/>
              <w:rPr>
                <w:rFonts w:ascii="Times New Roman" w:eastAsia="Times New Roman" w:hAnsi="Times New Roman" w:cs="Times New Roman"/>
                <w:b/>
                <w:iCs/>
                <w:sz w:val="20"/>
                <w:szCs w:val="20"/>
                <w:lang w:val="uk-UA" w:eastAsia="ru-RU"/>
              </w:rPr>
            </w:pPr>
            <w:r w:rsidRPr="00691D30">
              <w:rPr>
                <w:rFonts w:ascii="Times New Roman" w:eastAsia="Times New Roman" w:hAnsi="Times New Roman" w:cs="Times New Roman"/>
                <w:b/>
                <w:iCs/>
                <w:sz w:val="20"/>
                <w:szCs w:val="20"/>
                <w:lang w:val="uk-UA" w:eastAsia="ru-RU"/>
              </w:rPr>
              <w:t>0</w:t>
            </w:r>
          </w:p>
        </w:tc>
      </w:tr>
      <w:tr w:rsidR="004D61DE" w:rsidRPr="004D61DE" w14:paraId="6D1E17E8" w14:textId="77777777" w:rsidTr="008B3D34">
        <w:trPr>
          <w:gridAfter w:val="1"/>
          <w:wAfter w:w="253" w:type="dxa"/>
          <w:trHeight w:val="60"/>
        </w:trPr>
        <w:tc>
          <w:tcPr>
            <w:tcW w:w="580" w:type="dxa"/>
            <w:tcBorders>
              <w:top w:val="single" w:sz="6" w:space="0" w:color="000000"/>
              <w:left w:val="single" w:sz="6" w:space="0" w:color="000000"/>
              <w:bottom w:val="single" w:sz="6" w:space="0" w:color="000000"/>
              <w:right w:val="single" w:sz="6" w:space="0" w:color="000000"/>
            </w:tcBorders>
            <w:hideMark/>
          </w:tcPr>
          <w:p w14:paraId="7A89B579"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4.4.6</w:t>
            </w:r>
          </w:p>
        </w:tc>
        <w:tc>
          <w:tcPr>
            <w:tcW w:w="3715" w:type="dxa"/>
            <w:gridSpan w:val="3"/>
            <w:tcBorders>
              <w:top w:val="single" w:sz="6" w:space="0" w:color="000000"/>
              <w:left w:val="single" w:sz="6" w:space="0" w:color="000000"/>
              <w:bottom w:val="single" w:sz="6" w:space="0" w:color="000000"/>
              <w:right w:val="single" w:sz="6" w:space="0" w:color="000000"/>
            </w:tcBorders>
            <w:hideMark/>
          </w:tcPr>
          <w:p w14:paraId="1003D4B4"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склад та кількість працівників комунальних установ/закладів, що надають соціальні послуги, які взяли участь у навчальних заходах під час виконання комплексних програм, регіональних програмах розвитку, проектах, заходах Ради міністрів Автономної Республіки Крим, обласної, Київської, Севастопольської міських державних адміністрацій, спрямованих на розвиток соціальних послуг</w:t>
            </w:r>
          </w:p>
        </w:tc>
        <w:tc>
          <w:tcPr>
            <w:tcW w:w="4942" w:type="dxa"/>
            <w:gridSpan w:val="5"/>
            <w:tcBorders>
              <w:top w:val="single" w:sz="6" w:space="0" w:color="000000"/>
              <w:left w:val="single" w:sz="6" w:space="0" w:color="000000"/>
              <w:bottom w:val="single" w:sz="6" w:space="0" w:color="000000"/>
              <w:right w:val="single" w:sz="6" w:space="0" w:color="000000"/>
            </w:tcBorders>
            <w:hideMark/>
          </w:tcPr>
          <w:p w14:paraId="7E03A6AC" w14:textId="6731FDE6" w:rsidR="00A616B6" w:rsidRPr="00691D30" w:rsidRDefault="00A616B6" w:rsidP="00A616B6">
            <w:pPr>
              <w:spacing w:before="150" w:after="150" w:line="240" w:lineRule="auto"/>
              <w:jc w:val="center"/>
              <w:rPr>
                <w:rFonts w:ascii="Times New Roman" w:eastAsia="Times New Roman" w:hAnsi="Times New Roman" w:cs="Times New Roman"/>
                <w:b/>
                <w:bCs/>
                <w:sz w:val="20"/>
                <w:szCs w:val="20"/>
                <w:lang w:val="uk-UA" w:eastAsia="ru-RU"/>
              </w:rPr>
            </w:pPr>
            <w:r w:rsidRPr="004D61DE">
              <w:rPr>
                <w:rFonts w:ascii="Times New Roman" w:eastAsia="Times New Roman" w:hAnsi="Times New Roman" w:cs="Times New Roman"/>
                <w:sz w:val="20"/>
                <w:szCs w:val="20"/>
                <w:lang w:eastAsia="ru-RU"/>
              </w:rPr>
              <w:br/>
            </w:r>
            <w:r w:rsidR="00691D30" w:rsidRPr="00691D30">
              <w:rPr>
                <w:rFonts w:ascii="Times New Roman" w:eastAsia="Times New Roman" w:hAnsi="Times New Roman" w:cs="Times New Roman"/>
                <w:b/>
                <w:bCs/>
                <w:sz w:val="20"/>
                <w:szCs w:val="20"/>
                <w:lang w:val="uk-UA" w:eastAsia="ru-RU"/>
              </w:rPr>
              <w:t>0</w:t>
            </w:r>
          </w:p>
        </w:tc>
      </w:tr>
      <w:tr w:rsidR="004D61DE" w:rsidRPr="004D61DE" w14:paraId="5019398C" w14:textId="77777777" w:rsidTr="008B3D34">
        <w:trPr>
          <w:gridAfter w:val="1"/>
          <w:wAfter w:w="253" w:type="dxa"/>
          <w:trHeight w:val="60"/>
        </w:trPr>
        <w:tc>
          <w:tcPr>
            <w:tcW w:w="580" w:type="dxa"/>
            <w:tcBorders>
              <w:top w:val="single" w:sz="6" w:space="0" w:color="000000"/>
              <w:left w:val="single" w:sz="6" w:space="0" w:color="000000"/>
              <w:bottom w:val="single" w:sz="6" w:space="0" w:color="000000"/>
              <w:right w:val="single" w:sz="6" w:space="0" w:color="000000"/>
            </w:tcBorders>
            <w:hideMark/>
          </w:tcPr>
          <w:p w14:paraId="36881033"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4.4.7.</w:t>
            </w:r>
          </w:p>
        </w:tc>
        <w:tc>
          <w:tcPr>
            <w:tcW w:w="3715" w:type="dxa"/>
            <w:gridSpan w:val="3"/>
            <w:tcBorders>
              <w:top w:val="single" w:sz="6" w:space="0" w:color="000000"/>
              <w:left w:val="single" w:sz="6" w:space="0" w:color="000000"/>
              <w:bottom w:val="single" w:sz="6" w:space="0" w:color="000000"/>
              <w:right w:val="single" w:sz="6" w:space="0" w:color="000000"/>
            </w:tcBorders>
            <w:hideMark/>
          </w:tcPr>
          <w:p w14:paraId="1CE2442E"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перелік будівель, приміщень комунальних установ/закладів, що надають соціальні послуги, побудованих, реконструйованих чи відремонтованих в результаті участі у виконанні комплексних програм, регіональних програмах розвитку, проектах, заходах Ради міністрів Автономної Республіки Крим, обласної, Київської, Севастопольської міських державних адміністрацій, спрямованих на розвиток соціальних послуг</w:t>
            </w:r>
          </w:p>
        </w:tc>
        <w:tc>
          <w:tcPr>
            <w:tcW w:w="4942" w:type="dxa"/>
            <w:gridSpan w:val="5"/>
            <w:tcBorders>
              <w:top w:val="single" w:sz="6" w:space="0" w:color="000000"/>
              <w:left w:val="single" w:sz="6" w:space="0" w:color="000000"/>
              <w:bottom w:val="single" w:sz="6" w:space="0" w:color="000000"/>
              <w:right w:val="single" w:sz="6" w:space="0" w:color="000000"/>
            </w:tcBorders>
            <w:hideMark/>
          </w:tcPr>
          <w:p w14:paraId="64FE9EF8" w14:textId="77777777" w:rsidR="00F16A69" w:rsidRPr="004D61DE" w:rsidRDefault="00A616B6" w:rsidP="00A616B6">
            <w:pPr>
              <w:spacing w:before="150" w:after="150" w:line="240" w:lineRule="auto"/>
              <w:jc w:val="center"/>
              <w:rPr>
                <w:rFonts w:ascii="Times New Roman" w:eastAsia="Times New Roman" w:hAnsi="Times New Roman" w:cs="Times New Roman"/>
                <w:b/>
                <w:bCs/>
                <w:i/>
                <w:iCs/>
                <w:sz w:val="20"/>
                <w:szCs w:val="20"/>
                <w:u w:val="thick"/>
                <w:lang w:val="uk-UA" w:eastAsia="ru-RU"/>
              </w:rPr>
            </w:pPr>
            <w:r w:rsidRPr="004D61DE">
              <w:rPr>
                <w:rFonts w:ascii="Times New Roman" w:eastAsia="Times New Roman" w:hAnsi="Times New Roman" w:cs="Times New Roman"/>
                <w:sz w:val="20"/>
                <w:szCs w:val="20"/>
                <w:lang w:eastAsia="ru-RU"/>
              </w:rPr>
              <w:br/>
            </w:r>
          </w:p>
          <w:p w14:paraId="2F5E4F69" w14:textId="172578FF" w:rsidR="00A616B6" w:rsidRPr="00691D30" w:rsidRDefault="00F16A69" w:rsidP="00A616B6">
            <w:pPr>
              <w:spacing w:before="150" w:after="150" w:line="240" w:lineRule="auto"/>
              <w:jc w:val="center"/>
              <w:rPr>
                <w:rFonts w:ascii="Times New Roman" w:eastAsia="Times New Roman" w:hAnsi="Times New Roman" w:cs="Times New Roman"/>
                <w:b/>
                <w:bCs/>
                <w:sz w:val="20"/>
                <w:szCs w:val="20"/>
                <w:lang w:val="uk-UA" w:eastAsia="ru-RU"/>
              </w:rPr>
            </w:pPr>
            <w:r w:rsidRPr="00691D30">
              <w:rPr>
                <w:rFonts w:ascii="Times New Roman" w:eastAsia="Times New Roman" w:hAnsi="Times New Roman" w:cs="Times New Roman"/>
                <w:b/>
                <w:bCs/>
                <w:sz w:val="20"/>
                <w:szCs w:val="20"/>
                <w:lang w:val="uk-UA" w:eastAsia="ru-RU"/>
              </w:rPr>
              <w:t>0</w:t>
            </w:r>
            <w:r w:rsidR="00053D9F" w:rsidRPr="00691D30">
              <w:rPr>
                <w:rFonts w:ascii="Times New Roman" w:eastAsia="Times New Roman" w:hAnsi="Times New Roman" w:cs="Times New Roman"/>
                <w:b/>
                <w:bCs/>
                <w:sz w:val="20"/>
                <w:szCs w:val="20"/>
                <w:lang w:val="uk-UA" w:eastAsia="ru-RU"/>
              </w:rPr>
              <w:t xml:space="preserve"> </w:t>
            </w:r>
          </w:p>
        </w:tc>
      </w:tr>
      <w:tr w:rsidR="004D61DE" w:rsidRPr="004D61DE" w14:paraId="77FBFED3" w14:textId="77777777" w:rsidTr="008B3D34">
        <w:trPr>
          <w:gridAfter w:val="1"/>
          <w:wAfter w:w="253" w:type="dxa"/>
          <w:trHeight w:val="60"/>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72C197DB"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4.4.8.</w:t>
            </w: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07EBB143"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результативність вжиття місцевою радою (місцевим органом соціального захисту населення) заходів щодо залучення коштів з бюджету Автономної Республіки Крим, обласного бюджету, міського (мм. Києва, Севастополя) бюджету для надання соціальних послуг</w:t>
            </w:r>
          </w:p>
        </w:tc>
      </w:tr>
      <w:tr w:rsidR="004D61DE" w:rsidRPr="004D61DE" w14:paraId="3D2358FB" w14:textId="77777777" w:rsidTr="008B3D34">
        <w:trPr>
          <w:gridAfter w:val="1"/>
          <w:wAfter w:w="253" w:type="dxa"/>
          <w:trHeight w:val="60"/>
        </w:trPr>
        <w:tc>
          <w:tcPr>
            <w:tcW w:w="580" w:type="dxa"/>
            <w:vMerge/>
            <w:tcBorders>
              <w:top w:val="single" w:sz="6" w:space="0" w:color="000000"/>
              <w:left w:val="single" w:sz="6" w:space="0" w:color="000000"/>
              <w:bottom w:val="single" w:sz="6" w:space="0" w:color="000000"/>
              <w:right w:val="single" w:sz="6" w:space="0" w:color="000000"/>
            </w:tcBorders>
            <w:hideMark/>
          </w:tcPr>
          <w:p w14:paraId="196BDA4B"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59A2299D" w14:textId="219CD45B"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Відповідь до пункту 4.4.8</w:t>
            </w:r>
            <w:r w:rsidR="00691D30" w:rsidRPr="000E3246">
              <w:rPr>
                <w:rFonts w:ascii="Times New Roman" w:eastAsia="Times New Roman" w:hAnsi="Times New Roman" w:cs="Times New Roman"/>
                <w:b/>
                <w:bCs/>
                <w:color w:val="000000"/>
                <w:sz w:val="20"/>
                <w:szCs w:val="20"/>
                <w:lang w:val="uk-UA" w:eastAsia="uk-UA"/>
              </w:rPr>
              <w:t xml:space="preserve"> Ресурси з </w:t>
            </w:r>
            <w:r w:rsidR="00691D30" w:rsidRPr="00691D30">
              <w:rPr>
                <w:rFonts w:ascii="Times New Roman" w:eastAsia="Times New Roman" w:hAnsi="Times New Roman" w:cs="Times New Roman"/>
                <w:b/>
                <w:bCs/>
                <w:sz w:val="20"/>
                <w:szCs w:val="20"/>
                <w:lang w:eastAsia="ru-RU"/>
              </w:rPr>
              <w:t>бюджету Автономної Республіки Крим, обласного бюджету</w:t>
            </w:r>
            <w:r w:rsidR="00083FC9">
              <w:rPr>
                <w:rFonts w:ascii="Times New Roman" w:eastAsia="Times New Roman" w:hAnsi="Times New Roman" w:cs="Times New Roman"/>
                <w:b/>
                <w:bCs/>
                <w:sz w:val="20"/>
                <w:szCs w:val="20"/>
                <w:lang w:val="uk-UA" w:eastAsia="ru-RU"/>
              </w:rPr>
              <w:t xml:space="preserve"> </w:t>
            </w:r>
            <w:r w:rsidR="00691D30" w:rsidRPr="000E3246">
              <w:rPr>
                <w:rFonts w:ascii="Times New Roman" w:eastAsia="Times New Roman" w:hAnsi="Times New Roman" w:cs="Times New Roman"/>
                <w:b/>
                <w:bCs/>
                <w:color w:val="000000"/>
                <w:sz w:val="20"/>
                <w:szCs w:val="20"/>
                <w:lang w:val="uk-UA" w:eastAsia="uk-UA"/>
              </w:rPr>
              <w:t>для надання соціальних послуг не залучались</w:t>
            </w:r>
            <w:r w:rsidR="00691D30">
              <w:rPr>
                <w:rFonts w:ascii="Times New Roman" w:eastAsia="Times New Roman" w:hAnsi="Times New Roman" w:cs="Times New Roman"/>
                <w:b/>
                <w:bCs/>
                <w:color w:val="000000"/>
                <w:sz w:val="20"/>
                <w:szCs w:val="20"/>
                <w:lang w:val="uk-UA" w:eastAsia="uk-UA"/>
              </w:rPr>
              <w:t>.</w:t>
            </w:r>
          </w:p>
        </w:tc>
      </w:tr>
      <w:tr w:rsidR="004D61DE" w:rsidRPr="004D61DE" w14:paraId="77187CAD" w14:textId="77777777" w:rsidTr="008B3D34">
        <w:trPr>
          <w:gridAfter w:val="1"/>
          <w:wAfter w:w="253" w:type="dxa"/>
          <w:trHeight w:val="60"/>
        </w:trPr>
        <w:tc>
          <w:tcPr>
            <w:tcW w:w="580" w:type="dxa"/>
            <w:tcBorders>
              <w:top w:val="single" w:sz="6" w:space="0" w:color="000000"/>
              <w:left w:val="single" w:sz="6" w:space="0" w:color="000000"/>
              <w:bottom w:val="single" w:sz="6" w:space="0" w:color="000000"/>
              <w:right w:val="single" w:sz="6" w:space="0" w:color="000000"/>
            </w:tcBorders>
            <w:hideMark/>
          </w:tcPr>
          <w:p w14:paraId="10197312"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b/>
                <w:bCs/>
                <w:i/>
                <w:iCs/>
                <w:sz w:val="20"/>
                <w:szCs w:val="20"/>
                <w:lang w:eastAsia="ru-RU"/>
              </w:rPr>
              <w:lastRenderedPageBreak/>
              <w:t>4.5.</w:t>
            </w: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3B6043DE"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b/>
                <w:bCs/>
                <w:i/>
                <w:iCs/>
                <w:sz w:val="20"/>
                <w:szCs w:val="20"/>
                <w:lang w:eastAsia="ru-RU"/>
              </w:rPr>
              <w:t>Вжиття місцевою радою (місцевим органом соціального захисту населення) заходів щодо залучення ресурсів з Державного бюджету України для надання соціальних послуг</w:t>
            </w:r>
          </w:p>
        </w:tc>
      </w:tr>
      <w:tr w:rsidR="004D61DE" w:rsidRPr="004D61DE" w14:paraId="5BE8095D" w14:textId="77777777" w:rsidTr="008B3D34">
        <w:trPr>
          <w:gridAfter w:val="1"/>
          <w:wAfter w:w="253" w:type="dxa"/>
          <w:trHeight w:val="135"/>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017401AC"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4.5.1.</w:t>
            </w:r>
          </w:p>
        </w:tc>
        <w:tc>
          <w:tcPr>
            <w:tcW w:w="5798" w:type="dxa"/>
            <w:gridSpan w:val="5"/>
            <w:vMerge w:val="restart"/>
            <w:tcBorders>
              <w:top w:val="single" w:sz="6" w:space="0" w:color="000000"/>
              <w:left w:val="single" w:sz="6" w:space="0" w:color="000000"/>
              <w:bottom w:val="single" w:sz="6" w:space="0" w:color="000000"/>
              <w:right w:val="single" w:sz="6" w:space="0" w:color="000000"/>
            </w:tcBorders>
            <w:hideMark/>
          </w:tcPr>
          <w:p w14:paraId="5A70CAAC"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у звітному році місцева рада (місцевий орган соціального захисту населення) вживала заходів для участі територіальної громади в державних цільових програмах, проектах, заходах, які реалізує Міністерство соціальної політики, Національна соціальна сервісна служба та інші центральні органи виконавчої влади, спрямованих на розвиток соціальних послуг</w:t>
            </w:r>
          </w:p>
        </w:tc>
        <w:tc>
          <w:tcPr>
            <w:tcW w:w="1306" w:type="dxa"/>
            <w:gridSpan w:val="2"/>
            <w:tcBorders>
              <w:top w:val="single" w:sz="6" w:space="0" w:color="000000"/>
              <w:left w:val="single" w:sz="6" w:space="0" w:color="000000"/>
              <w:bottom w:val="single" w:sz="6" w:space="0" w:color="000000"/>
              <w:right w:val="single" w:sz="6" w:space="0" w:color="000000"/>
            </w:tcBorders>
            <w:hideMark/>
          </w:tcPr>
          <w:p w14:paraId="341C0240" w14:textId="77777777" w:rsidR="00A616B6" w:rsidRPr="00422F3B" w:rsidRDefault="00A616B6" w:rsidP="00A616B6">
            <w:pPr>
              <w:spacing w:before="150" w:after="150" w:line="240" w:lineRule="auto"/>
              <w:jc w:val="center"/>
              <w:rPr>
                <w:rFonts w:ascii="Times New Roman" w:eastAsia="Times New Roman" w:hAnsi="Times New Roman" w:cs="Times New Roman"/>
                <w:b/>
                <w:bCs/>
                <w:sz w:val="20"/>
                <w:szCs w:val="20"/>
                <w:lang w:eastAsia="ru-RU"/>
              </w:rPr>
            </w:pPr>
            <w:r w:rsidRPr="00422F3B">
              <w:rPr>
                <w:rFonts w:ascii="Times New Roman" w:eastAsia="Times New Roman" w:hAnsi="Times New Roman" w:cs="Times New Roman"/>
                <w:b/>
                <w:bCs/>
                <w:sz w:val="20"/>
                <w:szCs w:val="20"/>
                <w:lang w:eastAsia="ru-RU"/>
              </w:rPr>
              <w:t>Так</w:t>
            </w:r>
          </w:p>
        </w:tc>
        <w:tc>
          <w:tcPr>
            <w:tcW w:w="1553" w:type="dxa"/>
            <w:tcBorders>
              <w:top w:val="single" w:sz="6" w:space="0" w:color="000000"/>
              <w:left w:val="single" w:sz="6" w:space="0" w:color="000000"/>
              <w:bottom w:val="single" w:sz="6" w:space="0" w:color="000000"/>
              <w:right w:val="single" w:sz="6" w:space="0" w:color="000000"/>
            </w:tcBorders>
            <w:hideMark/>
          </w:tcPr>
          <w:p w14:paraId="318F276B" w14:textId="49F30E21" w:rsidR="00A616B6" w:rsidRPr="00422F3B" w:rsidRDefault="00422F3B" w:rsidP="00A616B6">
            <w:pPr>
              <w:spacing w:before="150" w:after="150" w:line="240" w:lineRule="auto"/>
              <w:jc w:val="center"/>
              <w:rPr>
                <w:rFonts w:ascii="Times New Roman" w:eastAsia="Times New Roman" w:hAnsi="Times New Roman" w:cs="Times New Roman"/>
                <w:b/>
                <w:bCs/>
                <w:sz w:val="20"/>
                <w:szCs w:val="20"/>
                <w:lang w:val="uk-UA" w:eastAsia="ru-RU"/>
              </w:rPr>
            </w:pPr>
            <w:r>
              <w:rPr>
                <w:rFonts w:ascii="Times New Roman" w:eastAsia="Times New Roman" w:hAnsi="Times New Roman" w:cs="Times New Roman"/>
                <w:b/>
                <w:bCs/>
                <w:sz w:val="20"/>
                <w:szCs w:val="20"/>
                <w:lang w:val="uk-UA" w:eastAsia="ru-RU"/>
              </w:rPr>
              <w:t>+</w:t>
            </w:r>
          </w:p>
        </w:tc>
      </w:tr>
      <w:tr w:rsidR="004D61DE" w:rsidRPr="004D61DE" w14:paraId="6C118FD0" w14:textId="77777777" w:rsidTr="008B3D34">
        <w:trPr>
          <w:gridAfter w:val="1"/>
          <w:wAfter w:w="253" w:type="dxa"/>
          <w:trHeight w:val="375"/>
        </w:trPr>
        <w:tc>
          <w:tcPr>
            <w:tcW w:w="580" w:type="dxa"/>
            <w:vMerge/>
            <w:tcBorders>
              <w:top w:val="single" w:sz="6" w:space="0" w:color="000000"/>
              <w:left w:val="single" w:sz="6" w:space="0" w:color="000000"/>
              <w:bottom w:val="single" w:sz="6" w:space="0" w:color="000000"/>
              <w:right w:val="single" w:sz="6" w:space="0" w:color="000000"/>
            </w:tcBorders>
            <w:hideMark/>
          </w:tcPr>
          <w:p w14:paraId="6FBC184A"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5798" w:type="dxa"/>
            <w:gridSpan w:val="5"/>
            <w:vMerge/>
            <w:tcBorders>
              <w:top w:val="single" w:sz="6" w:space="0" w:color="000000"/>
              <w:left w:val="single" w:sz="6" w:space="0" w:color="000000"/>
              <w:bottom w:val="single" w:sz="6" w:space="0" w:color="000000"/>
              <w:right w:val="single" w:sz="6" w:space="0" w:color="000000"/>
            </w:tcBorders>
            <w:hideMark/>
          </w:tcPr>
          <w:p w14:paraId="1DFCB11E"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1306" w:type="dxa"/>
            <w:gridSpan w:val="2"/>
            <w:tcBorders>
              <w:top w:val="single" w:sz="6" w:space="0" w:color="000000"/>
              <w:left w:val="single" w:sz="6" w:space="0" w:color="000000"/>
              <w:bottom w:val="single" w:sz="6" w:space="0" w:color="000000"/>
              <w:right w:val="single" w:sz="6" w:space="0" w:color="000000"/>
            </w:tcBorders>
            <w:hideMark/>
          </w:tcPr>
          <w:p w14:paraId="02238479" w14:textId="77777777" w:rsidR="00A616B6" w:rsidRPr="00422F3B" w:rsidRDefault="00A616B6" w:rsidP="00A616B6">
            <w:pPr>
              <w:spacing w:before="150" w:after="150" w:line="240" w:lineRule="auto"/>
              <w:jc w:val="center"/>
              <w:rPr>
                <w:rFonts w:ascii="Times New Roman" w:eastAsia="Times New Roman" w:hAnsi="Times New Roman" w:cs="Times New Roman"/>
                <w:bCs/>
                <w:sz w:val="20"/>
                <w:szCs w:val="20"/>
                <w:lang w:eastAsia="ru-RU"/>
              </w:rPr>
            </w:pPr>
            <w:r w:rsidRPr="00422F3B">
              <w:rPr>
                <w:rFonts w:ascii="Times New Roman" w:eastAsia="Times New Roman" w:hAnsi="Times New Roman" w:cs="Times New Roman"/>
                <w:bCs/>
                <w:sz w:val="20"/>
                <w:szCs w:val="20"/>
                <w:lang w:eastAsia="ru-RU"/>
              </w:rPr>
              <w:t>Ні</w:t>
            </w:r>
          </w:p>
        </w:tc>
        <w:tc>
          <w:tcPr>
            <w:tcW w:w="1553" w:type="dxa"/>
            <w:tcBorders>
              <w:top w:val="single" w:sz="6" w:space="0" w:color="000000"/>
              <w:left w:val="single" w:sz="6" w:space="0" w:color="000000"/>
              <w:bottom w:val="single" w:sz="6" w:space="0" w:color="000000"/>
              <w:right w:val="single" w:sz="6" w:space="0" w:color="000000"/>
            </w:tcBorders>
            <w:hideMark/>
          </w:tcPr>
          <w:p w14:paraId="279DCEC1" w14:textId="0756A811" w:rsidR="00A616B6" w:rsidRPr="000E3246" w:rsidRDefault="00422F3B" w:rsidP="00A616B6">
            <w:pPr>
              <w:spacing w:before="150" w:after="150" w:line="240" w:lineRule="auto"/>
              <w:jc w:val="center"/>
              <w:rPr>
                <w:rFonts w:ascii="Times New Roman" w:eastAsia="Times New Roman" w:hAnsi="Times New Roman" w:cs="Times New Roman"/>
                <w:b/>
                <w:bCs/>
                <w:sz w:val="20"/>
                <w:szCs w:val="20"/>
                <w:lang w:val="uk-UA" w:eastAsia="ru-RU"/>
              </w:rPr>
            </w:pPr>
            <w:r w:rsidRPr="004D61DE">
              <w:rPr>
                <w:rFonts w:ascii="Times New Roman" w:eastAsia="Times New Roman" w:hAnsi="Times New Roman" w:cs="Times New Roman"/>
                <w:sz w:val="20"/>
                <w:szCs w:val="20"/>
                <w:lang w:eastAsia="ru-RU"/>
              </w:rPr>
              <w:t>•</w:t>
            </w:r>
          </w:p>
        </w:tc>
      </w:tr>
      <w:tr w:rsidR="004D61DE" w:rsidRPr="004D61DE" w14:paraId="5FC72F6D" w14:textId="77777777" w:rsidTr="008B3D34">
        <w:trPr>
          <w:gridAfter w:val="1"/>
          <w:wAfter w:w="253" w:type="dxa"/>
          <w:trHeight w:val="240"/>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78C71D43"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4.5.2</w:t>
            </w:r>
          </w:p>
        </w:tc>
        <w:tc>
          <w:tcPr>
            <w:tcW w:w="5798" w:type="dxa"/>
            <w:gridSpan w:val="5"/>
            <w:vMerge w:val="restart"/>
            <w:tcBorders>
              <w:top w:val="single" w:sz="6" w:space="0" w:color="000000"/>
              <w:left w:val="single" w:sz="6" w:space="0" w:color="000000"/>
              <w:bottom w:val="single" w:sz="6" w:space="0" w:color="000000"/>
              <w:right w:val="single" w:sz="6" w:space="0" w:color="000000"/>
            </w:tcBorders>
            <w:hideMark/>
          </w:tcPr>
          <w:p w14:paraId="09BA998A"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за результатами вжитих місцевою радою (місцевим органом соціального захисту населення) заходів територіальна громада у звітному році брала участь у виконанні державних цільових програмах, проектів, заходів, які реалізує Міністерство соціальної політики, Національна соціальна сервісна служба та інші центральні органи виконавчої влади, спрямованих на розвиток соціальних послуг</w:t>
            </w:r>
          </w:p>
        </w:tc>
        <w:tc>
          <w:tcPr>
            <w:tcW w:w="1306" w:type="dxa"/>
            <w:gridSpan w:val="2"/>
            <w:tcBorders>
              <w:top w:val="single" w:sz="6" w:space="0" w:color="000000"/>
              <w:left w:val="single" w:sz="6" w:space="0" w:color="000000"/>
              <w:bottom w:val="single" w:sz="6" w:space="0" w:color="000000"/>
              <w:right w:val="single" w:sz="6" w:space="0" w:color="000000"/>
            </w:tcBorders>
            <w:hideMark/>
          </w:tcPr>
          <w:p w14:paraId="56A102E5" w14:textId="77777777" w:rsidR="00A616B6" w:rsidRPr="00422F3B" w:rsidRDefault="00A616B6" w:rsidP="00A616B6">
            <w:pPr>
              <w:spacing w:before="150" w:after="150" w:line="240" w:lineRule="auto"/>
              <w:jc w:val="center"/>
              <w:rPr>
                <w:rFonts w:ascii="Times New Roman" w:eastAsia="Times New Roman" w:hAnsi="Times New Roman" w:cs="Times New Roman"/>
                <w:b/>
                <w:bCs/>
                <w:sz w:val="20"/>
                <w:szCs w:val="20"/>
                <w:lang w:eastAsia="ru-RU"/>
              </w:rPr>
            </w:pPr>
            <w:r w:rsidRPr="00422F3B">
              <w:rPr>
                <w:rFonts w:ascii="Times New Roman" w:eastAsia="Times New Roman" w:hAnsi="Times New Roman" w:cs="Times New Roman"/>
                <w:b/>
                <w:bCs/>
                <w:sz w:val="20"/>
                <w:szCs w:val="20"/>
                <w:lang w:eastAsia="ru-RU"/>
              </w:rPr>
              <w:t>Так</w:t>
            </w:r>
          </w:p>
        </w:tc>
        <w:tc>
          <w:tcPr>
            <w:tcW w:w="1553" w:type="dxa"/>
            <w:tcBorders>
              <w:top w:val="single" w:sz="6" w:space="0" w:color="000000"/>
              <w:left w:val="single" w:sz="6" w:space="0" w:color="000000"/>
              <w:bottom w:val="single" w:sz="6" w:space="0" w:color="000000"/>
              <w:right w:val="single" w:sz="6" w:space="0" w:color="000000"/>
            </w:tcBorders>
            <w:hideMark/>
          </w:tcPr>
          <w:p w14:paraId="79F8FB22" w14:textId="1133CB45" w:rsidR="00A616B6" w:rsidRPr="004D61DE" w:rsidRDefault="00422F3B" w:rsidP="00A616B6">
            <w:pPr>
              <w:spacing w:before="150" w:after="15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val="uk-UA" w:eastAsia="ru-RU"/>
              </w:rPr>
              <w:t>+</w:t>
            </w:r>
          </w:p>
        </w:tc>
      </w:tr>
      <w:tr w:rsidR="004D61DE" w:rsidRPr="004D61DE" w14:paraId="07EA2AF7" w14:textId="77777777" w:rsidTr="008B3D34">
        <w:trPr>
          <w:gridAfter w:val="1"/>
          <w:wAfter w:w="253" w:type="dxa"/>
          <w:trHeight w:val="240"/>
        </w:trPr>
        <w:tc>
          <w:tcPr>
            <w:tcW w:w="580" w:type="dxa"/>
            <w:vMerge/>
            <w:tcBorders>
              <w:top w:val="single" w:sz="6" w:space="0" w:color="000000"/>
              <w:left w:val="single" w:sz="6" w:space="0" w:color="000000"/>
              <w:bottom w:val="single" w:sz="6" w:space="0" w:color="000000"/>
              <w:right w:val="single" w:sz="6" w:space="0" w:color="000000"/>
            </w:tcBorders>
            <w:hideMark/>
          </w:tcPr>
          <w:p w14:paraId="77734DF9"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5798" w:type="dxa"/>
            <w:gridSpan w:val="5"/>
            <w:vMerge/>
            <w:tcBorders>
              <w:top w:val="single" w:sz="6" w:space="0" w:color="000000"/>
              <w:left w:val="single" w:sz="6" w:space="0" w:color="000000"/>
              <w:bottom w:val="single" w:sz="6" w:space="0" w:color="000000"/>
              <w:right w:val="single" w:sz="6" w:space="0" w:color="000000"/>
            </w:tcBorders>
            <w:hideMark/>
          </w:tcPr>
          <w:p w14:paraId="1D834072"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1306" w:type="dxa"/>
            <w:gridSpan w:val="2"/>
            <w:tcBorders>
              <w:top w:val="single" w:sz="6" w:space="0" w:color="000000"/>
              <w:left w:val="single" w:sz="6" w:space="0" w:color="000000"/>
              <w:bottom w:val="single" w:sz="6" w:space="0" w:color="000000"/>
              <w:right w:val="single" w:sz="6" w:space="0" w:color="000000"/>
            </w:tcBorders>
            <w:hideMark/>
          </w:tcPr>
          <w:p w14:paraId="4F4C19F9" w14:textId="77777777" w:rsidR="00A616B6" w:rsidRPr="00422F3B" w:rsidRDefault="00A616B6" w:rsidP="00A616B6">
            <w:pPr>
              <w:spacing w:before="150" w:after="150" w:line="240" w:lineRule="auto"/>
              <w:jc w:val="center"/>
              <w:rPr>
                <w:rFonts w:ascii="Times New Roman" w:eastAsia="Times New Roman" w:hAnsi="Times New Roman" w:cs="Times New Roman"/>
                <w:bCs/>
                <w:sz w:val="20"/>
                <w:szCs w:val="20"/>
                <w:lang w:eastAsia="ru-RU"/>
              </w:rPr>
            </w:pPr>
            <w:r w:rsidRPr="00422F3B">
              <w:rPr>
                <w:rFonts w:ascii="Times New Roman" w:eastAsia="Times New Roman" w:hAnsi="Times New Roman" w:cs="Times New Roman"/>
                <w:bCs/>
                <w:sz w:val="20"/>
                <w:szCs w:val="20"/>
                <w:lang w:eastAsia="ru-RU"/>
              </w:rPr>
              <w:t>Ні</w:t>
            </w:r>
          </w:p>
        </w:tc>
        <w:tc>
          <w:tcPr>
            <w:tcW w:w="1553" w:type="dxa"/>
            <w:tcBorders>
              <w:top w:val="single" w:sz="6" w:space="0" w:color="000000"/>
              <w:left w:val="single" w:sz="6" w:space="0" w:color="000000"/>
              <w:bottom w:val="single" w:sz="6" w:space="0" w:color="000000"/>
              <w:right w:val="single" w:sz="6" w:space="0" w:color="000000"/>
            </w:tcBorders>
            <w:hideMark/>
          </w:tcPr>
          <w:p w14:paraId="358D4704" w14:textId="179A7730" w:rsidR="00A616B6" w:rsidRPr="000E3246" w:rsidRDefault="00422F3B" w:rsidP="00A616B6">
            <w:pPr>
              <w:spacing w:before="150" w:after="150" w:line="240" w:lineRule="auto"/>
              <w:jc w:val="center"/>
              <w:rPr>
                <w:rFonts w:ascii="Times New Roman" w:eastAsia="Times New Roman" w:hAnsi="Times New Roman" w:cs="Times New Roman"/>
                <w:b/>
                <w:bCs/>
                <w:sz w:val="20"/>
                <w:szCs w:val="20"/>
                <w:lang w:val="uk-UA" w:eastAsia="ru-RU"/>
              </w:rPr>
            </w:pPr>
            <w:r w:rsidRPr="004D61DE">
              <w:rPr>
                <w:rFonts w:ascii="Times New Roman" w:eastAsia="Times New Roman" w:hAnsi="Times New Roman" w:cs="Times New Roman"/>
                <w:sz w:val="20"/>
                <w:szCs w:val="20"/>
                <w:lang w:eastAsia="ru-RU"/>
              </w:rPr>
              <w:t>•</w:t>
            </w:r>
          </w:p>
        </w:tc>
      </w:tr>
      <w:tr w:rsidR="004D61DE" w:rsidRPr="004D61DE" w14:paraId="1E6849BB" w14:textId="77777777" w:rsidTr="008B3D34">
        <w:trPr>
          <w:gridAfter w:val="1"/>
          <w:wAfter w:w="253" w:type="dxa"/>
          <w:trHeight w:val="960"/>
        </w:trPr>
        <w:tc>
          <w:tcPr>
            <w:tcW w:w="580" w:type="dxa"/>
            <w:tcBorders>
              <w:top w:val="single" w:sz="6" w:space="0" w:color="000000"/>
              <w:left w:val="single" w:sz="6" w:space="0" w:color="000000"/>
              <w:bottom w:val="single" w:sz="6" w:space="0" w:color="000000"/>
              <w:right w:val="single" w:sz="6" w:space="0" w:color="000000"/>
            </w:tcBorders>
            <w:hideMark/>
          </w:tcPr>
          <w:p w14:paraId="3D7EF649"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4.5.3.</w:t>
            </w:r>
          </w:p>
        </w:tc>
        <w:tc>
          <w:tcPr>
            <w:tcW w:w="5798" w:type="dxa"/>
            <w:gridSpan w:val="5"/>
            <w:tcBorders>
              <w:top w:val="single" w:sz="6" w:space="0" w:color="000000"/>
              <w:left w:val="single" w:sz="6" w:space="0" w:color="000000"/>
              <w:bottom w:val="single" w:sz="6" w:space="0" w:color="000000"/>
              <w:right w:val="single" w:sz="6" w:space="0" w:color="000000"/>
            </w:tcBorders>
            <w:hideMark/>
          </w:tcPr>
          <w:p w14:paraId="4ABB1CF8"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обсяг коштів, що надійшли з Державного бюджету України у звітному році до місцевого бюджету в результаті участі територіальної громади у виконанні державних цільових програм, проектів, заходів, які реалізує Міністерство соціальної політики, Національна соціальна сервісна служба та інші центральні органи виконавчої влади, спрямованих на розвиток соціальних послуг, тис.грн</w:t>
            </w:r>
          </w:p>
        </w:tc>
        <w:tc>
          <w:tcPr>
            <w:tcW w:w="2859" w:type="dxa"/>
            <w:gridSpan w:val="3"/>
            <w:tcBorders>
              <w:top w:val="single" w:sz="6" w:space="0" w:color="000000"/>
              <w:left w:val="single" w:sz="6" w:space="0" w:color="000000"/>
              <w:bottom w:val="single" w:sz="6" w:space="0" w:color="000000"/>
              <w:right w:val="single" w:sz="6" w:space="0" w:color="000000"/>
            </w:tcBorders>
            <w:hideMark/>
          </w:tcPr>
          <w:p w14:paraId="075336C1" w14:textId="64B3EDE2" w:rsidR="00A616B6" w:rsidRPr="005D28D9" w:rsidRDefault="00A616B6" w:rsidP="00A616B6">
            <w:pPr>
              <w:spacing w:before="150" w:after="150" w:line="240" w:lineRule="auto"/>
              <w:jc w:val="center"/>
              <w:rPr>
                <w:rFonts w:ascii="Times New Roman" w:eastAsia="Times New Roman" w:hAnsi="Times New Roman" w:cs="Times New Roman"/>
                <w:b/>
                <w:sz w:val="20"/>
                <w:szCs w:val="20"/>
                <w:lang w:val="uk-UA" w:eastAsia="ru-RU"/>
              </w:rPr>
            </w:pPr>
            <w:r w:rsidRPr="004D61DE">
              <w:rPr>
                <w:rFonts w:ascii="Times New Roman" w:eastAsia="Times New Roman" w:hAnsi="Times New Roman" w:cs="Times New Roman"/>
                <w:sz w:val="20"/>
                <w:szCs w:val="20"/>
                <w:lang w:eastAsia="ru-RU"/>
              </w:rPr>
              <w:br/>
            </w:r>
            <w:r w:rsidR="00CC7A9B" w:rsidRPr="005D28D9">
              <w:rPr>
                <w:rFonts w:ascii="Times New Roman" w:eastAsia="Times New Roman" w:hAnsi="Times New Roman" w:cs="Times New Roman"/>
                <w:b/>
                <w:sz w:val="20"/>
                <w:szCs w:val="20"/>
                <w:lang w:val="uk-UA" w:eastAsia="ru-RU"/>
              </w:rPr>
              <w:t>0</w:t>
            </w:r>
            <w:r w:rsidR="00940D08" w:rsidRPr="005D28D9">
              <w:rPr>
                <w:rFonts w:ascii="Times New Roman" w:eastAsia="Times New Roman" w:hAnsi="Times New Roman" w:cs="Times New Roman"/>
                <w:b/>
                <w:sz w:val="20"/>
                <w:szCs w:val="20"/>
                <w:lang w:val="uk-UA" w:eastAsia="ru-RU"/>
              </w:rPr>
              <w:t>,0</w:t>
            </w:r>
          </w:p>
        </w:tc>
      </w:tr>
      <w:tr w:rsidR="004D61DE" w:rsidRPr="004D61DE" w14:paraId="3C5EA1C1" w14:textId="77777777" w:rsidTr="008B3D34">
        <w:trPr>
          <w:gridAfter w:val="1"/>
          <w:wAfter w:w="253" w:type="dxa"/>
          <w:trHeight w:val="1320"/>
        </w:trPr>
        <w:tc>
          <w:tcPr>
            <w:tcW w:w="580" w:type="dxa"/>
            <w:tcBorders>
              <w:top w:val="single" w:sz="6" w:space="0" w:color="000000"/>
              <w:left w:val="single" w:sz="6" w:space="0" w:color="000000"/>
              <w:bottom w:val="single" w:sz="6" w:space="0" w:color="000000"/>
              <w:right w:val="single" w:sz="6" w:space="0" w:color="000000"/>
            </w:tcBorders>
            <w:hideMark/>
          </w:tcPr>
          <w:p w14:paraId="21E14694"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4.5.4.</w:t>
            </w:r>
          </w:p>
        </w:tc>
        <w:tc>
          <w:tcPr>
            <w:tcW w:w="3715" w:type="dxa"/>
            <w:gridSpan w:val="3"/>
            <w:tcBorders>
              <w:top w:val="single" w:sz="6" w:space="0" w:color="000000"/>
              <w:left w:val="single" w:sz="6" w:space="0" w:color="000000"/>
              <w:bottom w:val="single" w:sz="6" w:space="0" w:color="000000"/>
              <w:right w:val="single" w:sz="6" w:space="0" w:color="000000"/>
            </w:tcBorders>
            <w:hideMark/>
          </w:tcPr>
          <w:p w14:paraId="5A5D65B8" w14:textId="77777777" w:rsidR="00A616B6" w:rsidRPr="004D61DE" w:rsidRDefault="00A616B6" w:rsidP="00A616B6">
            <w:pPr>
              <w:spacing w:before="150" w:after="150" w:line="240" w:lineRule="auto"/>
              <w:rPr>
                <w:rFonts w:ascii="Times New Roman" w:eastAsia="Times New Roman" w:hAnsi="Times New Roman" w:cs="Times New Roman"/>
                <w:sz w:val="20"/>
                <w:szCs w:val="20"/>
                <w:highlight w:val="cyan"/>
                <w:lang w:eastAsia="ru-RU"/>
              </w:rPr>
            </w:pPr>
            <w:r w:rsidRPr="004D61DE">
              <w:rPr>
                <w:rFonts w:ascii="Times New Roman" w:eastAsia="Times New Roman" w:hAnsi="Times New Roman" w:cs="Times New Roman"/>
                <w:sz w:val="20"/>
                <w:szCs w:val="20"/>
                <w:lang w:eastAsia="ru-RU"/>
              </w:rPr>
              <w:t>перелік та кількість обладнання, транспортних засобів, інших товарно-матеріальних цінностей, одержаних у звітному році в результаті участі територіальної громади у виконанні державних цільових програм, проектів, заходів, які реалізує Міністерство соціальної політики, Національна соціальна сервісна служба та інші центральні органи виконавчої влади, спрямованих на розвиток соціальних послуг</w:t>
            </w:r>
          </w:p>
        </w:tc>
        <w:tc>
          <w:tcPr>
            <w:tcW w:w="4942" w:type="dxa"/>
            <w:gridSpan w:val="5"/>
            <w:tcBorders>
              <w:top w:val="single" w:sz="6" w:space="0" w:color="000000"/>
              <w:left w:val="single" w:sz="6" w:space="0" w:color="000000"/>
              <w:bottom w:val="single" w:sz="6" w:space="0" w:color="000000"/>
              <w:right w:val="single" w:sz="6" w:space="0" w:color="000000"/>
            </w:tcBorders>
            <w:hideMark/>
          </w:tcPr>
          <w:p w14:paraId="4C142866" w14:textId="0380BD04" w:rsidR="00A616B6" w:rsidRPr="004D61DE" w:rsidRDefault="00A616B6" w:rsidP="000E3246">
            <w:pPr>
              <w:spacing w:before="150" w:after="150" w:line="240" w:lineRule="auto"/>
              <w:jc w:val="center"/>
              <w:rPr>
                <w:rFonts w:ascii="Times New Roman" w:eastAsia="Times New Roman" w:hAnsi="Times New Roman" w:cs="Times New Roman"/>
                <w:sz w:val="20"/>
                <w:szCs w:val="20"/>
                <w:highlight w:val="cyan"/>
                <w:lang w:val="uk-UA" w:eastAsia="ru-RU"/>
              </w:rPr>
            </w:pPr>
            <w:r w:rsidRPr="004D61DE">
              <w:rPr>
                <w:rFonts w:ascii="Times New Roman" w:eastAsia="Times New Roman" w:hAnsi="Times New Roman" w:cs="Times New Roman"/>
                <w:sz w:val="20"/>
                <w:szCs w:val="20"/>
                <w:highlight w:val="cyan"/>
                <w:lang w:eastAsia="ru-RU"/>
              </w:rPr>
              <w:br/>
            </w:r>
            <w:r w:rsidR="000E3246">
              <w:rPr>
                <w:rFonts w:ascii="Times New Roman" w:hAnsi="Times New Roman" w:cs="Times New Roman"/>
                <w:b/>
                <w:sz w:val="20"/>
                <w:szCs w:val="20"/>
                <w:lang w:val="uk-UA" w:eastAsia="ru-RU"/>
              </w:rPr>
              <w:t>0</w:t>
            </w:r>
          </w:p>
        </w:tc>
      </w:tr>
      <w:tr w:rsidR="004D61DE" w:rsidRPr="004D61DE" w14:paraId="1ED953A4" w14:textId="77777777" w:rsidTr="008B3D34">
        <w:trPr>
          <w:gridAfter w:val="1"/>
          <w:wAfter w:w="253" w:type="dxa"/>
          <w:trHeight w:val="1140"/>
        </w:trPr>
        <w:tc>
          <w:tcPr>
            <w:tcW w:w="580" w:type="dxa"/>
            <w:tcBorders>
              <w:top w:val="single" w:sz="6" w:space="0" w:color="000000"/>
              <w:left w:val="single" w:sz="6" w:space="0" w:color="000000"/>
              <w:bottom w:val="single" w:sz="6" w:space="0" w:color="000000"/>
              <w:right w:val="single" w:sz="6" w:space="0" w:color="000000"/>
            </w:tcBorders>
            <w:hideMark/>
          </w:tcPr>
          <w:p w14:paraId="157034A5"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4.5.5</w:t>
            </w:r>
          </w:p>
        </w:tc>
        <w:tc>
          <w:tcPr>
            <w:tcW w:w="3715" w:type="dxa"/>
            <w:gridSpan w:val="3"/>
            <w:tcBorders>
              <w:top w:val="single" w:sz="6" w:space="0" w:color="000000"/>
              <w:left w:val="single" w:sz="6" w:space="0" w:color="000000"/>
              <w:bottom w:val="single" w:sz="6" w:space="0" w:color="000000"/>
              <w:right w:val="single" w:sz="6" w:space="0" w:color="000000"/>
            </w:tcBorders>
            <w:hideMark/>
          </w:tcPr>
          <w:p w14:paraId="0CA05504"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склад та кількість працівників комунальних установ/закладів, що надають соціальні послуги, які взяли участь у навчальних заходах під час виконання державних цільових програм, проектів, заходів, які реалізує Міністерство соціальної політики, Національна соціальна сервісна служба та інші центральні органи виконавчої влади, спрямованих на розвиток соціальних послуг</w:t>
            </w:r>
          </w:p>
        </w:tc>
        <w:tc>
          <w:tcPr>
            <w:tcW w:w="4942" w:type="dxa"/>
            <w:gridSpan w:val="5"/>
            <w:tcBorders>
              <w:top w:val="single" w:sz="6" w:space="0" w:color="000000"/>
              <w:left w:val="single" w:sz="6" w:space="0" w:color="000000"/>
              <w:bottom w:val="single" w:sz="6" w:space="0" w:color="000000"/>
              <w:right w:val="single" w:sz="6" w:space="0" w:color="000000"/>
            </w:tcBorders>
            <w:hideMark/>
          </w:tcPr>
          <w:p w14:paraId="7DEA4155" w14:textId="319E4ABE" w:rsidR="00A616B6" w:rsidRPr="005D28D9" w:rsidRDefault="00A616B6" w:rsidP="00A616B6">
            <w:pPr>
              <w:spacing w:before="150" w:after="150" w:line="240" w:lineRule="auto"/>
              <w:jc w:val="center"/>
              <w:rPr>
                <w:rFonts w:ascii="Times New Roman" w:eastAsia="Times New Roman" w:hAnsi="Times New Roman" w:cs="Times New Roman"/>
                <w:b/>
                <w:bCs/>
                <w:sz w:val="20"/>
                <w:szCs w:val="20"/>
                <w:lang w:val="uk-UA" w:eastAsia="ru-RU"/>
              </w:rPr>
            </w:pPr>
            <w:r w:rsidRPr="004D61DE">
              <w:rPr>
                <w:rFonts w:ascii="Times New Roman" w:eastAsia="Times New Roman" w:hAnsi="Times New Roman" w:cs="Times New Roman"/>
                <w:sz w:val="20"/>
                <w:szCs w:val="20"/>
                <w:lang w:eastAsia="ru-RU"/>
              </w:rPr>
              <w:br/>
            </w:r>
            <w:r w:rsidR="00B66DD4" w:rsidRPr="005D28D9">
              <w:rPr>
                <w:rFonts w:ascii="Times New Roman" w:eastAsia="Times New Roman" w:hAnsi="Times New Roman" w:cs="Times New Roman"/>
                <w:b/>
                <w:bCs/>
                <w:sz w:val="20"/>
                <w:szCs w:val="20"/>
                <w:lang w:val="uk-UA" w:eastAsia="ru-RU"/>
              </w:rPr>
              <w:t>0</w:t>
            </w:r>
          </w:p>
        </w:tc>
      </w:tr>
      <w:tr w:rsidR="004D61DE" w:rsidRPr="004D61DE" w14:paraId="51694350" w14:textId="77777777" w:rsidTr="008B3D34">
        <w:trPr>
          <w:gridAfter w:val="1"/>
          <w:wAfter w:w="253" w:type="dxa"/>
          <w:trHeight w:val="1320"/>
        </w:trPr>
        <w:tc>
          <w:tcPr>
            <w:tcW w:w="580" w:type="dxa"/>
            <w:tcBorders>
              <w:top w:val="single" w:sz="6" w:space="0" w:color="000000"/>
              <w:left w:val="single" w:sz="6" w:space="0" w:color="000000"/>
              <w:bottom w:val="single" w:sz="6" w:space="0" w:color="000000"/>
              <w:right w:val="single" w:sz="6" w:space="0" w:color="000000"/>
            </w:tcBorders>
            <w:hideMark/>
          </w:tcPr>
          <w:p w14:paraId="126A7480"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4.5.6</w:t>
            </w:r>
          </w:p>
        </w:tc>
        <w:tc>
          <w:tcPr>
            <w:tcW w:w="3715" w:type="dxa"/>
            <w:gridSpan w:val="3"/>
            <w:tcBorders>
              <w:top w:val="single" w:sz="6" w:space="0" w:color="000000"/>
              <w:left w:val="single" w:sz="6" w:space="0" w:color="000000"/>
              <w:bottom w:val="single" w:sz="6" w:space="0" w:color="000000"/>
              <w:right w:val="single" w:sz="6" w:space="0" w:color="000000"/>
            </w:tcBorders>
            <w:hideMark/>
          </w:tcPr>
          <w:p w14:paraId="190415A3"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перелік будівель, приміщень комунальних установ/закладів, що надають соціальні послуги, побудованих, реконструйованих чи відремонтованих в результаті участі у виконанні державних цільових програм, проектів, заходів, які реалізує Міністерство соціальної політики, Національна соціальна сервісна служба та інші центральні органи виконавчої влади, спрямованих на розвиток соціальних послуг</w:t>
            </w:r>
          </w:p>
        </w:tc>
        <w:tc>
          <w:tcPr>
            <w:tcW w:w="4942" w:type="dxa"/>
            <w:gridSpan w:val="5"/>
            <w:tcBorders>
              <w:top w:val="single" w:sz="6" w:space="0" w:color="000000"/>
              <w:left w:val="single" w:sz="6" w:space="0" w:color="000000"/>
              <w:bottom w:val="single" w:sz="6" w:space="0" w:color="000000"/>
              <w:right w:val="single" w:sz="6" w:space="0" w:color="000000"/>
            </w:tcBorders>
            <w:hideMark/>
          </w:tcPr>
          <w:p w14:paraId="4CBEDE76" w14:textId="20A62009" w:rsidR="00A616B6" w:rsidRPr="007D038F" w:rsidRDefault="00A616B6" w:rsidP="00A616B6">
            <w:pPr>
              <w:spacing w:before="150" w:after="150" w:line="240" w:lineRule="auto"/>
              <w:jc w:val="center"/>
              <w:rPr>
                <w:rFonts w:ascii="Times New Roman" w:eastAsia="Times New Roman" w:hAnsi="Times New Roman" w:cs="Times New Roman"/>
                <w:b/>
                <w:bCs/>
                <w:sz w:val="20"/>
                <w:szCs w:val="20"/>
                <w:lang w:val="uk-UA" w:eastAsia="ru-RU"/>
              </w:rPr>
            </w:pPr>
            <w:r w:rsidRPr="004D61DE">
              <w:rPr>
                <w:rFonts w:ascii="Times New Roman" w:eastAsia="Times New Roman" w:hAnsi="Times New Roman" w:cs="Times New Roman"/>
                <w:sz w:val="20"/>
                <w:szCs w:val="20"/>
                <w:lang w:eastAsia="ru-RU"/>
              </w:rPr>
              <w:br/>
            </w:r>
            <w:r w:rsidR="00B66DD4" w:rsidRPr="007D038F">
              <w:rPr>
                <w:rFonts w:ascii="Times New Roman" w:eastAsia="Times New Roman" w:hAnsi="Times New Roman" w:cs="Times New Roman"/>
                <w:b/>
                <w:bCs/>
                <w:sz w:val="20"/>
                <w:szCs w:val="20"/>
                <w:lang w:val="uk-UA" w:eastAsia="ru-RU"/>
              </w:rPr>
              <w:t>0</w:t>
            </w:r>
          </w:p>
        </w:tc>
      </w:tr>
      <w:tr w:rsidR="004D61DE" w:rsidRPr="004D61DE" w14:paraId="1FE1B4E6" w14:textId="77777777" w:rsidTr="008B3D34">
        <w:trPr>
          <w:gridAfter w:val="1"/>
          <w:wAfter w:w="253" w:type="dxa"/>
          <w:trHeight w:val="420"/>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4E4823DC"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lastRenderedPageBreak/>
              <w:t>4.5.7</w:t>
            </w: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409499EB"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результативність вжиття місцевою радою (місцевим органом соціального захисту населення) заходів щодо залучення ресурсів з Державного бюджету України для надання соціальних послуг</w:t>
            </w:r>
          </w:p>
        </w:tc>
      </w:tr>
      <w:tr w:rsidR="004D61DE" w:rsidRPr="004D61DE" w14:paraId="4C5F1266" w14:textId="77777777" w:rsidTr="008B3D34">
        <w:trPr>
          <w:gridAfter w:val="1"/>
          <w:wAfter w:w="253" w:type="dxa"/>
          <w:trHeight w:val="360"/>
        </w:trPr>
        <w:tc>
          <w:tcPr>
            <w:tcW w:w="580" w:type="dxa"/>
            <w:vMerge/>
            <w:tcBorders>
              <w:top w:val="single" w:sz="6" w:space="0" w:color="000000"/>
              <w:left w:val="single" w:sz="6" w:space="0" w:color="000000"/>
              <w:bottom w:val="single" w:sz="6" w:space="0" w:color="000000"/>
              <w:right w:val="single" w:sz="6" w:space="0" w:color="000000"/>
            </w:tcBorders>
            <w:hideMark/>
          </w:tcPr>
          <w:p w14:paraId="30E59DF1"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2CB116D5" w14:textId="77777777" w:rsidR="00A616B6" w:rsidRDefault="00A616B6" w:rsidP="00A616B6">
            <w:pPr>
              <w:spacing w:before="150" w:after="150" w:line="240" w:lineRule="auto"/>
              <w:rPr>
                <w:rFonts w:ascii="Times New Roman" w:eastAsia="Times New Roman" w:hAnsi="Times New Roman" w:cs="Times New Roman"/>
                <w:sz w:val="20"/>
                <w:szCs w:val="20"/>
                <w:lang w:val="uk-UA" w:eastAsia="ru-RU"/>
              </w:rPr>
            </w:pPr>
            <w:r w:rsidRPr="004D61DE">
              <w:rPr>
                <w:rFonts w:ascii="Times New Roman" w:eastAsia="Times New Roman" w:hAnsi="Times New Roman" w:cs="Times New Roman"/>
                <w:sz w:val="20"/>
                <w:szCs w:val="20"/>
                <w:lang w:eastAsia="ru-RU"/>
              </w:rPr>
              <w:t xml:space="preserve">Відповідь </w:t>
            </w:r>
            <w:proofErr w:type="gramStart"/>
            <w:r w:rsidRPr="004D61DE">
              <w:rPr>
                <w:rFonts w:ascii="Times New Roman" w:eastAsia="Times New Roman" w:hAnsi="Times New Roman" w:cs="Times New Roman"/>
                <w:sz w:val="20"/>
                <w:szCs w:val="20"/>
                <w:lang w:eastAsia="ru-RU"/>
              </w:rPr>
              <w:t>до пункту</w:t>
            </w:r>
            <w:proofErr w:type="gramEnd"/>
            <w:r w:rsidRPr="004D61DE">
              <w:rPr>
                <w:rFonts w:ascii="Times New Roman" w:eastAsia="Times New Roman" w:hAnsi="Times New Roman" w:cs="Times New Roman"/>
                <w:sz w:val="20"/>
                <w:szCs w:val="20"/>
                <w:lang w:eastAsia="ru-RU"/>
              </w:rPr>
              <w:t xml:space="preserve"> 4.5.7</w:t>
            </w:r>
          </w:p>
          <w:p w14:paraId="73E8FDD7" w14:textId="0858E9A5" w:rsidR="00CE3518" w:rsidRPr="000E3246" w:rsidRDefault="000E3246" w:rsidP="000E3246">
            <w:pPr>
              <w:spacing w:before="150" w:after="150" w:line="240" w:lineRule="auto"/>
              <w:rPr>
                <w:rFonts w:ascii="Times New Roman" w:eastAsia="Times New Roman" w:hAnsi="Times New Roman" w:cs="Times New Roman"/>
                <w:sz w:val="20"/>
                <w:szCs w:val="20"/>
                <w:lang w:val="uk-UA" w:eastAsia="ru-RU"/>
              </w:rPr>
            </w:pPr>
            <w:r w:rsidRPr="000E3246">
              <w:rPr>
                <w:rFonts w:ascii="Times New Roman" w:eastAsia="Times New Roman" w:hAnsi="Times New Roman" w:cs="Times New Roman"/>
                <w:b/>
                <w:bCs/>
                <w:color w:val="000000"/>
                <w:sz w:val="20"/>
                <w:szCs w:val="20"/>
                <w:lang w:val="uk-UA" w:eastAsia="uk-UA"/>
              </w:rPr>
              <w:t>Ресурси з Державного бюджету України для надання соціальних послуг не залучались</w:t>
            </w:r>
          </w:p>
        </w:tc>
      </w:tr>
      <w:tr w:rsidR="004D61DE" w:rsidRPr="001873DC" w14:paraId="3DD941F1" w14:textId="77777777" w:rsidTr="008B3D34">
        <w:trPr>
          <w:gridAfter w:val="1"/>
          <w:wAfter w:w="253" w:type="dxa"/>
          <w:trHeight w:val="240"/>
        </w:trPr>
        <w:tc>
          <w:tcPr>
            <w:tcW w:w="580" w:type="dxa"/>
            <w:tcBorders>
              <w:top w:val="single" w:sz="6" w:space="0" w:color="000000"/>
              <w:left w:val="single" w:sz="6" w:space="0" w:color="000000"/>
              <w:bottom w:val="single" w:sz="6" w:space="0" w:color="000000"/>
              <w:right w:val="single" w:sz="6" w:space="0" w:color="000000"/>
            </w:tcBorders>
            <w:hideMark/>
          </w:tcPr>
          <w:p w14:paraId="76519F1B"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b/>
                <w:bCs/>
                <w:i/>
                <w:iCs/>
                <w:sz w:val="20"/>
                <w:szCs w:val="20"/>
                <w:lang w:eastAsia="ru-RU"/>
              </w:rPr>
              <w:t>4.6</w:t>
            </w: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2A046731" w14:textId="77777777" w:rsidR="00A616B6" w:rsidRPr="004D61DE" w:rsidRDefault="00A616B6" w:rsidP="00A616B6">
            <w:pPr>
              <w:spacing w:before="150" w:after="150" w:line="240" w:lineRule="auto"/>
              <w:rPr>
                <w:rFonts w:ascii="Times New Roman" w:eastAsia="Times New Roman" w:hAnsi="Times New Roman" w:cs="Times New Roman"/>
                <w:b/>
                <w:bCs/>
                <w:i/>
                <w:iCs/>
                <w:sz w:val="20"/>
                <w:szCs w:val="20"/>
                <w:lang w:val="uk-UA" w:eastAsia="ru-RU"/>
              </w:rPr>
            </w:pPr>
            <w:r w:rsidRPr="004D61DE">
              <w:rPr>
                <w:rFonts w:ascii="Times New Roman" w:eastAsia="Times New Roman" w:hAnsi="Times New Roman" w:cs="Times New Roman"/>
                <w:b/>
                <w:bCs/>
                <w:i/>
                <w:iCs/>
                <w:sz w:val="20"/>
                <w:szCs w:val="20"/>
                <w:lang w:eastAsia="ru-RU"/>
              </w:rPr>
              <w:t>Загальний висновок щодо забезпеченості органу місцевого самоврядування фінансовими ресурсами</w:t>
            </w:r>
          </w:p>
          <w:p w14:paraId="40BFCC80" w14:textId="0FB8B21E" w:rsidR="00904A93" w:rsidRPr="004D61DE" w:rsidRDefault="00904A93" w:rsidP="00904A93">
            <w:pPr>
              <w:pStyle w:val="a5"/>
              <w:spacing w:after="0"/>
              <w:jc w:val="both"/>
              <w:rPr>
                <w:b/>
                <w:bCs/>
                <w:sz w:val="20"/>
                <w:szCs w:val="20"/>
                <w:lang w:val="uk-UA"/>
              </w:rPr>
            </w:pPr>
            <w:r w:rsidRPr="004D61DE">
              <w:rPr>
                <w:b/>
                <w:bCs/>
                <w:sz w:val="20"/>
                <w:szCs w:val="20"/>
                <w:lang w:val="uk-UA"/>
              </w:rPr>
              <w:t>Фінансування заходів на забезпечення мешканців громади соціальними послугами здійснюється за рахунок коштів бюджету Марганецької міської територіальної громади (в межах коштів, передбачених на відповідний бюджетний період) із залученням інших джерел фінансування, не заборонених законодавством.</w:t>
            </w:r>
          </w:p>
          <w:p w14:paraId="3451B6A9" w14:textId="44B5E073" w:rsidR="00A45B40" w:rsidRPr="004D61DE" w:rsidRDefault="00904A93" w:rsidP="00904A93">
            <w:pPr>
              <w:pStyle w:val="a5"/>
              <w:spacing w:after="0"/>
              <w:jc w:val="both"/>
              <w:rPr>
                <w:sz w:val="20"/>
                <w:szCs w:val="20"/>
                <w:lang w:val="uk-UA"/>
              </w:rPr>
            </w:pPr>
            <w:r w:rsidRPr="004D61DE">
              <w:rPr>
                <w:b/>
                <w:bCs/>
                <w:sz w:val="20"/>
                <w:szCs w:val="20"/>
                <w:lang w:val="uk-UA"/>
              </w:rPr>
              <w:t>Щороку при формуванні бюджету будуть передбачатись цільові кошти, виходячи із фінансових можливостей громади, для забезпечення виконання відповідних заходів.</w:t>
            </w:r>
          </w:p>
        </w:tc>
      </w:tr>
      <w:tr w:rsidR="004D61DE" w:rsidRPr="004D61DE" w14:paraId="07AFBAA2" w14:textId="77777777" w:rsidTr="008B3D34">
        <w:trPr>
          <w:gridAfter w:val="1"/>
          <w:wAfter w:w="253" w:type="dxa"/>
          <w:trHeight w:val="240"/>
        </w:trPr>
        <w:tc>
          <w:tcPr>
            <w:tcW w:w="580" w:type="dxa"/>
            <w:tcBorders>
              <w:top w:val="single" w:sz="6" w:space="0" w:color="000000"/>
              <w:left w:val="single" w:sz="6" w:space="0" w:color="000000"/>
              <w:bottom w:val="single" w:sz="6" w:space="0" w:color="000000"/>
              <w:right w:val="single" w:sz="6" w:space="0" w:color="000000"/>
            </w:tcBorders>
            <w:hideMark/>
          </w:tcPr>
          <w:p w14:paraId="52C39E81"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b/>
                <w:bCs/>
                <w:sz w:val="20"/>
                <w:szCs w:val="20"/>
                <w:lang w:eastAsia="ru-RU"/>
              </w:rPr>
              <w:t>5</w:t>
            </w: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35A4A08B"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b/>
                <w:bCs/>
                <w:sz w:val="20"/>
                <w:szCs w:val="20"/>
                <w:lang w:eastAsia="ru-RU"/>
              </w:rPr>
              <w:t>Стан управління видатками місцевого бюджету на соціальні послуги</w:t>
            </w:r>
          </w:p>
        </w:tc>
      </w:tr>
      <w:tr w:rsidR="004D61DE" w:rsidRPr="004D61DE" w14:paraId="0B4B0E1B" w14:textId="77777777" w:rsidTr="008B3D34">
        <w:trPr>
          <w:gridAfter w:val="1"/>
          <w:wAfter w:w="253" w:type="dxa"/>
          <w:trHeight w:val="240"/>
        </w:trPr>
        <w:tc>
          <w:tcPr>
            <w:tcW w:w="580" w:type="dxa"/>
            <w:tcBorders>
              <w:top w:val="single" w:sz="6" w:space="0" w:color="000000"/>
              <w:left w:val="single" w:sz="6" w:space="0" w:color="000000"/>
              <w:bottom w:val="single" w:sz="6" w:space="0" w:color="000000"/>
              <w:right w:val="single" w:sz="6" w:space="0" w:color="000000"/>
            </w:tcBorders>
            <w:hideMark/>
          </w:tcPr>
          <w:p w14:paraId="7B978CEC"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b/>
                <w:bCs/>
                <w:i/>
                <w:iCs/>
                <w:sz w:val="20"/>
                <w:szCs w:val="20"/>
                <w:lang w:eastAsia="ru-RU"/>
              </w:rPr>
              <w:t>5.1</w:t>
            </w: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00064328"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b/>
                <w:bCs/>
                <w:i/>
                <w:iCs/>
                <w:sz w:val="20"/>
                <w:szCs w:val="20"/>
                <w:lang w:eastAsia="ru-RU"/>
              </w:rPr>
              <w:t>Обсяг і динаміка видатків місцевого бюджету на соціальні послуги</w:t>
            </w:r>
          </w:p>
        </w:tc>
      </w:tr>
      <w:tr w:rsidR="004D61DE" w:rsidRPr="004D61DE" w14:paraId="0C33D2E5" w14:textId="77777777" w:rsidTr="008B3D34">
        <w:trPr>
          <w:gridAfter w:val="1"/>
          <w:wAfter w:w="253" w:type="dxa"/>
          <w:trHeight w:val="240"/>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5968DA9B" w14:textId="77777777" w:rsidR="00111A3A" w:rsidRPr="004D61DE" w:rsidRDefault="00111A3A" w:rsidP="00111A3A">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5.1.1</w:t>
            </w:r>
          </w:p>
        </w:tc>
        <w:tc>
          <w:tcPr>
            <w:tcW w:w="3715" w:type="dxa"/>
            <w:gridSpan w:val="3"/>
            <w:vMerge w:val="restart"/>
            <w:tcBorders>
              <w:top w:val="single" w:sz="6" w:space="0" w:color="000000"/>
              <w:left w:val="single" w:sz="6" w:space="0" w:color="000000"/>
              <w:bottom w:val="single" w:sz="6" w:space="0" w:color="000000"/>
              <w:right w:val="single" w:sz="6" w:space="0" w:color="000000"/>
            </w:tcBorders>
            <w:hideMark/>
          </w:tcPr>
          <w:p w14:paraId="269747AB" w14:textId="77777777" w:rsidR="00111A3A" w:rsidRPr="004D61DE" w:rsidRDefault="00111A3A" w:rsidP="00111A3A">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загальний обсяг видатків місцевого бюджету на соціальні послуги**, тис.грн, в тому числі:</w:t>
            </w:r>
          </w:p>
        </w:tc>
        <w:tc>
          <w:tcPr>
            <w:tcW w:w="931" w:type="dxa"/>
            <w:tcBorders>
              <w:top w:val="single" w:sz="6" w:space="0" w:color="000000"/>
              <w:left w:val="single" w:sz="6" w:space="0" w:color="000000"/>
              <w:bottom w:val="single" w:sz="6" w:space="0" w:color="000000"/>
              <w:right w:val="single" w:sz="6" w:space="0" w:color="000000"/>
            </w:tcBorders>
            <w:hideMark/>
          </w:tcPr>
          <w:p w14:paraId="14A526D8" w14:textId="77777777" w:rsidR="00111A3A" w:rsidRPr="004D61DE" w:rsidRDefault="00111A3A" w:rsidP="00111A3A">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20</w:t>
            </w:r>
            <w:r w:rsidRPr="004D61DE">
              <w:rPr>
                <w:rFonts w:ascii="Times New Roman" w:eastAsia="Times New Roman" w:hAnsi="Times New Roman" w:cs="Times New Roman"/>
                <w:sz w:val="20"/>
                <w:szCs w:val="20"/>
                <w:lang w:val="uk-UA" w:eastAsia="ru-RU"/>
              </w:rPr>
              <w:t>21</w:t>
            </w:r>
            <w:r w:rsidRPr="004D61DE">
              <w:rPr>
                <w:rFonts w:ascii="Times New Roman" w:eastAsia="Times New Roman" w:hAnsi="Times New Roman" w:cs="Times New Roman"/>
                <w:sz w:val="20"/>
                <w:szCs w:val="20"/>
                <w:lang w:eastAsia="ru-RU"/>
              </w:rPr>
              <w:t xml:space="preserve"> р.***</w:t>
            </w:r>
          </w:p>
        </w:tc>
        <w:tc>
          <w:tcPr>
            <w:tcW w:w="1152" w:type="dxa"/>
            <w:tcBorders>
              <w:top w:val="single" w:sz="6" w:space="0" w:color="000000"/>
              <w:left w:val="single" w:sz="6" w:space="0" w:color="000000"/>
              <w:bottom w:val="single" w:sz="6" w:space="0" w:color="000000"/>
              <w:right w:val="single" w:sz="6" w:space="0" w:color="000000"/>
            </w:tcBorders>
            <w:hideMark/>
          </w:tcPr>
          <w:p w14:paraId="1ECFD708" w14:textId="77777777" w:rsidR="00111A3A" w:rsidRPr="004D61DE" w:rsidRDefault="00111A3A" w:rsidP="00111A3A">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20</w:t>
            </w:r>
            <w:r w:rsidRPr="004D61DE">
              <w:rPr>
                <w:rFonts w:ascii="Times New Roman" w:eastAsia="Times New Roman" w:hAnsi="Times New Roman" w:cs="Times New Roman"/>
                <w:sz w:val="20"/>
                <w:szCs w:val="20"/>
                <w:lang w:val="uk-UA" w:eastAsia="ru-RU"/>
              </w:rPr>
              <w:t>22</w:t>
            </w:r>
            <w:r w:rsidRPr="004D61DE">
              <w:rPr>
                <w:rFonts w:ascii="Times New Roman" w:eastAsia="Times New Roman" w:hAnsi="Times New Roman" w:cs="Times New Roman"/>
                <w:sz w:val="20"/>
                <w:szCs w:val="20"/>
                <w:lang w:eastAsia="ru-RU"/>
              </w:rPr>
              <w:t xml:space="preserve"> р.***</w:t>
            </w:r>
          </w:p>
        </w:tc>
        <w:tc>
          <w:tcPr>
            <w:tcW w:w="2859" w:type="dxa"/>
            <w:gridSpan w:val="3"/>
            <w:tcBorders>
              <w:top w:val="single" w:sz="6" w:space="0" w:color="000000"/>
              <w:left w:val="single" w:sz="6" w:space="0" w:color="000000"/>
              <w:bottom w:val="single" w:sz="6" w:space="0" w:color="000000"/>
              <w:right w:val="single" w:sz="6" w:space="0" w:color="000000"/>
            </w:tcBorders>
            <w:hideMark/>
          </w:tcPr>
          <w:p w14:paraId="267907FA" w14:textId="77777777" w:rsidR="00111A3A" w:rsidRPr="004D61DE" w:rsidRDefault="00111A3A" w:rsidP="00111A3A">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20</w:t>
            </w:r>
            <w:r w:rsidRPr="004D61DE">
              <w:rPr>
                <w:rFonts w:ascii="Times New Roman" w:eastAsia="Times New Roman" w:hAnsi="Times New Roman" w:cs="Times New Roman"/>
                <w:sz w:val="20"/>
                <w:szCs w:val="20"/>
                <w:lang w:val="uk-UA" w:eastAsia="ru-RU"/>
              </w:rPr>
              <w:t>23</w:t>
            </w:r>
            <w:r w:rsidRPr="004D61DE">
              <w:rPr>
                <w:rFonts w:ascii="Times New Roman" w:eastAsia="Times New Roman" w:hAnsi="Times New Roman" w:cs="Times New Roman"/>
                <w:sz w:val="20"/>
                <w:szCs w:val="20"/>
                <w:lang w:eastAsia="ru-RU"/>
              </w:rPr>
              <w:t xml:space="preserve"> р.</w:t>
            </w:r>
          </w:p>
        </w:tc>
      </w:tr>
      <w:tr w:rsidR="004D61DE" w:rsidRPr="004D61DE" w14:paraId="77F46391" w14:textId="77777777" w:rsidTr="008B3D34">
        <w:trPr>
          <w:gridAfter w:val="1"/>
          <w:wAfter w:w="253" w:type="dxa"/>
          <w:trHeight w:val="240"/>
        </w:trPr>
        <w:tc>
          <w:tcPr>
            <w:tcW w:w="580" w:type="dxa"/>
            <w:vMerge/>
            <w:tcBorders>
              <w:top w:val="single" w:sz="6" w:space="0" w:color="000000"/>
              <w:left w:val="single" w:sz="6" w:space="0" w:color="000000"/>
              <w:bottom w:val="single" w:sz="6" w:space="0" w:color="000000"/>
              <w:right w:val="single" w:sz="6" w:space="0" w:color="000000"/>
            </w:tcBorders>
            <w:hideMark/>
          </w:tcPr>
          <w:p w14:paraId="3B2E6333"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3715" w:type="dxa"/>
            <w:gridSpan w:val="3"/>
            <w:vMerge/>
            <w:tcBorders>
              <w:top w:val="single" w:sz="6" w:space="0" w:color="000000"/>
              <w:left w:val="single" w:sz="6" w:space="0" w:color="000000"/>
              <w:bottom w:val="single" w:sz="6" w:space="0" w:color="000000"/>
              <w:right w:val="single" w:sz="6" w:space="0" w:color="000000"/>
            </w:tcBorders>
            <w:hideMark/>
          </w:tcPr>
          <w:p w14:paraId="7DA0645B"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931" w:type="dxa"/>
            <w:tcBorders>
              <w:top w:val="single" w:sz="6" w:space="0" w:color="000000"/>
              <w:left w:val="single" w:sz="6" w:space="0" w:color="000000"/>
              <w:bottom w:val="single" w:sz="6" w:space="0" w:color="000000"/>
              <w:right w:val="single" w:sz="6" w:space="0" w:color="000000"/>
            </w:tcBorders>
            <w:hideMark/>
          </w:tcPr>
          <w:p w14:paraId="0D36E62E" w14:textId="1AF36AA3" w:rsidR="00A616B6" w:rsidRPr="005D28D9" w:rsidRDefault="00A616B6" w:rsidP="0072796D">
            <w:pPr>
              <w:spacing w:before="150" w:after="150" w:line="240" w:lineRule="auto"/>
              <w:jc w:val="center"/>
              <w:rPr>
                <w:rFonts w:ascii="Times New Roman" w:eastAsia="Times New Roman" w:hAnsi="Times New Roman" w:cs="Times New Roman"/>
                <w:b/>
                <w:bCs/>
                <w:sz w:val="20"/>
                <w:szCs w:val="20"/>
                <w:lang w:val="uk-UA" w:eastAsia="ru-RU"/>
              </w:rPr>
            </w:pPr>
            <w:r w:rsidRPr="005D28D9">
              <w:rPr>
                <w:rFonts w:ascii="Times New Roman" w:eastAsia="Times New Roman" w:hAnsi="Times New Roman" w:cs="Times New Roman"/>
                <w:b/>
                <w:bCs/>
                <w:sz w:val="20"/>
                <w:szCs w:val="20"/>
                <w:lang w:eastAsia="ru-RU"/>
              </w:rPr>
              <w:br/>
            </w:r>
            <w:r w:rsidR="0072796D" w:rsidRPr="005D28D9">
              <w:rPr>
                <w:rFonts w:ascii="Times New Roman" w:eastAsia="Times New Roman" w:hAnsi="Times New Roman" w:cs="Times New Roman"/>
                <w:b/>
                <w:bCs/>
                <w:sz w:val="20"/>
                <w:szCs w:val="20"/>
                <w:lang w:val="uk-UA" w:eastAsia="ru-RU"/>
              </w:rPr>
              <w:t>11729,3</w:t>
            </w:r>
            <w:r w:rsidR="003163AC" w:rsidRPr="005D28D9">
              <w:rPr>
                <w:rFonts w:ascii="Times New Roman" w:eastAsia="Times New Roman" w:hAnsi="Times New Roman" w:cs="Times New Roman"/>
                <w:b/>
                <w:bCs/>
                <w:sz w:val="20"/>
                <w:szCs w:val="20"/>
                <w:lang w:val="uk-UA" w:eastAsia="ru-RU"/>
              </w:rPr>
              <w:t>0</w:t>
            </w:r>
          </w:p>
        </w:tc>
        <w:tc>
          <w:tcPr>
            <w:tcW w:w="1152" w:type="dxa"/>
            <w:tcBorders>
              <w:top w:val="single" w:sz="6" w:space="0" w:color="000000"/>
              <w:left w:val="single" w:sz="6" w:space="0" w:color="000000"/>
              <w:bottom w:val="single" w:sz="6" w:space="0" w:color="000000"/>
              <w:right w:val="single" w:sz="6" w:space="0" w:color="000000"/>
            </w:tcBorders>
            <w:hideMark/>
          </w:tcPr>
          <w:p w14:paraId="0E293494" w14:textId="52649B97" w:rsidR="00A616B6" w:rsidRPr="005D28D9" w:rsidRDefault="00A616B6" w:rsidP="009569DC">
            <w:pPr>
              <w:spacing w:before="150" w:after="150" w:line="240" w:lineRule="auto"/>
              <w:jc w:val="center"/>
              <w:rPr>
                <w:rFonts w:ascii="Times New Roman" w:eastAsia="Times New Roman" w:hAnsi="Times New Roman" w:cs="Times New Roman"/>
                <w:b/>
                <w:bCs/>
                <w:sz w:val="20"/>
                <w:szCs w:val="20"/>
                <w:lang w:val="uk-UA" w:eastAsia="ru-RU"/>
              </w:rPr>
            </w:pPr>
            <w:r w:rsidRPr="005D28D9">
              <w:rPr>
                <w:rFonts w:ascii="Times New Roman" w:eastAsia="Times New Roman" w:hAnsi="Times New Roman" w:cs="Times New Roman"/>
                <w:b/>
                <w:bCs/>
                <w:sz w:val="20"/>
                <w:szCs w:val="20"/>
                <w:lang w:eastAsia="ru-RU"/>
              </w:rPr>
              <w:br/>
            </w:r>
            <w:r w:rsidR="009569DC" w:rsidRPr="005D28D9">
              <w:rPr>
                <w:rFonts w:ascii="Times New Roman" w:eastAsia="Times New Roman" w:hAnsi="Times New Roman" w:cs="Times New Roman"/>
                <w:b/>
                <w:bCs/>
                <w:sz w:val="20"/>
                <w:szCs w:val="20"/>
                <w:lang w:val="uk-UA" w:eastAsia="ru-RU"/>
              </w:rPr>
              <w:t>11647</w:t>
            </w:r>
            <w:r w:rsidR="00CB15F7" w:rsidRPr="005D28D9">
              <w:rPr>
                <w:rFonts w:ascii="Times New Roman" w:eastAsia="Times New Roman" w:hAnsi="Times New Roman" w:cs="Times New Roman"/>
                <w:b/>
                <w:bCs/>
                <w:sz w:val="20"/>
                <w:szCs w:val="20"/>
                <w:lang w:val="uk-UA" w:eastAsia="ru-RU"/>
              </w:rPr>
              <w:t>,</w:t>
            </w:r>
            <w:r w:rsidR="009569DC" w:rsidRPr="005D28D9">
              <w:rPr>
                <w:rFonts w:ascii="Times New Roman" w:eastAsia="Times New Roman" w:hAnsi="Times New Roman" w:cs="Times New Roman"/>
                <w:b/>
                <w:bCs/>
                <w:sz w:val="20"/>
                <w:szCs w:val="20"/>
                <w:lang w:val="uk-UA" w:eastAsia="ru-RU"/>
              </w:rPr>
              <w:t>44</w:t>
            </w:r>
          </w:p>
        </w:tc>
        <w:tc>
          <w:tcPr>
            <w:tcW w:w="2859" w:type="dxa"/>
            <w:gridSpan w:val="3"/>
            <w:tcBorders>
              <w:top w:val="single" w:sz="6" w:space="0" w:color="000000"/>
              <w:left w:val="single" w:sz="6" w:space="0" w:color="000000"/>
              <w:bottom w:val="single" w:sz="6" w:space="0" w:color="000000"/>
              <w:right w:val="single" w:sz="6" w:space="0" w:color="000000"/>
            </w:tcBorders>
            <w:hideMark/>
          </w:tcPr>
          <w:p w14:paraId="5DD2B847" w14:textId="074E9E33" w:rsidR="00A616B6" w:rsidRPr="005D28D9" w:rsidRDefault="00A616B6" w:rsidP="009569DC">
            <w:pPr>
              <w:spacing w:before="150" w:after="150" w:line="240" w:lineRule="auto"/>
              <w:jc w:val="center"/>
              <w:rPr>
                <w:rFonts w:ascii="Times New Roman" w:eastAsia="Times New Roman" w:hAnsi="Times New Roman" w:cs="Times New Roman"/>
                <w:b/>
                <w:bCs/>
                <w:sz w:val="20"/>
                <w:szCs w:val="20"/>
                <w:lang w:val="uk-UA" w:eastAsia="ru-RU"/>
              </w:rPr>
            </w:pPr>
            <w:r w:rsidRPr="005D28D9">
              <w:rPr>
                <w:rFonts w:ascii="Times New Roman" w:eastAsia="Times New Roman" w:hAnsi="Times New Roman" w:cs="Times New Roman"/>
                <w:b/>
                <w:bCs/>
                <w:sz w:val="20"/>
                <w:szCs w:val="20"/>
                <w:lang w:eastAsia="ru-RU"/>
              </w:rPr>
              <w:br/>
            </w:r>
            <w:r w:rsidR="009569DC" w:rsidRPr="005D28D9">
              <w:rPr>
                <w:rFonts w:ascii="Times New Roman" w:eastAsia="Times New Roman" w:hAnsi="Times New Roman" w:cs="Times New Roman"/>
                <w:b/>
                <w:bCs/>
                <w:sz w:val="20"/>
                <w:szCs w:val="20"/>
                <w:lang w:val="uk-UA" w:eastAsia="ru-RU"/>
              </w:rPr>
              <w:t>10940</w:t>
            </w:r>
            <w:r w:rsidR="00CB15F7" w:rsidRPr="005D28D9">
              <w:rPr>
                <w:rFonts w:ascii="Times New Roman" w:eastAsia="Times New Roman" w:hAnsi="Times New Roman" w:cs="Times New Roman"/>
                <w:b/>
                <w:bCs/>
                <w:sz w:val="20"/>
                <w:szCs w:val="20"/>
                <w:lang w:val="uk-UA" w:eastAsia="ru-RU"/>
              </w:rPr>
              <w:t>,</w:t>
            </w:r>
            <w:r w:rsidR="009569DC" w:rsidRPr="005D28D9">
              <w:rPr>
                <w:rFonts w:ascii="Times New Roman" w:eastAsia="Times New Roman" w:hAnsi="Times New Roman" w:cs="Times New Roman"/>
                <w:b/>
                <w:bCs/>
                <w:sz w:val="20"/>
                <w:szCs w:val="20"/>
                <w:lang w:val="uk-UA" w:eastAsia="ru-RU"/>
              </w:rPr>
              <w:t>7</w:t>
            </w:r>
            <w:r w:rsidR="003163AC" w:rsidRPr="005D28D9">
              <w:rPr>
                <w:rFonts w:ascii="Times New Roman" w:eastAsia="Times New Roman" w:hAnsi="Times New Roman" w:cs="Times New Roman"/>
                <w:b/>
                <w:bCs/>
                <w:sz w:val="20"/>
                <w:szCs w:val="20"/>
                <w:lang w:val="uk-UA" w:eastAsia="ru-RU"/>
              </w:rPr>
              <w:t>0</w:t>
            </w:r>
          </w:p>
        </w:tc>
      </w:tr>
      <w:tr w:rsidR="004D61DE" w:rsidRPr="004D61DE" w14:paraId="6A6CACC2" w14:textId="77777777" w:rsidTr="008B3D34">
        <w:trPr>
          <w:gridAfter w:val="1"/>
          <w:wAfter w:w="253" w:type="dxa"/>
          <w:trHeight w:val="900"/>
        </w:trPr>
        <w:tc>
          <w:tcPr>
            <w:tcW w:w="580" w:type="dxa"/>
            <w:tcBorders>
              <w:top w:val="single" w:sz="6" w:space="0" w:color="000000"/>
              <w:left w:val="single" w:sz="6" w:space="0" w:color="000000"/>
              <w:bottom w:val="single" w:sz="6" w:space="0" w:color="000000"/>
              <w:right w:val="single" w:sz="6" w:space="0" w:color="000000"/>
            </w:tcBorders>
            <w:hideMark/>
          </w:tcPr>
          <w:p w14:paraId="759CA177"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br/>
            </w:r>
          </w:p>
        </w:tc>
        <w:tc>
          <w:tcPr>
            <w:tcW w:w="2299" w:type="dxa"/>
            <w:tcBorders>
              <w:top w:val="single" w:sz="6" w:space="0" w:color="000000"/>
              <w:left w:val="single" w:sz="6" w:space="0" w:color="000000"/>
              <w:bottom w:val="single" w:sz="6" w:space="0" w:color="000000"/>
              <w:right w:val="single" w:sz="6" w:space="0" w:color="000000"/>
            </w:tcBorders>
            <w:hideMark/>
          </w:tcPr>
          <w:p w14:paraId="14EB52BC"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назва бюджетної програми</w:t>
            </w:r>
          </w:p>
        </w:tc>
        <w:tc>
          <w:tcPr>
            <w:tcW w:w="1416" w:type="dxa"/>
            <w:gridSpan w:val="2"/>
            <w:tcBorders>
              <w:top w:val="single" w:sz="6" w:space="0" w:color="000000"/>
              <w:left w:val="single" w:sz="6" w:space="0" w:color="000000"/>
              <w:bottom w:val="single" w:sz="6" w:space="0" w:color="000000"/>
              <w:right w:val="single" w:sz="6" w:space="0" w:color="000000"/>
            </w:tcBorders>
            <w:hideMark/>
          </w:tcPr>
          <w:p w14:paraId="22D1BD8E"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код програмної класифікації видатків бюджету</w:t>
            </w:r>
          </w:p>
        </w:tc>
        <w:tc>
          <w:tcPr>
            <w:tcW w:w="931" w:type="dxa"/>
            <w:tcBorders>
              <w:top w:val="single" w:sz="6" w:space="0" w:color="000000"/>
              <w:left w:val="single" w:sz="6" w:space="0" w:color="000000"/>
              <w:bottom w:val="single" w:sz="6" w:space="0" w:color="000000"/>
              <w:right w:val="single" w:sz="6" w:space="0" w:color="000000"/>
            </w:tcBorders>
            <w:hideMark/>
          </w:tcPr>
          <w:p w14:paraId="6361C075" w14:textId="77777777" w:rsidR="00A616B6" w:rsidRPr="005D28D9" w:rsidRDefault="00A616B6" w:rsidP="00A616B6">
            <w:pPr>
              <w:spacing w:before="150" w:after="150" w:line="240" w:lineRule="auto"/>
              <w:jc w:val="center"/>
              <w:rPr>
                <w:rFonts w:ascii="Times New Roman" w:eastAsia="Times New Roman" w:hAnsi="Times New Roman" w:cs="Times New Roman"/>
                <w:sz w:val="20"/>
                <w:szCs w:val="20"/>
                <w:lang w:eastAsia="ru-RU"/>
              </w:rPr>
            </w:pPr>
            <w:r w:rsidRPr="005D28D9">
              <w:rPr>
                <w:rFonts w:ascii="Times New Roman" w:eastAsia="Times New Roman" w:hAnsi="Times New Roman" w:cs="Times New Roman"/>
                <w:sz w:val="20"/>
                <w:szCs w:val="20"/>
                <w:lang w:eastAsia="ru-RU"/>
              </w:rPr>
              <w:br/>
            </w:r>
          </w:p>
        </w:tc>
        <w:tc>
          <w:tcPr>
            <w:tcW w:w="1152" w:type="dxa"/>
            <w:tcBorders>
              <w:top w:val="single" w:sz="6" w:space="0" w:color="000000"/>
              <w:left w:val="single" w:sz="6" w:space="0" w:color="000000"/>
              <w:bottom w:val="single" w:sz="6" w:space="0" w:color="000000"/>
              <w:right w:val="single" w:sz="6" w:space="0" w:color="000000"/>
            </w:tcBorders>
            <w:hideMark/>
          </w:tcPr>
          <w:p w14:paraId="38213A78" w14:textId="77777777" w:rsidR="00A616B6" w:rsidRPr="005D28D9" w:rsidRDefault="00A616B6" w:rsidP="00A616B6">
            <w:pPr>
              <w:spacing w:before="150" w:after="150" w:line="240" w:lineRule="auto"/>
              <w:jc w:val="center"/>
              <w:rPr>
                <w:rFonts w:ascii="Times New Roman" w:eastAsia="Times New Roman" w:hAnsi="Times New Roman" w:cs="Times New Roman"/>
                <w:sz w:val="20"/>
                <w:szCs w:val="20"/>
                <w:lang w:eastAsia="ru-RU"/>
              </w:rPr>
            </w:pPr>
            <w:r w:rsidRPr="005D28D9">
              <w:rPr>
                <w:rFonts w:ascii="Times New Roman" w:eastAsia="Times New Roman" w:hAnsi="Times New Roman" w:cs="Times New Roman"/>
                <w:sz w:val="20"/>
                <w:szCs w:val="20"/>
                <w:lang w:eastAsia="ru-RU"/>
              </w:rPr>
              <w:br/>
            </w:r>
          </w:p>
        </w:tc>
        <w:tc>
          <w:tcPr>
            <w:tcW w:w="2859" w:type="dxa"/>
            <w:gridSpan w:val="3"/>
            <w:tcBorders>
              <w:top w:val="single" w:sz="6" w:space="0" w:color="000000"/>
              <w:left w:val="single" w:sz="6" w:space="0" w:color="000000"/>
              <w:bottom w:val="single" w:sz="6" w:space="0" w:color="000000"/>
              <w:right w:val="single" w:sz="6" w:space="0" w:color="000000"/>
            </w:tcBorders>
            <w:hideMark/>
          </w:tcPr>
          <w:p w14:paraId="6DCCF1FF" w14:textId="77777777" w:rsidR="00A616B6" w:rsidRPr="005D28D9" w:rsidRDefault="00A616B6" w:rsidP="00A616B6">
            <w:pPr>
              <w:spacing w:before="150" w:after="150" w:line="240" w:lineRule="auto"/>
              <w:jc w:val="center"/>
              <w:rPr>
                <w:rFonts w:ascii="Times New Roman" w:eastAsia="Times New Roman" w:hAnsi="Times New Roman" w:cs="Times New Roman"/>
                <w:sz w:val="20"/>
                <w:szCs w:val="20"/>
                <w:lang w:eastAsia="ru-RU"/>
              </w:rPr>
            </w:pPr>
            <w:r w:rsidRPr="005D28D9">
              <w:rPr>
                <w:rFonts w:ascii="Times New Roman" w:eastAsia="Times New Roman" w:hAnsi="Times New Roman" w:cs="Times New Roman"/>
                <w:sz w:val="20"/>
                <w:szCs w:val="20"/>
                <w:lang w:eastAsia="ru-RU"/>
              </w:rPr>
              <w:br/>
            </w:r>
          </w:p>
        </w:tc>
      </w:tr>
      <w:tr w:rsidR="004D61DE" w:rsidRPr="004D61DE" w14:paraId="2C044AE2" w14:textId="77777777" w:rsidTr="008B3D34">
        <w:trPr>
          <w:gridAfter w:val="1"/>
          <w:wAfter w:w="253" w:type="dxa"/>
          <w:trHeight w:val="1140"/>
        </w:trPr>
        <w:tc>
          <w:tcPr>
            <w:tcW w:w="580" w:type="dxa"/>
            <w:tcBorders>
              <w:top w:val="single" w:sz="6" w:space="0" w:color="000000"/>
              <w:left w:val="single" w:sz="6" w:space="0" w:color="000000"/>
              <w:bottom w:val="single" w:sz="6" w:space="0" w:color="000000"/>
              <w:right w:val="single" w:sz="6" w:space="0" w:color="000000"/>
            </w:tcBorders>
            <w:hideMark/>
          </w:tcPr>
          <w:p w14:paraId="662C88AF"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5.1.1.1</w:t>
            </w:r>
          </w:p>
        </w:tc>
        <w:tc>
          <w:tcPr>
            <w:tcW w:w="2299" w:type="dxa"/>
            <w:tcBorders>
              <w:top w:val="single" w:sz="6" w:space="0" w:color="000000"/>
              <w:left w:val="single" w:sz="6" w:space="0" w:color="000000"/>
              <w:bottom w:val="single" w:sz="6" w:space="0" w:color="000000"/>
              <w:right w:val="single" w:sz="6" w:space="0" w:color="000000"/>
            </w:tcBorders>
            <w:hideMark/>
          </w:tcPr>
          <w:p w14:paraId="5584853A"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забезпечення соціальними послугами стаціонарного догляду з наданням місця для проживання, всебічної підтримки, захисту та безпеки осіб, які не можуть вести самостійний спосіб життя через похилий вік, фізичні та розумові вади, психічні захворювання або інші хвороби</w:t>
            </w:r>
          </w:p>
        </w:tc>
        <w:tc>
          <w:tcPr>
            <w:tcW w:w="1416" w:type="dxa"/>
            <w:gridSpan w:val="2"/>
            <w:tcBorders>
              <w:top w:val="single" w:sz="6" w:space="0" w:color="000000"/>
              <w:left w:val="single" w:sz="6" w:space="0" w:color="000000"/>
              <w:bottom w:val="single" w:sz="6" w:space="0" w:color="000000"/>
              <w:right w:val="single" w:sz="6" w:space="0" w:color="000000"/>
            </w:tcBorders>
            <w:hideMark/>
          </w:tcPr>
          <w:p w14:paraId="57F7F23D"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0113102</w:t>
            </w:r>
          </w:p>
        </w:tc>
        <w:tc>
          <w:tcPr>
            <w:tcW w:w="931" w:type="dxa"/>
            <w:tcBorders>
              <w:top w:val="single" w:sz="6" w:space="0" w:color="000000"/>
              <w:left w:val="single" w:sz="6" w:space="0" w:color="000000"/>
              <w:bottom w:val="single" w:sz="6" w:space="0" w:color="000000"/>
              <w:right w:val="single" w:sz="6" w:space="0" w:color="000000"/>
            </w:tcBorders>
          </w:tcPr>
          <w:p w14:paraId="5E14E4C7" w14:textId="645AEC95" w:rsidR="00A616B6" w:rsidRPr="005D28D9" w:rsidRDefault="000F251A" w:rsidP="00A616B6">
            <w:pPr>
              <w:spacing w:before="150" w:after="150" w:line="240" w:lineRule="auto"/>
              <w:jc w:val="center"/>
              <w:rPr>
                <w:rFonts w:ascii="Times New Roman" w:eastAsia="Times New Roman" w:hAnsi="Times New Roman" w:cs="Times New Roman"/>
                <w:b/>
                <w:bCs/>
                <w:sz w:val="20"/>
                <w:szCs w:val="20"/>
                <w:lang w:val="uk-UA" w:eastAsia="ru-RU"/>
              </w:rPr>
            </w:pPr>
            <w:r w:rsidRPr="005D28D9">
              <w:rPr>
                <w:rFonts w:ascii="Times New Roman" w:eastAsia="Times New Roman" w:hAnsi="Times New Roman" w:cs="Times New Roman"/>
                <w:b/>
                <w:bCs/>
                <w:sz w:val="20"/>
                <w:szCs w:val="20"/>
                <w:lang w:val="uk-UA" w:eastAsia="ru-RU"/>
              </w:rPr>
              <w:t>0</w:t>
            </w:r>
            <w:r w:rsidR="003163AC" w:rsidRPr="005D28D9">
              <w:rPr>
                <w:rFonts w:ascii="Times New Roman" w:eastAsia="Times New Roman" w:hAnsi="Times New Roman" w:cs="Times New Roman"/>
                <w:b/>
                <w:bCs/>
                <w:sz w:val="20"/>
                <w:szCs w:val="20"/>
                <w:lang w:val="uk-UA" w:eastAsia="ru-RU"/>
              </w:rPr>
              <w:t>,0</w:t>
            </w:r>
          </w:p>
        </w:tc>
        <w:tc>
          <w:tcPr>
            <w:tcW w:w="1152" w:type="dxa"/>
            <w:tcBorders>
              <w:top w:val="single" w:sz="6" w:space="0" w:color="000000"/>
              <w:left w:val="single" w:sz="6" w:space="0" w:color="000000"/>
              <w:bottom w:val="single" w:sz="6" w:space="0" w:color="000000"/>
              <w:right w:val="single" w:sz="6" w:space="0" w:color="000000"/>
            </w:tcBorders>
          </w:tcPr>
          <w:p w14:paraId="62997F3B" w14:textId="0F32F07D" w:rsidR="00A616B6" w:rsidRPr="005D28D9" w:rsidRDefault="000F251A" w:rsidP="00A616B6">
            <w:pPr>
              <w:spacing w:before="150" w:after="150" w:line="240" w:lineRule="auto"/>
              <w:jc w:val="center"/>
              <w:rPr>
                <w:rFonts w:ascii="Times New Roman" w:eastAsia="Times New Roman" w:hAnsi="Times New Roman" w:cs="Times New Roman"/>
                <w:b/>
                <w:bCs/>
                <w:sz w:val="20"/>
                <w:szCs w:val="20"/>
                <w:lang w:val="uk-UA" w:eastAsia="ru-RU"/>
              </w:rPr>
            </w:pPr>
            <w:r w:rsidRPr="005D28D9">
              <w:rPr>
                <w:rFonts w:ascii="Times New Roman" w:eastAsia="Times New Roman" w:hAnsi="Times New Roman" w:cs="Times New Roman"/>
                <w:b/>
                <w:bCs/>
                <w:sz w:val="20"/>
                <w:szCs w:val="20"/>
                <w:lang w:val="uk-UA" w:eastAsia="ru-RU"/>
              </w:rPr>
              <w:t>0</w:t>
            </w:r>
            <w:r w:rsidR="003163AC" w:rsidRPr="005D28D9">
              <w:rPr>
                <w:rFonts w:ascii="Times New Roman" w:eastAsia="Times New Roman" w:hAnsi="Times New Roman" w:cs="Times New Roman"/>
                <w:b/>
                <w:bCs/>
                <w:sz w:val="20"/>
                <w:szCs w:val="20"/>
                <w:lang w:val="uk-UA" w:eastAsia="ru-RU"/>
              </w:rPr>
              <w:t>,0</w:t>
            </w:r>
          </w:p>
        </w:tc>
        <w:tc>
          <w:tcPr>
            <w:tcW w:w="2859" w:type="dxa"/>
            <w:gridSpan w:val="3"/>
            <w:tcBorders>
              <w:top w:val="single" w:sz="6" w:space="0" w:color="000000"/>
              <w:left w:val="single" w:sz="6" w:space="0" w:color="000000"/>
              <w:bottom w:val="single" w:sz="6" w:space="0" w:color="000000"/>
              <w:right w:val="single" w:sz="6" w:space="0" w:color="000000"/>
            </w:tcBorders>
          </w:tcPr>
          <w:p w14:paraId="35B2EB94" w14:textId="3040B584" w:rsidR="00A616B6" w:rsidRPr="005D28D9" w:rsidRDefault="000F251A" w:rsidP="00A616B6">
            <w:pPr>
              <w:spacing w:before="150" w:after="150" w:line="240" w:lineRule="auto"/>
              <w:jc w:val="center"/>
              <w:rPr>
                <w:rFonts w:ascii="Times New Roman" w:eastAsia="Times New Roman" w:hAnsi="Times New Roman" w:cs="Times New Roman"/>
                <w:b/>
                <w:bCs/>
                <w:sz w:val="20"/>
                <w:szCs w:val="20"/>
                <w:lang w:val="uk-UA" w:eastAsia="ru-RU"/>
              </w:rPr>
            </w:pPr>
            <w:r w:rsidRPr="005D28D9">
              <w:rPr>
                <w:rFonts w:ascii="Times New Roman" w:eastAsia="Times New Roman" w:hAnsi="Times New Roman" w:cs="Times New Roman"/>
                <w:b/>
                <w:bCs/>
                <w:sz w:val="20"/>
                <w:szCs w:val="20"/>
                <w:lang w:val="uk-UA" w:eastAsia="ru-RU"/>
              </w:rPr>
              <w:t>0</w:t>
            </w:r>
            <w:r w:rsidR="003163AC" w:rsidRPr="005D28D9">
              <w:rPr>
                <w:rFonts w:ascii="Times New Roman" w:eastAsia="Times New Roman" w:hAnsi="Times New Roman" w:cs="Times New Roman"/>
                <w:b/>
                <w:bCs/>
                <w:sz w:val="20"/>
                <w:szCs w:val="20"/>
                <w:lang w:val="uk-UA" w:eastAsia="ru-RU"/>
              </w:rPr>
              <w:t>,0</w:t>
            </w:r>
          </w:p>
        </w:tc>
      </w:tr>
      <w:tr w:rsidR="004D61DE" w:rsidRPr="004D61DE" w14:paraId="75CE7F92" w14:textId="77777777" w:rsidTr="008B3D34">
        <w:trPr>
          <w:gridAfter w:val="1"/>
          <w:wAfter w:w="253" w:type="dxa"/>
          <w:trHeight w:val="600"/>
        </w:trPr>
        <w:tc>
          <w:tcPr>
            <w:tcW w:w="580" w:type="dxa"/>
            <w:tcBorders>
              <w:top w:val="single" w:sz="6" w:space="0" w:color="000000"/>
              <w:left w:val="single" w:sz="6" w:space="0" w:color="000000"/>
              <w:bottom w:val="single" w:sz="6" w:space="0" w:color="000000"/>
              <w:right w:val="single" w:sz="6" w:space="0" w:color="000000"/>
            </w:tcBorders>
            <w:hideMark/>
          </w:tcPr>
          <w:p w14:paraId="3BB989D5" w14:textId="77777777" w:rsidR="000F251A" w:rsidRPr="004D61DE" w:rsidRDefault="000F251A" w:rsidP="000F251A">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5.1.1.1</w:t>
            </w:r>
          </w:p>
        </w:tc>
        <w:tc>
          <w:tcPr>
            <w:tcW w:w="2299" w:type="dxa"/>
            <w:tcBorders>
              <w:top w:val="single" w:sz="6" w:space="0" w:color="000000"/>
              <w:left w:val="single" w:sz="6" w:space="0" w:color="000000"/>
              <w:bottom w:val="single" w:sz="6" w:space="0" w:color="000000"/>
              <w:right w:val="single" w:sz="6" w:space="0" w:color="000000"/>
            </w:tcBorders>
            <w:hideMark/>
          </w:tcPr>
          <w:p w14:paraId="57E98007" w14:textId="77777777" w:rsidR="000F251A" w:rsidRPr="004D61DE" w:rsidRDefault="000F251A" w:rsidP="000F251A">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забезпечення соціальними послугами за місцем проживання, які не здатні до самообслуговування у зв’язку з похилим віком, хворобою, інвалідністю</w:t>
            </w:r>
          </w:p>
        </w:tc>
        <w:tc>
          <w:tcPr>
            <w:tcW w:w="1416" w:type="dxa"/>
            <w:gridSpan w:val="2"/>
            <w:tcBorders>
              <w:top w:val="single" w:sz="6" w:space="0" w:color="000000"/>
              <w:left w:val="single" w:sz="6" w:space="0" w:color="000000"/>
              <w:bottom w:val="single" w:sz="6" w:space="0" w:color="000000"/>
              <w:right w:val="single" w:sz="6" w:space="0" w:color="000000"/>
            </w:tcBorders>
            <w:hideMark/>
          </w:tcPr>
          <w:p w14:paraId="33E1699B" w14:textId="77777777" w:rsidR="000F251A" w:rsidRPr="004D61DE" w:rsidRDefault="000F251A" w:rsidP="000F251A">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0113104</w:t>
            </w:r>
          </w:p>
        </w:tc>
        <w:tc>
          <w:tcPr>
            <w:tcW w:w="931" w:type="dxa"/>
            <w:tcBorders>
              <w:top w:val="single" w:sz="6" w:space="0" w:color="000000"/>
              <w:left w:val="single" w:sz="6" w:space="0" w:color="000000"/>
              <w:bottom w:val="single" w:sz="6" w:space="0" w:color="000000"/>
              <w:right w:val="single" w:sz="6" w:space="0" w:color="000000"/>
            </w:tcBorders>
            <w:hideMark/>
          </w:tcPr>
          <w:p w14:paraId="699D29B6" w14:textId="3D805515" w:rsidR="000F251A" w:rsidRPr="005D28D9" w:rsidRDefault="000F251A" w:rsidP="000F251A">
            <w:pPr>
              <w:spacing w:before="150" w:after="150" w:line="240" w:lineRule="auto"/>
              <w:jc w:val="center"/>
              <w:rPr>
                <w:rFonts w:ascii="Times New Roman" w:eastAsia="Times New Roman" w:hAnsi="Times New Roman" w:cs="Times New Roman"/>
                <w:b/>
                <w:bCs/>
                <w:sz w:val="20"/>
                <w:szCs w:val="20"/>
                <w:lang w:val="uk-UA" w:eastAsia="ru-RU"/>
              </w:rPr>
            </w:pPr>
            <w:r w:rsidRPr="005D28D9">
              <w:rPr>
                <w:rFonts w:ascii="Times New Roman" w:eastAsia="Times New Roman" w:hAnsi="Times New Roman" w:cs="Times New Roman"/>
                <w:b/>
                <w:bCs/>
                <w:sz w:val="20"/>
                <w:szCs w:val="20"/>
                <w:lang w:eastAsia="ru-RU"/>
              </w:rPr>
              <w:br/>
            </w:r>
            <w:r w:rsidRPr="005D28D9">
              <w:rPr>
                <w:rFonts w:ascii="Times New Roman" w:eastAsia="Times New Roman" w:hAnsi="Times New Roman" w:cs="Times New Roman"/>
                <w:b/>
                <w:bCs/>
                <w:sz w:val="20"/>
                <w:szCs w:val="20"/>
                <w:lang w:val="uk-UA" w:eastAsia="ru-RU"/>
              </w:rPr>
              <w:t>3295.2</w:t>
            </w:r>
          </w:p>
        </w:tc>
        <w:tc>
          <w:tcPr>
            <w:tcW w:w="1152" w:type="dxa"/>
            <w:tcBorders>
              <w:top w:val="single" w:sz="6" w:space="0" w:color="000000"/>
              <w:left w:val="single" w:sz="6" w:space="0" w:color="000000"/>
              <w:bottom w:val="single" w:sz="6" w:space="0" w:color="000000"/>
              <w:right w:val="single" w:sz="6" w:space="0" w:color="000000"/>
            </w:tcBorders>
          </w:tcPr>
          <w:p w14:paraId="4D56131E" w14:textId="7F4CCF15" w:rsidR="000F251A" w:rsidRPr="005D28D9" w:rsidRDefault="000F251A" w:rsidP="000F251A">
            <w:pPr>
              <w:spacing w:before="150" w:after="150" w:line="240" w:lineRule="auto"/>
              <w:jc w:val="center"/>
              <w:rPr>
                <w:rFonts w:ascii="Times New Roman" w:eastAsia="Times New Roman" w:hAnsi="Times New Roman" w:cs="Times New Roman"/>
                <w:b/>
                <w:bCs/>
                <w:sz w:val="20"/>
                <w:szCs w:val="20"/>
                <w:lang w:eastAsia="ru-RU"/>
              </w:rPr>
            </w:pPr>
            <w:r w:rsidRPr="005D28D9">
              <w:rPr>
                <w:rFonts w:ascii="Times New Roman" w:eastAsia="Times New Roman" w:hAnsi="Times New Roman" w:cs="Times New Roman"/>
                <w:b/>
                <w:bCs/>
                <w:sz w:val="20"/>
                <w:szCs w:val="20"/>
                <w:lang w:val="uk-UA" w:eastAsia="ru-RU"/>
              </w:rPr>
              <w:t>0</w:t>
            </w:r>
            <w:r w:rsidR="003163AC" w:rsidRPr="005D28D9">
              <w:rPr>
                <w:rFonts w:ascii="Times New Roman" w:eastAsia="Times New Roman" w:hAnsi="Times New Roman" w:cs="Times New Roman"/>
                <w:b/>
                <w:bCs/>
                <w:sz w:val="20"/>
                <w:szCs w:val="20"/>
                <w:lang w:val="uk-UA" w:eastAsia="ru-RU"/>
              </w:rPr>
              <w:t>,0</w:t>
            </w:r>
          </w:p>
        </w:tc>
        <w:tc>
          <w:tcPr>
            <w:tcW w:w="2859" w:type="dxa"/>
            <w:gridSpan w:val="3"/>
            <w:tcBorders>
              <w:top w:val="single" w:sz="6" w:space="0" w:color="000000"/>
              <w:left w:val="single" w:sz="6" w:space="0" w:color="000000"/>
              <w:bottom w:val="single" w:sz="6" w:space="0" w:color="000000"/>
              <w:right w:val="single" w:sz="6" w:space="0" w:color="000000"/>
            </w:tcBorders>
          </w:tcPr>
          <w:p w14:paraId="7A28443B" w14:textId="40B14B45" w:rsidR="000F251A" w:rsidRPr="005D28D9" w:rsidRDefault="000F251A" w:rsidP="000F251A">
            <w:pPr>
              <w:spacing w:before="150" w:after="150" w:line="240" w:lineRule="auto"/>
              <w:jc w:val="center"/>
              <w:rPr>
                <w:rFonts w:ascii="Times New Roman" w:eastAsia="Times New Roman" w:hAnsi="Times New Roman" w:cs="Times New Roman"/>
                <w:b/>
                <w:bCs/>
                <w:sz w:val="20"/>
                <w:szCs w:val="20"/>
                <w:lang w:eastAsia="ru-RU"/>
              </w:rPr>
            </w:pPr>
            <w:r w:rsidRPr="005D28D9">
              <w:rPr>
                <w:rFonts w:ascii="Times New Roman" w:eastAsia="Times New Roman" w:hAnsi="Times New Roman" w:cs="Times New Roman"/>
                <w:b/>
                <w:bCs/>
                <w:sz w:val="20"/>
                <w:szCs w:val="20"/>
                <w:lang w:val="uk-UA" w:eastAsia="ru-RU"/>
              </w:rPr>
              <w:t>0</w:t>
            </w:r>
            <w:r w:rsidR="003163AC" w:rsidRPr="005D28D9">
              <w:rPr>
                <w:rFonts w:ascii="Times New Roman" w:eastAsia="Times New Roman" w:hAnsi="Times New Roman" w:cs="Times New Roman"/>
                <w:b/>
                <w:bCs/>
                <w:sz w:val="20"/>
                <w:szCs w:val="20"/>
                <w:lang w:val="uk-UA" w:eastAsia="ru-RU"/>
              </w:rPr>
              <w:t>,0</w:t>
            </w:r>
          </w:p>
        </w:tc>
      </w:tr>
      <w:tr w:rsidR="004D61DE" w:rsidRPr="004D61DE" w14:paraId="372CF173" w14:textId="77777777" w:rsidTr="008B3D34">
        <w:trPr>
          <w:gridAfter w:val="1"/>
          <w:wAfter w:w="253" w:type="dxa"/>
          <w:trHeight w:val="420"/>
        </w:trPr>
        <w:tc>
          <w:tcPr>
            <w:tcW w:w="580" w:type="dxa"/>
            <w:tcBorders>
              <w:top w:val="single" w:sz="6" w:space="0" w:color="000000"/>
              <w:left w:val="single" w:sz="6" w:space="0" w:color="000000"/>
              <w:bottom w:val="single" w:sz="6" w:space="0" w:color="000000"/>
              <w:right w:val="single" w:sz="6" w:space="0" w:color="000000"/>
            </w:tcBorders>
            <w:hideMark/>
          </w:tcPr>
          <w:p w14:paraId="0E00F2DD" w14:textId="77777777" w:rsidR="000F251A" w:rsidRPr="004D61DE" w:rsidRDefault="000F251A" w:rsidP="000F251A">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5.1.1.2</w:t>
            </w:r>
          </w:p>
        </w:tc>
        <w:tc>
          <w:tcPr>
            <w:tcW w:w="2299" w:type="dxa"/>
            <w:tcBorders>
              <w:top w:val="single" w:sz="6" w:space="0" w:color="000000"/>
              <w:left w:val="single" w:sz="6" w:space="0" w:color="000000"/>
              <w:bottom w:val="single" w:sz="6" w:space="0" w:color="000000"/>
              <w:right w:val="single" w:sz="6" w:space="0" w:color="000000"/>
            </w:tcBorders>
            <w:hideMark/>
          </w:tcPr>
          <w:p w14:paraId="5571AE46" w14:textId="77777777" w:rsidR="000F251A" w:rsidRPr="004D61DE" w:rsidRDefault="000F251A" w:rsidP="000F251A">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утримання та забезпечення діяльності центрів соціальних служб для сім’ї, дітей та молоді</w:t>
            </w:r>
          </w:p>
        </w:tc>
        <w:tc>
          <w:tcPr>
            <w:tcW w:w="1416" w:type="dxa"/>
            <w:gridSpan w:val="2"/>
            <w:tcBorders>
              <w:top w:val="single" w:sz="6" w:space="0" w:color="000000"/>
              <w:left w:val="single" w:sz="6" w:space="0" w:color="000000"/>
              <w:bottom w:val="single" w:sz="6" w:space="0" w:color="000000"/>
              <w:right w:val="single" w:sz="6" w:space="0" w:color="000000"/>
            </w:tcBorders>
            <w:hideMark/>
          </w:tcPr>
          <w:p w14:paraId="053790CB" w14:textId="77777777" w:rsidR="000F251A" w:rsidRPr="004D61DE" w:rsidRDefault="000F251A" w:rsidP="000F251A">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0113121</w:t>
            </w:r>
          </w:p>
        </w:tc>
        <w:tc>
          <w:tcPr>
            <w:tcW w:w="931" w:type="dxa"/>
            <w:tcBorders>
              <w:top w:val="single" w:sz="6" w:space="0" w:color="000000"/>
              <w:left w:val="single" w:sz="6" w:space="0" w:color="000000"/>
              <w:bottom w:val="single" w:sz="6" w:space="0" w:color="000000"/>
              <w:right w:val="single" w:sz="6" w:space="0" w:color="000000"/>
            </w:tcBorders>
            <w:hideMark/>
          </w:tcPr>
          <w:p w14:paraId="3FBA7BA9" w14:textId="6CA16C9B" w:rsidR="000F251A" w:rsidRPr="005D28D9" w:rsidRDefault="000F251A" w:rsidP="000F251A">
            <w:pPr>
              <w:spacing w:before="150" w:after="150" w:line="240" w:lineRule="auto"/>
              <w:jc w:val="center"/>
              <w:rPr>
                <w:rFonts w:ascii="Times New Roman" w:eastAsia="Times New Roman" w:hAnsi="Times New Roman" w:cs="Times New Roman"/>
                <w:b/>
                <w:bCs/>
                <w:sz w:val="20"/>
                <w:szCs w:val="20"/>
                <w:lang w:eastAsia="ru-RU"/>
              </w:rPr>
            </w:pPr>
            <w:r w:rsidRPr="005D28D9">
              <w:rPr>
                <w:rFonts w:ascii="Times New Roman" w:eastAsia="Times New Roman" w:hAnsi="Times New Roman" w:cs="Times New Roman"/>
                <w:b/>
                <w:bCs/>
                <w:sz w:val="20"/>
                <w:szCs w:val="20"/>
                <w:lang w:val="uk-UA" w:eastAsia="ru-RU"/>
              </w:rPr>
              <w:t>0</w:t>
            </w:r>
            <w:r w:rsidR="003163AC" w:rsidRPr="005D28D9">
              <w:rPr>
                <w:rFonts w:ascii="Times New Roman" w:eastAsia="Times New Roman" w:hAnsi="Times New Roman" w:cs="Times New Roman"/>
                <w:b/>
                <w:bCs/>
                <w:sz w:val="20"/>
                <w:szCs w:val="20"/>
                <w:lang w:val="uk-UA" w:eastAsia="ru-RU"/>
              </w:rPr>
              <w:t>,0</w:t>
            </w:r>
          </w:p>
        </w:tc>
        <w:tc>
          <w:tcPr>
            <w:tcW w:w="1152" w:type="dxa"/>
            <w:tcBorders>
              <w:top w:val="single" w:sz="6" w:space="0" w:color="000000"/>
              <w:left w:val="single" w:sz="6" w:space="0" w:color="000000"/>
              <w:bottom w:val="single" w:sz="6" w:space="0" w:color="000000"/>
              <w:right w:val="single" w:sz="6" w:space="0" w:color="000000"/>
            </w:tcBorders>
          </w:tcPr>
          <w:p w14:paraId="7026D9E8" w14:textId="07D06EA6" w:rsidR="000F251A" w:rsidRPr="005D28D9" w:rsidRDefault="000F251A" w:rsidP="000F251A">
            <w:pPr>
              <w:spacing w:before="150" w:after="150" w:line="240" w:lineRule="auto"/>
              <w:jc w:val="center"/>
              <w:rPr>
                <w:rFonts w:ascii="Times New Roman" w:eastAsia="Times New Roman" w:hAnsi="Times New Roman" w:cs="Times New Roman"/>
                <w:b/>
                <w:bCs/>
                <w:sz w:val="20"/>
                <w:szCs w:val="20"/>
                <w:lang w:eastAsia="ru-RU"/>
              </w:rPr>
            </w:pPr>
            <w:r w:rsidRPr="005D28D9">
              <w:rPr>
                <w:rFonts w:ascii="Times New Roman" w:eastAsia="Times New Roman" w:hAnsi="Times New Roman" w:cs="Times New Roman"/>
                <w:b/>
                <w:bCs/>
                <w:sz w:val="20"/>
                <w:szCs w:val="20"/>
                <w:lang w:val="uk-UA" w:eastAsia="ru-RU"/>
              </w:rPr>
              <w:t>0</w:t>
            </w:r>
            <w:r w:rsidR="003163AC" w:rsidRPr="005D28D9">
              <w:rPr>
                <w:rFonts w:ascii="Times New Roman" w:eastAsia="Times New Roman" w:hAnsi="Times New Roman" w:cs="Times New Roman"/>
                <w:b/>
                <w:bCs/>
                <w:sz w:val="20"/>
                <w:szCs w:val="20"/>
                <w:lang w:val="uk-UA" w:eastAsia="ru-RU"/>
              </w:rPr>
              <w:t>,0</w:t>
            </w:r>
          </w:p>
        </w:tc>
        <w:tc>
          <w:tcPr>
            <w:tcW w:w="2859" w:type="dxa"/>
            <w:gridSpan w:val="3"/>
            <w:tcBorders>
              <w:top w:val="single" w:sz="6" w:space="0" w:color="000000"/>
              <w:left w:val="single" w:sz="6" w:space="0" w:color="000000"/>
              <w:bottom w:val="single" w:sz="6" w:space="0" w:color="000000"/>
              <w:right w:val="single" w:sz="6" w:space="0" w:color="000000"/>
            </w:tcBorders>
          </w:tcPr>
          <w:p w14:paraId="1D829F7B" w14:textId="62317EFD" w:rsidR="000F251A" w:rsidRPr="005D28D9" w:rsidRDefault="000F251A" w:rsidP="000F251A">
            <w:pPr>
              <w:spacing w:before="150" w:after="150" w:line="240" w:lineRule="auto"/>
              <w:jc w:val="center"/>
              <w:rPr>
                <w:rFonts w:ascii="Times New Roman" w:eastAsia="Times New Roman" w:hAnsi="Times New Roman" w:cs="Times New Roman"/>
                <w:b/>
                <w:bCs/>
                <w:sz w:val="20"/>
                <w:szCs w:val="20"/>
                <w:lang w:eastAsia="ru-RU"/>
              </w:rPr>
            </w:pPr>
            <w:r w:rsidRPr="005D28D9">
              <w:rPr>
                <w:rFonts w:ascii="Times New Roman" w:eastAsia="Times New Roman" w:hAnsi="Times New Roman" w:cs="Times New Roman"/>
                <w:b/>
                <w:bCs/>
                <w:sz w:val="20"/>
                <w:szCs w:val="20"/>
                <w:lang w:val="uk-UA" w:eastAsia="ru-RU"/>
              </w:rPr>
              <w:t>0</w:t>
            </w:r>
            <w:r w:rsidR="003163AC" w:rsidRPr="005D28D9">
              <w:rPr>
                <w:rFonts w:ascii="Times New Roman" w:eastAsia="Times New Roman" w:hAnsi="Times New Roman" w:cs="Times New Roman"/>
                <w:b/>
                <w:bCs/>
                <w:sz w:val="20"/>
                <w:szCs w:val="20"/>
                <w:lang w:val="uk-UA" w:eastAsia="ru-RU"/>
              </w:rPr>
              <w:t>,0</w:t>
            </w:r>
          </w:p>
        </w:tc>
      </w:tr>
      <w:tr w:rsidR="004D61DE" w:rsidRPr="004D61DE" w14:paraId="76E1683B" w14:textId="77777777" w:rsidTr="008B3D34">
        <w:trPr>
          <w:gridAfter w:val="1"/>
          <w:wAfter w:w="253" w:type="dxa"/>
          <w:trHeight w:val="420"/>
        </w:trPr>
        <w:tc>
          <w:tcPr>
            <w:tcW w:w="580" w:type="dxa"/>
            <w:tcBorders>
              <w:top w:val="single" w:sz="6" w:space="0" w:color="000000"/>
              <w:left w:val="single" w:sz="6" w:space="0" w:color="000000"/>
              <w:bottom w:val="single" w:sz="6" w:space="0" w:color="000000"/>
              <w:right w:val="single" w:sz="6" w:space="0" w:color="000000"/>
            </w:tcBorders>
            <w:hideMark/>
          </w:tcPr>
          <w:p w14:paraId="5237925B"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5.1.1.3</w:t>
            </w:r>
          </w:p>
        </w:tc>
        <w:tc>
          <w:tcPr>
            <w:tcW w:w="2299" w:type="dxa"/>
            <w:tcBorders>
              <w:top w:val="single" w:sz="6" w:space="0" w:color="000000"/>
              <w:left w:val="single" w:sz="6" w:space="0" w:color="000000"/>
              <w:bottom w:val="single" w:sz="6" w:space="0" w:color="000000"/>
              <w:right w:val="single" w:sz="6" w:space="0" w:color="000000"/>
            </w:tcBorders>
            <w:hideMark/>
          </w:tcPr>
          <w:p w14:paraId="38F69522"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забезпечення діяльності інших закладів у сфері соціального захисту і соціального забезпечення</w:t>
            </w:r>
          </w:p>
        </w:tc>
        <w:tc>
          <w:tcPr>
            <w:tcW w:w="1416" w:type="dxa"/>
            <w:gridSpan w:val="2"/>
            <w:tcBorders>
              <w:top w:val="single" w:sz="6" w:space="0" w:color="000000"/>
              <w:left w:val="single" w:sz="6" w:space="0" w:color="000000"/>
              <w:bottom w:val="single" w:sz="6" w:space="0" w:color="000000"/>
              <w:right w:val="single" w:sz="6" w:space="0" w:color="000000"/>
            </w:tcBorders>
            <w:hideMark/>
          </w:tcPr>
          <w:p w14:paraId="66C41EA7"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0113241</w:t>
            </w:r>
          </w:p>
        </w:tc>
        <w:tc>
          <w:tcPr>
            <w:tcW w:w="931" w:type="dxa"/>
            <w:tcBorders>
              <w:top w:val="single" w:sz="6" w:space="0" w:color="000000"/>
              <w:left w:val="single" w:sz="6" w:space="0" w:color="000000"/>
              <w:bottom w:val="single" w:sz="6" w:space="0" w:color="000000"/>
              <w:right w:val="single" w:sz="6" w:space="0" w:color="000000"/>
            </w:tcBorders>
            <w:hideMark/>
          </w:tcPr>
          <w:p w14:paraId="0CD8DCB0" w14:textId="1FE1A1F4" w:rsidR="00A616B6" w:rsidRPr="005D28D9" w:rsidRDefault="00A616B6" w:rsidP="00A616B6">
            <w:pPr>
              <w:spacing w:before="150" w:after="150" w:line="240" w:lineRule="auto"/>
              <w:jc w:val="center"/>
              <w:rPr>
                <w:rFonts w:ascii="Times New Roman" w:eastAsia="Times New Roman" w:hAnsi="Times New Roman" w:cs="Times New Roman"/>
                <w:b/>
                <w:bCs/>
                <w:sz w:val="20"/>
                <w:szCs w:val="20"/>
                <w:lang w:val="uk-UA" w:eastAsia="ru-RU"/>
              </w:rPr>
            </w:pPr>
            <w:r w:rsidRPr="005D28D9">
              <w:rPr>
                <w:rFonts w:ascii="Times New Roman" w:eastAsia="Times New Roman" w:hAnsi="Times New Roman" w:cs="Times New Roman"/>
                <w:b/>
                <w:bCs/>
                <w:sz w:val="20"/>
                <w:szCs w:val="20"/>
                <w:lang w:eastAsia="ru-RU"/>
              </w:rPr>
              <w:br/>
            </w:r>
            <w:r w:rsidR="00A07422" w:rsidRPr="005D28D9">
              <w:rPr>
                <w:rFonts w:ascii="Times New Roman" w:eastAsia="Times New Roman" w:hAnsi="Times New Roman" w:cs="Times New Roman"/>
                <w:b/>
                <w:bCs/>
                <w:sz w:val="20"/>
                <w:szCs w:val="20"/>
                <w:lang w:val="uk-UA" w:eastAsia="ru-RU"/>
              </w:rPr>
              <w:t>4771,3</w:t>
            </w:r>
          </w:p>
        </w:tc>
        <w:tc>
          <w:tcPr>
            <w:tcW w:w="1152" w:type="dxa"/>
            <w:tcBorders>
              <w:top w:val="single" w:sz="6" w:space="0" w:color="000000"/>
              <w:left w:val="single" w:sz="6" w:space="0" w:color="000000"/>
              <w:bottom w:val="single" w:sz="6" w:space="0" w:color="000000"/>
              <w:right w:val="single" w:sz="6" w:space="0" w:color="000000"/>
            </w:tcBorders>
            <w:hideMark/>
          </w:tcPr>
          <w:p w14:paraId="7697149D" w14:textId="2E0ED2A7" w:rsidR="00A616B6" w:rsidRPr="005D28D9" w:rsidRDefault="00A616B6" w:rsidP="00A616B6">
            <w:pPr>
              <w:spacing w:before="150" w:after="150" w:line="240" w:lineRule="auto"/>
              <w:jc w:val="center"/>
              <w:rPr>
                <w:rFonts w:ascii="Times New Roman" w:eastAsia="Times New Roman" w:hAnsi="Times New Roman" w:cs="Times New Roman"/>
                <w:b/>
                <w:bCs/>
                <w:sz w:val="20"/>
                <w:szCs w:val="20"/>
                <w:lang w:val="uk-UA" w:eastAsia="ru-RU"/>
              </w:rPr>
            </w:pPr>
            <w:r w:rsidRPr="005D28D9">
              <w:rPr>
                <w:rFonts w:ascii="Times New Roman" w:eastAsia="Times New Roman" w:hAnsi="Times New Roman" w:cs="Times New Roman"/>
                <w:b/>
                <w:bCs/>
                <w:sz w:val="20"/>
                <w:szCs w:val="20"/>
                <w:lang w:eastAsia="ru-RU"/>
              </w:rPr>
              <w:br/>
            </w:r>
            <w:r w:rsidR="00A07422" w:rsidRPr="005D28D9">
              <w:rPr>
                <w:rFonts w:ascii="Times New Roman" w:eastAsia="Times New Roman" w:hAnsi="Times New Roman" w:cs="Times New Roman"/>
                <w:b/>
                <w:bCs/>
                <w:sz w:val="20"/>
                <w:szCs w:val="20"/>
                <w:lang w:val="uk-UA" w:eastAsia="ru-RU"/>
              </w:rPr>
              <w:t>9461,0</w:t>
            </w:r>
          </w:p>
        </w:tc>
        <w:tc>
          <w:tcPr>
            <w:tcW w:w="2859" w:type="dxa"/>
            <w:gridSpan w:val="3"/>
            <w:tcBorders>
              <w:top w:val="single" w:sz="6" w:space="0" w:color="000000"/>
              <w:left w:val="single" w:sz="6" w:space="0" w:color="000000"/>
              <w:bottom w:val="single" w:sz="6" w:space="0" w:color="000000"/>
              <w:right w:val="single" w:sz="6" w:space="0" w:color="000000"/>
            </w:tcBorders>
            <w:hideMark/>
          </w:tcPr>
          <w:p w14:paraId="1CFED295" w14:textId="09B40F50" w:rsidR="00A616B6" w:rsidRPr="005D28D9" w:rsidRDefault="00A616B6" w:rsidP="00A616B6">
            <w:pPr>
              <w:spacing w:before="150" w:after="150" w:line="240" w:lineRule="auto"/>
              <w:jc w:val="center"/>
              <w:rPr>
                <w:rFonts w:ascii="Times New Roman" w:eastAsia="Times New Roman" w:hAnsi="Times New Roman" w:cs="Times New Roman"/>
                <w:b/>
                <w:bCs/>
                <w:sz w:val="20"/>
                <w:szCs w:val="20"/>
                <w:lang w:val="uk-UA" w:eastAsia="ru-RU"/>
              </w:rPr>
            </w:pPr>
            <w:r w:rsidRPr="005D28D9">
              <w:rPr>
                <w:rFonts w:ascii="Times New Roman" w:eastAsia="Times New Roman" w:hAnsi="Times New Roman" w:cs="Times New Roman"/>
                <w:b/>
                <w:bCs/>
                <w:sz w:val="20"/>
                <w:szCs w:val="20"/>
                <w:lang w:eastAsia="ru-RU"/>
              </w:rPr>
              <w:br/>
            </w:r>
            <w:r w:rsidR="00A07422" w:rsidRPr="005D28D9">
              <w:rPr>
                <w:rFonts w:ascii="Times New Roman" w:eastAsia="Times New Roman" w:hAnsi="Times New Roman" w:cs="Times New Roman"/>
                <w:b/>
                <w:bCs/>
                <w:sz w:val="20"/>
                <w:szCs w:val="20"/>
                <w:lang w:val="uk-UA" w:eastAsia="ru-RU"/>
              </w:rPr>
              <w:t>9470,0</w:t>
            </w:r>
          </w:p>
        </w:tc>
      </w:tr>
      <w:tr w:rsidR="004D61DE" w:rsidRPr="004D61DE" w14:paraId="4F98B2E6" w14:textId="77777777" w:rsidTr="008B3D34">
        <w:trPr>
          <w:gridAfter w:val="1"/>
          <w:wAfter w:w="253" w:type="dxa"/>
          <w:trHeight w:val="60"/>
        </w:trPr>
        <w:tc>
          <w:tcPr>
            <w:tcW w:w="580" w:type="dxa"/>
            <w:tcBorders>
              <w:top w:val="single" w:sz="6" w:space="0" w:color="000000"/>
              <w:left w:val="single" w:sz="6" w:space="0" w:color="000000"/>
              <w:bottom w:val="single" w:sz="6" w:space="0" w:color="000000"/>
              <w:right w:val="single" w:sz="6" w:space="0" w:color="000000"/>
            </w:tcBorders>
            <w:hideMark/>
          </w:tcPr>
          <w:p w14:paraId="406891ED" w14:textId="77777777" w:rsidR="000F251A" w:rsidRPr="004D61DE" w:rsidRDefault="000F251A" w:rsidP="000F251A">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5.1.1.4</w:t>
            </w:r>
          </w:p>
        </w:tc>
        <w:tc>
          <w:tcPr>
            <w:tcW w:w="2299" w:type="dxa"/>
            <w:tcBorders>
              <w:top w:val="single" w:sz="6" w:space="0" w:color="000000"/>
              <w:left w:val="single" w:sz="6" w:space="0" w:color="000000"/>
              <w:bottom w:val="single" w:sz="6" w:space="0" w:color="000000"/>
              <w:right w:val="single" w:sz="6" w:space="0" w:color="000000"/>
            </w:tcBorders>
            <w:hideMark/>
          </w:tcPr>
          <w:p w14:paraId="06B2F98F" w14:textId="77777777" w:rsidR="000F251A" w:rsidRPr="004D61DE" w:rsidRDefault="000F251A" w:rsidP="000F251A">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інші бюджетні програми</w:t>
            </w:r>
          </w:p>
        </w:tc>
        <w:tc>
          <w:tcPr>
            <w:tcW w:w="1416" w:type="dxa"/>
            <w:gridSpan w:val="2"/>
            <w:tcBorders>
              <w:top w:val="single" w:sz="6" w:space="0" w:color="000000"/>
              <w:left w:val="single" w:sz="6" w:space="0" w:color="000000"/>
              <w:bottom w:val="single" w:sz="6" w:space="0" w:color="000000"/>
              <w:right w:val="single" w:sz="6" w:space="0" w:color="000000"/>
            </w:tcBorders>
            <w:hideMark/>
          </w:tcPr>
          <w:p w14:paraId="1B1C88DE" w14:textId="77777777" w:rsidR="000F251A" w:rsidRPr="004D61DE" w:rsidRDefault="000F251A" w:rsidP="000F251A">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br/>
            </w:r>
          </w:p>
        </w:tc>
        <w:tc>
          <w:tcPr>
            <w:tcW w:w="931" w:type="dxa"/>
            <w:tcBorders>
              <w:top w:val="single" w:sz="6" w:space="0" w:color="000000"/>
              <w:left w:val="single" w:sz="6" w:space="0" w:color="000000"/>
              <w:bottom w:val="single" w:sz="6" w:space="0" w:color="000000"/>
              <w:right w:val="single" w:sz="6" w:space="0" w:color="000000"/>
            </w:tcBorders>
            <w:hideMark/>
          </w:tcPr>
          <w:p w14:paraId="30BB5CAE" w14:textId="5BBC1DD8" w:rsidR="000F251A" w:rsidRPr="005D28D9" w:rsidRDefault="000F251A" w:rsidP="000F251A">
            <w:pPr>
              <w:spacing w:before="150" w:after="150" w:line="240" w:lineRule="auto"/>
              <w:jc w:val="center"/>
              <w:rPr>
                <w:rFonts w:ascii="Times New Roman" w:eastAsia="Times New Roman" w:hAnsi="Times New Roman" w:cs="Times New Roman"/>
                <w:b/>
                <w:bCs/>
                <w:sz w:val="20"/>
                <w:szCs w:val="20"/>
                <w:lang w:eastAsia="ru-RU"/>
              </w:rPr>
            </w:pPr>
            <w:r w:rsidRPr="005D28D9">
              <w:rPr>
                <w:rFonts w:ascii="Times New Roman" w:eastAsia="Times New Roman" w:hAnsi="Times New Roman" w:cs="Times New Roman"/>
                <w:b/>
                <w:bCs/>
                <w:sz w:val="20"/>
                <w:szCs w:val="20"/>
                <w:lang w:val="uk-UA" w:eastAsia="ru-RU"/>
              </w:rPr>
              <w:t>0</w:t>
            </w:r>
            <w:r w:rsidR="003163AC" w:rsidRPr="005D28D9">
              <w:rPr>
                <w:rFonts w:ascii="Times New Roman" w:eastAsia="Times New Roman" w:hAnsi="Times New Roman" w:cs="Times New Roman"/>
                <w:b/>
                <w:bCs/>
                <w:sz w:val="20"/>
                <w:szCs w:val="20"/>
                <w:lang w:val="uk-UA" w:eastAsia="ru-RU"/>
              </w:rPr>
              <w:t>,0</w:t>
            </w:r>
          </w:p>
        </w:tc>
        <w:tc>
          <w:tcPr>
            <w:tcW w:w="1152" w:type="dxa"/>
            <w:tcBorders>
              <w:top w:val="single" w:sz="6" w:space="0" w:color="000000"/>
              <w:left w:val="single" w:sz="6" w:space="0" w:color="000000"/>
              <w:bottom w:val="single" w:sz="6" w:space="0" w:color="000000"/>
              <w:right w:val="single" w:sz="6" w:space="0" w:color="000000"/>
            </w:tcBorders>
            <w:hideMark/>
          </w:tcPr>
          <w:p w14:paraId="1EDF4340" w14:textId="5AD1C0A2" w:rsidR="000F251A" w:rsidRPr="005D28D9" w:rsidRDefault="000F251A" w:rsidP="000F251A">
            <w:pPr>
              <w:spacing w:before="150" w:after="150" w:line="240" w:lineRule="auto"/>
              <w:jc w:val="center"/>
              <w:rPr>
                <w:rFonts w:ascii="Times New Roman" w:eastAsia="Times New Roman" w:hAnsi="Times New Roman" w:cs="Times New Roman"/>
                <w:b/>
                <w:bCs/>
                <w:sz w:val="20"/>
                <w:szCs w:val="20"/>
                <w:lang w:eastAsia="ru-RU"/>
              </w:rPr>
            </w:pPr>
            <w:r w:rsidRPr="005D28D9">
              <w:rPr>
                <w:rFonts w:ascii="Times New Roman" w:eastAsia="Times New Roman" w:hAnsi="Times New Roman" w:cs="Times New Roman"/>
                <w:b/>
                <w:bCs/>
                <w:sz w:val="20"/>
                <w:szCs w:val="20"/>
                <w:lang w:val="uk-UA" w:eastAsia="ru-RU"/>
              </w:rPr>
              <w:t>0</w:t>
            </w:r>
            <w:r w:rsidR="003163AC" w:rsidRPr="005D28D9">
              <w:rPr>
                <w:rFonts w:ascii="Times New Roman" w:eastAsia="Times New Roman" w:hAnsi="Times New Roman" w:cs="Times New Roman"/>
                <w:b/>
                <w:bCs/>
                <w:sz w:val="20"/>
                <w:szCs w:val="20"/>
                <w:lang w:val="uk-UA" w:eastAsia="ru-RU"/>
              </w:rPr>
              <w:t>,0</w:t>
            </w:r>
          </w:p>
        </w:tc>
        <w:tc>
          <w:tcPr>
            <w:tcW w:w="2859" w:type="dxa"/>
            <w:gridSpan w:val="3"/>
            <w:tcBorders>
              <w:top w:val="single" w:sz="6" w:space="0" w:color="000000"/>
              <w:left w:val="single" w:sz="6" w:space="0" w:color="000000"/>
              <w:bottom w:val="single" w:sz="6" w:space="0" w:color="000000"/>
              <w:right w:val="single" w:sz="6" w:space="0" w:color="000000"/>
            </w:tcBorders>
            <w:hideMark/>
          </w:tcPr>
          <w:p w14:paraId="76239F06" w14:textId="3BD7E689" w:rsidR="000F251A" w:rsidRPr="005D28D9" w:rsidRDefault="000F251A" w:rsidP="000F251A">
            <w:pPr>
              <w:spacing w:before="150" w:after="150" w:line="240" w:lineRule="auto"/>
              <w:jc w:val="center"/>
              <w:rPr>
                <w:rFonts w:ascii="Times New Roman" w:eastAsia="Times New Roman" w:hAnsi="Times New Roman" w:cs="Times New Roman"/>
                <w:b/>
                <w:bCs/>
                <w:sz w:val="20"/>
                <w:szCs w:val="20"/>
                <w:lang w:eastAsia="ru-RU"/>
              </w:rPr>
            </w:pPr>
            <w:r w:rsidRPr="005D28D9">
              <w:rPr>
                <w:rFonts w:ascii="Times New Roman" w:eastAsia="Times New Roman" w:hAnsi="Times New Roman" w:cs="Times New Roman"/>
                <w:b/>
                <w:bCs/>
                <w:sz w:val="20"/>
                <w:szCs w:val="20"/>
                <w:lang w:val="uk-UA" w:eastAsia="ru-RU"/>
              </w:rPr>
              <w:t>0</w:t>
            </w:r>
            <w:r w:rsidR="003163AC" w:rsidRPr="005D28D9">
              <w:rPr>
                <w:rFonts w:ascii="Times New Roman" w:eastAsia="Times New Roman" w:hAnsi="Times New Roman" w:cs="Times New Roman"/>
                <w:b/>
                <w:bCs/>
                <w:sz w:val="20"/>
                <w:szCs w:val="20"/>
                <w:lang w:val="uk-UA" w:eastAsia="ru-RU"/>
              </w:rPr>
              <w:t>,0</w:t>
            </w:r>
          </w:p>
        </w:tc>
      </w:tr>
      <w:tr w:rsidR="004D61DE" w:rsidRPr="004D61DE" w14:paraId="335D0C3F" w14:textId="77777777" w:rsidTr="008B3D34">
        <w:trPr>
          <w:gridAfter w:val="1"/>
          <w:wAfter w:w="253" w:type="dxa"/>
          <w:trHeight w:val="60"/>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3013F600" w14:textId="77777777" w:rsidR="00111A3A" w:rsidRPr="004D61DE" w:rsidRDefault="00111A3A" w:rsidP="00111A3A">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lastRenderedPageBreak/>
              <w:t>5.1.2</w:t>
            </w:r>
          </w:p>
        </w:tc>
        <w:tc>
          <w:tcPr>
            <w:tcW w:w="3715" w:type="dxa"/>
            <w:gridSpan w:val="3"/>
            <w:vMerge w:val="restart"/>
            <w:tcBorders>
              <w:top w:val="single" w:sz="6" w:space="0" w:color="000000"/>
              <w:left w:val="single" w:sz="6" w:space="0" w:color="000000"/>
              <w:bottom w:val="single" w:sz="6" w:space="0" w:color="000000"/>
              <w:right w:val="single" w:sz="6" w:space="0" w:color="000000"/>
            </w:tcBorders>
            <w:hideMark/>
          </w:tcPr>
          <w:p w14:paraId="08D12CAE" w14:textId="77777777" w:rsidR="00111A3A" w:rsidRPr="004D61DE" w:rsidRDefault="00111A3A" w:rsidP="00111A3A">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обсяг видатків місцевого бюджету на соціальні послуги в розрахунку на одну особу, що проживає у територіальній громаді**, грн</w:t>
            </w:r>
          </w:p>
        </w:tc>
        <w:tc>
          <w:tcPr>
            <w:tcW w:w="931" w:type="dxa"/>
            <w:tcBorders>
              <w:top w:val="single" w:sz="6" w:space="0" w:color="000000"/>
              <w:left w:val="single" w:sz="6" w:space="0" w:color="000000"/>
              <w:bottom w:val="single" w:sz="6" w:space="0" w:color="000000"/>
              <w:right w:val="single" w:sz="6" w:space="0" w:color="000000"/>
            </w:tcBorders>
            <w:hideMark/>
          </w:tcPr>
          <w:p w14:paraId="5BABB80C" w14:textId="77777777" w:rsidR="00111A3A" w:rsidRPr="005D28D9" w:rsidRDefault="00111A3A" w:rsidP="00111A3A">
            <w:pPr>
              <w:spacing w:before="150" w:after="150" w:line="240" w:lineRule="auto"/>
              <w:jc w:val="center"/>
              <w:rPr>
                <w:rFonts w:ascii="Times New Roman" w:eastAsia="Times New Roman" w:hAnsi="Times New Roman" w:cs="Times New Roman"/>
                <w:sz w:val="20"/>
                <w:szCs w:val="20"/>
                <w:lang w:eastAsia="ru-RU"/>
              </w:rPr>
            </w:pPr>
            <w:r w:rsidRPr="005D28D9">
              <w:rPr>
                <w:rFonts w:ascii="Times New Roman" w:eastAsia="Times New Roman" w:hAnsi="Times New Roman" w:cs="Times New Roman"/>
                <w:sz w:val="20"/>
                <w:szCs w:val="20"/>
                <w:lang w:eastAsia="ru-RU"/>
              </w:rPr>
              <w:t>20</w:t>
            </w:r>
            <w:r w:rsidRPr="005D28D9">
              <w:rPr>
                <w:rFonts w:ascii="Times New Roman" w:eastAsia="Times New Roman" w:hAnsi="Times New Roman" w:cs="Times New Roman"/>
                <w:sz w:val="20"/>
                <w:szCs w:val="20"/>
                <w:lang w:val="uk-UA" w:eastAsia="ru-RU"/>
              </w:rPr>
              <w:t>21</w:t>
            </w:r>
            <w:r w:rsidRPr="005D28D9">
              <w:rPr>
                <w:rFonts w:ascii="Times New Roman" w:eastAsia="Times New Roman" w:hAnsi="Times New Roman" w:cs="Times New Roman"/>
                <w:sz w:val="20"/>
                <w:szCs w:val="20"/>
                <w:lang w:eastAsia="ru-RU"/>
              </w:rPr>
              <w:t xml:space="preserve"> р.***</w:t>
            </w:r>
          </w:p>
        </w:tc>
        <w:tc>
          <w:tcPr>
            <w:tcW w:w="1152" w:type="dxa"/>
            <w:tcBorders>
              <w:top w:val="single" w:sz="6" w:space="0" w:color="000000"/>
              <w:left w:val="single" w:sz="6" w:space="0" w:color="000000"/>
              <w:bottom w:val="single" w:sz="6" w:space="0" w:color="000000"/>
              <w:right w:val="single" w:sz="6" w:space="0" w:color="000000"/>
            </w:tcBorders>
            <w:hideMark/>
          </w:tcPr>
          <w:p w14:paraId="65C07DF9" w14:textId="69D16BC6" w:rsidR="00111A3A" w:rsidRPr="005D28D9" w:rsidRDefault="00111A3A" w:rsidP="00053D9F">
            <w:pPr>
              <w:spacing w:before="150" w:after="150" w:line="240" w:lineRule="auto"/>
              <w:rPr>
                <w:rFonts w:ascii="Times New Roman" w:eastAsia="Times New Roman" w:hAnsi="Times New Roman" w:cs="Times New Roman"/>
                <w:sz w:val="20"/>
                <w:szCs w:val="20"/>
                <w:lang w:eastAsia="ru-RU"/>
              </w:rPr>
            </w:pPr>
            <w:r w:rsidRPr="005D28D9">
              <w:rPr>
                <w:rFonts w:ascii="Times New Roman" w:eastAsia="Times New Roman" w:hAnsi="Times New Roman" w:cs="Times New Roman"/>
                <w:sz w:val="20"/>
                <w:szCs w:val="20"/>
                <w:lang w:eastAsia="ru-RU"/>
              </w:rPr>
              <w:t>20</w:t>
            </w:r>
            <w:r w:rsidRPr="005D28D9">
              <w:rPr>
                <w:rFonts w:ascii="Times New Roman" w:eastAsia="Times New Roman" w:hAnsi="Times New Roman" w:cs="Times New Roman"/>
                <w:sz w:val="20"/>
                <w:szCs w:val="20"/>
                <w:lang w:val="uk-UA" w:eastAsia="ru-RU"/>
              </w:rPr>
              <w:t>22</w:t>
            </w:r>
            <w:r w:rsidRPr="005D28D9">
              <w:rPr>
                <w:rFonts w:ascii="Times New Roman" w:eastAsia="Times New Roman" w:hAnsi="Times New Roman" w:cs="Times New Roman"/>
                <w:sz w:val="20"/>
                <w:szCs w:val="20"/>
                <w:lang w:eastAsia="ru-RU"/>
              </w:rPr>
              <w:t>р.***</w:t>
            </w:r>
          </w:p>
        </w:tc>
        <w:tc>
          <w:tcPr>
            <w:tcW w:w="2859" w:type="dxa"/>
            <w:gridSpan w:val="3"/>
            <w:tcBorders>
              <w:top w:val="single" w:sz="6" w:space="0" w:color="000000"/>
              <w:left w:val="single" w:sz="6" w:space="0" w:color="000000"/>
              <w:bottom w:val="single" w:sz="6" w:space="0" w:color="000000"/>
              <w:right w:val="single" w:sz="6" w:space="0" w:color="000000"/>
            </w:tcBorders>
            <w:hideMark/>
          </w:tcPr>
          <w:p w14:paraId="24AD9C97" w14:textId="77777777" w:rsidR="00111A3A" w:rsidRPr="005D28D9" w:rsidRDefault="00111A3A" w:rsidP="00111A3A">
            <w:pPr>
              <w:spacing w:before="150" w:after="150" w:line="240" w:lineRule="auto"/>
              <w:jc w:val="center"/>
              <w:rPr>
                <w:rFonts w:ascii="Times New Roman" w:eastAsia="Times New Roman" w:hAnsi="Times New Roman" w:cs="Times New Roman"/>
                <w:sz w:val="20"/>
                <w:szCs w:val="20"/>
                <w:lang w:eastAsia="ru-RU"/>
              </w:rPr>
            </w:pPr>
            <w:r w:rsidRPr="005D28D9">
              <w:rPr>
                <w:rFonts w:ascii="Times New Roman" w:eastAsia="Times New Roman" w:hAnsi="Times New Roman" w:cs="Times New Roman"/>
                <w:sz w:val="20"/>
                <w:szCs w:val="20"/>
                <w:lang w:eastAsia="ru-RU"/>
              </w:rPr>
              <w:t>20</w:t>
            </w:r>
            <w:r w:rsidRPr="005D28D9">
              <w:rPr>
                <w:rFonts w:ascii="Times New Roman" w:eastAsia="Times New Roman" w:hAnsi="Times New Roman" w:cs="Times New Roman"/>
                <w:sz w:val="20"/>
                <w:szCs w:val="20"/>
                <w:lang w:val="uk-UA" w:eastAsia="ru-RU"/>
              </w:rPr>
              <w:t>23</w:t>
            </w:r>
            <w:r w:rsidRPr="005D28D9">
              <w:rPr>
                <w:rFonts w:ascii="Times New Roman" w:eastAsia="Times New Roman" w:hAnsi="Times New Roman" w:cs="Times New Roman"/>
                <w:sz w:val="20"/>
                <w:szCs w:val="20"/>
                <w:lang w:eastAsia="ru-RU"/>
              </w:rPr>
              <w:t xml:space="preserve"> р.</w:t>
            </w:r>
          </w:p>
        </w:tc>
      </w:tr>
      <w:tr w:rsidR="004D61DE" w:rsidRPr="004D61DE" w14:paraId="1A39791C" w14:textId="77777777" w:rsidTr="008B3D34">
        <w:trPr>
          <w:gridAfter w:val="1"/>
          <w:wAfter w:w="253" w:type="dxa"/>
          <w:trHeight w:val="60"/>
        </w:trPr>
        <w:tc>
          <w:tcPr>
            <w:tcW w:w="580" w:type="dxa"/>
            <w:vMerge/>
            <w:tcBorders>
              <w:top w:val="single" w:sz="6" w:space="0" w:color="000000"/>
              <w:left w:val="single" w:sz="6" w:space="0" w:color="000000"/>
              <w:bottom w:val="single" w:sz="6" w:space="0" w:color="000000"/>
              <w:right w:val="single" w:sz="6" w:space="0" w:color="000000"/>
            </w:tcBorders>
            <w:hideMark/>
          </w:tcPr>
          <w:p w14:paraId="13AB99FE"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3715" w:type="dxa"/>
            <w:gridSpan w:val="3"/>
            <w:vMerge/>
            <w:tcBorders>
              <w:top w:val="single" w:sz="6" w:space="0" w:color="000000"/>
              <w:left w:val="single" w:sz="6" w:space="0" w:color="000000"/>
              <w:bottom w:val="single" w:sz="6" w:space="0" w:color="000000"/>
              <w:right w:val="single" w:sz="6" w:space="0" w:color="000000"/>
            </w:tcBorders>
            <w:hideMark/>
          </w:tcPr>
          <w:p w14:paraId="393F553A"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931" w:type="dxa"/>
            <w:tcBorders>
              <w:top w:val="single" w:sz="6" w:space="0" w:color="000000"/>
              <w:left w:val="single" w:sz="6" w:space="0" w:color="000000"/>
              <w:bottom w:val="single" w:sz="6" w:space="0" w:color="000000"/>
              <w:right w:val="single" w:sz="6" w:space="0" w:color="000000"/>
            </w:tcBorders>
            <w:hideMark/>
          </w:tcPr>
          <w:p w14:paraId="4DB57580" w14:textId="0220125E" w:rsidR="00A616B6" w:rsidRPr="005D28D9" w:rsidRDefault="00A616B6" w:rsidP="006462DA">
            <w:pPr>
              <w:spacing w:before="150" w:after="150" w:line="240" w:lineRule="auto"/>
              <w:jc w:val="center"/>
              <w:rPr>
                <w:rFonts w:ascii="Times New Roman" w:eastAsia="Times New Roman" w:hAnsi="Times New Roman" w:cs="Times New Roman"/>
                <w:b/>
                <w:bCs/>
                <w:sz w:val="20"/>
                <w:szCs w:val="20"/>
                <w:lang w:val="uk-UA" w:eastAsia="ru-RU"/>
              </w:rPr>
            </w:pPr>
            <w:r w:rsidRPr="005D28D9">
              <w:rPr>
                <w:rFonts w:ascii="Times New Roman" w:eastAsia="Times New Roman" w:hAnsi="Times New Roman" w:cs="Times New Roman"/>
                <w:b/>
                <w:bCs/>
                <w:sz w:val="20"/>
                <w:szCs w:val="20"/>
                <w:lang w:eastAsia="ru-RU"/>
              </w:rPr>
              <w:br/>
            </w:r>
            <w:r w:rsidR="006462DA">
              <w:rPr>
                <w:rFonts w:ascii="Times New Roman" w:eastAsia="Times New Roman" w:hAnsi="Times New Roman" w:cs="Times New Roman"/>
                <w:b/>
                <w:bCs/>
                <w:sz w:val="20"/>
                <w:szCs w:val="20"/>
                <w:lang w:val="uk-UA" w:eastAsia="ru-RU"/>
              </w:rPr>
              <w:t>246</w:t>
            </w:r>
            <w:r w:rsidR="003163AC" w:rsidRPr="005D28D9">
              <w:rPr>
                <w:rFonts w:ascii="Times New Roman" w:eastAsia="Times New Roman" w:hAnsi="Times New Roman" w:cs="Times New Roman"/>
                <w:b/>
                <w:bCs/>
                <w:sz w:val="20"/>
                <w:szCs w:val="20"/>
                <w:lang w:val="uk-UA" w:eastAsia="ru-RU"/>
              </w:rPr>
              <w:t>,00</w:t>
            </w:r>
          </w:p>
        </w:tc>
        <w:tc>
          <w:tcPr>
            <w:tcW w:w="1152" w:type="dxa"/>
            <w:tcBorders>
              <w:top w:val="single" w:sz="6" w:space="0" w:color="000000"/>
              <w:left w:val="single" w:sz="6" w:space="0" w:color="000000"/>
              <w:bottom w:val="single" w:sz="6" w:space="0" w:color="000000"/>
              <w:right w:val="single" w:sz="6" w:space="0" w:color="000000"/>
            </w:tcBorders>
            <w:hideMark/>
          </w:tcPr>
          <w:p w14:paraId="45698AC3" w14:textId="59FAA89E" w:rsidR="00A616B6" w:rsidRPr="005D28D9" w:rsidRDefault="00A616B6" w:rsidP="00A616B6">
            <w:pPr>
              <w:spacing w:before="150" w:after="150" w:line="240" w:lineRule="auto"/>
              <w:jc w:val="center"/>
              <w:rPr>
                <w:rFonts w:ascii="Times New Roman" w:eastAsia="Times New Roman" w:hAnsi="Times New Roman" w:cs="Times New Roman"/>
                <w:b/>
                <w:bCs/>
                <w:sz w:val="20"/>
                <w:szCs w:val="20"/>
                <w:lang w:val="uk-UA" w:eastAsia="ru-RU"/>
              </w:rPr>
            </w:pPr>
            <w:r w:rsidRPr="005D28D9">
              <w:rPr>
                <w:rFonts w:ascii="Times New Roman" w:eastAsia="Times New Roman" w:hAnsi="Times New Roman" w:cs="Times New Roman"/>
                <w:b/>
                <w:bCs/>
                <w:sz w:val="20"/>
                <w:szCs w:val="20"/>
                <w:lang w:eastAsia="ru-RU"/>
              </w:rPr>
              <w:br/>
            </w:r>
            <w:r w:rsidR="006462DA">
              <w:rPr>
                <w:rFonts w:ascii="Times New Roman" w:eastAsia="Times New Roman" w:hAnsi="Times New Roman" w:cs="Times New Roman"/>
                <w:b/>
                <w:bCs/>
                <w:sz w:val="20"/>
                <w:szCs w:val="20"/>
                <w:lang w:val="uk-UA" w:eastAsia="ru-RU"/>
              </w:rPr>
              <w:t>244</w:t>
            </w:r>
            <w:r w:rsidR="003163AC" w:rsidRPr="005D28D9">
              <w:rPr>
                <w:rFonts w:ascii="Times New Roman" w:eastAsia="Times New Roman" w:hAnsi="Times New Roman" w:cs="Times New Roman"/>
                <w:b/>
                <w:bCs/>
                <w:sz w:val="20"/>
                <w:szCs w:val="20"/>
                <w:lang w:val="uk-UA" w:eastAsia="ru-RU"/>
              </w:rPr>
              <w:t>,00</w:t>
            </w:r>
          </w:p>
        </w:tc>
        <w:tc>
          <w:tcPr>
            <w:tcW w:w="2859" w:type="dxa"/>
            <w:gridSpan w:val="3"/>
            <w:tcBorders>
              <w:top w:val="single" w:sz="6" w:space="0" w:color="000000"/>
              <w:left w:val="single" w:sz="6" w:space="0" w:color="000000"/>
              <w:bottom w:val="single" w:sz="6" w:space="0" w:color="000000"/>
              <w:right w:val="single" w:sz="6" w:space="0" w:color="000000"/>
            </w:tcBorders>
            <w:hideMark/>
          </w:tcPr>
          <w:p w14:paraId="7CFD3DD1" w14:textId="42435246" w:rsidR="00A616B6" w:rsidRPr="005D28D9" w:rsidRDefault="00A616B6" w:rsidP="00A616B6">
            <w:pPr>
              <w:spacing w:before="150" w:after="150" w:line="240" w:lineRule="auto"/>
              <w:jc w:val="center"/>
              <w:rPr>
                <w:rFonts w:ascii="Times New Roman" w:eastAsia="Times New Roman" w:hAnsi="Times New Roman" w:cs="Times New Roman"/>
                <w:b/>
                <w:bCs/>
                <w:sz w:val="20"/>
                <w:szCs w:val="20"/>
                <w:lang w:val="uk-UA" w:eastAsia="ru-RU"/>
              </w:rPr>
            </w:pPr>
            <w:r w:rsidRPr="005D28D9">
              <w:rPr>
                <w:rFonts w:ascii="Times New Roman" w:eastAsia="Times New Roman" w:hAnsi="Times New Roman" w:cs="Times New Roman"/>
                <w:b/>
                <w:bCs/>
                <w:sz w:val="20"/>
                <w:szCs w:val="20"/>
                <w:lang w:eastAsia="ru-RU"/>
              </w:rPr>
              <w:br/>
            </w:r>
            <w:r w:rsidR="006462DA">
              <w:rPr>
                <w:rFonts w:ascii="Times New Roman" w:eastAsia="Times New Roman" w:hAnsi="Times New Roman" w:cs="Times New Roman"/>
                <w:b/>
                <w:bCs/>
                <w:sz w:val="20"/>
                <w:szCs w:val="20"/>
                <w:lang w:val="uk-UA" w:eastAsia="ru-RU"/>
              </w:rPr>
              <w:t>229</w:t>
            </w:r>
            <w:r w:rsidR="003163AC" w:rsidRPr="005D28D9">
              <w:rPr>
                <w:rFonts w:ascii="Times New Roman" w:eastAsia="Times New Roman" w:hAnsi="Times New Roman" w:cs="Times New Roman"/>
                <w:b/>
                <w:bCs/>
                <w:sz w:val="20"/>
                <w:szCs w:val="20"/>
                <w:lang w:val="uk-UA" w:eastAsia="ru-RU"/>
              </w:rPr>
              <w:t>,00</w:t>
            </w:r>
          </w:p>
        </w:tc>
      </w:tr>
      <w:tr w:rsidR="004D61DE" w:rsidRPr="004D61DE" w14:paraId="386F9A4C" w14:textId="77777777" w:rsidTr="008B3D34">
        <w:trPr>
          <w:gridAfter w:val="1"/>
          <w:wAfter w:w="253" w:type="dxa"/>
          <w:trHeight w:val="60"/>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29E7D627" w14:textId="77777777" w:rsidR="00111A3A" w:rsidRPr="004D61DE" w:rsidRDefault="00111A3A" w:rsidP="00111A3A">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5.1.3</w:t>
            </w:r>
          </w:p>
        </w:tc>
        <w:tc>
          <w:tcPr>
            <w:tcW w:w="3715" w:type="dxa"/>
            <w:gridSpan w:val="3"/>
            <w:vMerge w:val="restart"/>
            <w:tcBorders>
              <w:top w:val="single" w:sz="6" w:space="0" w:color="000000"/>
              <w:left w:val="single" w:sz="6" w:space="0" w:color="000000"/>
              <w:bottom w:val="single" w:sz="6" w:space="0" w:color="000000"/>
              <w:right w:val="single" w:sz="6" w:space="0" w:color="000000"/>
            </w:tcBorders>
            <w:hideMark/>
          </w:tcPr>
          <w:p w14:paraId="3E0F6BBD" w14:textId="77777777" w:rsidR="00111A3A" w:rsidRPr="004D61DE" w:rsidRDefault="00111A3A" w:rsidP="00111A3A">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частка видатків на соціальні послуги у загальному обсязі видатків місцевого бюджету**, %</w:t>
            </w:r>
          </w:p>
        </w:tc>
        <w:tc>
          <w:tcPr>
            <w:tcW w:w="931" w:type="dxa"/>
            <w:tcBorders>
              <w:top w:val="single" w:sz="6" w:space="0" w:color="000000"/>
              <w:left w:val="single" w:sz="6" w:space="0" w:color="000000"/>
              <w:bottom w:val="single" w:sz="6" w:space="0" w:color="000000"/>
              <w:right w:val="single" w:sz="6" w:space="0" w:color="000000"/>
            </w:tcBorders>
            <w:hideMark/>
          </w:tcPr>
          <w:p w14:paraId="70A4F5C4" w14:textId="77777777" w:rsidR="00111A3A" w:rsidRPr="005D28D9" w:rsidRDefault="00111A3A" w:rsidP="00111A3A">
            <w:pPr>
              <w:spacing w:before="150" w:after="150" w:line="240" w:lineRule="auto"/>
              <w:jc w:val="center"/>
              <w:rPr>
                <w:rFonts w:ascii="Times New Roman" w:eastAsia="Times New Roman" w:hAnsi="Times New Roman" w:cs="Times New Roman"/>
                <w:sz w:val="20"/>
                <w:szCs w:val="20"/>
                <w:lang w:eastAsia="ru-RU"/>
              </w:rPr>
            </w:pPr>
            <w:r w:rsidRPr="005D28D9">
              <w:rPr>
                <w:rFonts w:ascii="Times New Roman" w:eastAsia="Times New Roman" w:hAnsi="Times New Roman" w:cs="Times New Roman"/>
                <w:sz w:val="20"/>
                <w:szCs w:val="20"/>
                <w:lang w:eastAsia="ru-RU"/>
              </w:rPr>
              <w:t>20</w:t>
            </w:r>
            <w:r w:rsidRPr="005D28D9">
              <w:rPr>
                <w:rFonts w:ascii="Times New Roman" w:eastAsia="Times New Roman" w:hAnsi="Times New Roman" w:cs="Times New Roman"/>
                <w:sz w:val="20"/>
                <w:szCs w:val="20"/>
                <w:lang w:val="uk-UA" w:eastAsia="ru-RU"/>
              </w:rPr>
              <w:t>21</w:t>
            </w:r>
            <w:r w:rsidRPr="005D28D9">
              <w:rPr>
                <w:rFonts w:ascii="Times New Roman" w:eastAsia="Times New Roman" w:hAnsi="Times New Roman" w:cs="Times New Roman"/>
                <w:sz w:val="20"/>
                <w:szCs w:val="20"/>
                <w:lang w:eastAsia="ru-RU"/>
              </w:rPr>
              <w:t xml:space="preserve"> р.***</w:t>
            </w:r>
          </w:p>
        </w:tc>
        <w:tc>
          <w:tcPr>
            <w:tcW w:w="1152" w:type="dxa"/>
            <w:tcBorders>
              <w:top w:val="single" w:sz="6" w:space="0" w:color="000000"/>
              <w:left w:val="single" w:sz="6" w:space="0" w:color="000000"/>
              <w:bottom w:val="single" w:sz="6" w:space="0" w:color="000000"/>
              <w:right w:val="single" w:sz="6" w:space="0" w:color="000000"/>
            </w:tcBorders>
            <w:hideMark/>
          </w:tcPr>
          <w:p w14:paraId="037564AE" w14:textId="77777777" w:rsidR="00111A3A" w:rsidRPr="005D28D9" w:rsidRDefault="00111A3A" w:rsidP="00111A3A">
            <w:pPr>
              <w:spacing w:before="150" w:after="150" w:line="240" w:lineRule="auto"/>
              <w:jc w:val="center"/>
              <w:rPr>
                <w:rFonts w:ascii="Times New Roman" w:eastAsia="Times New Roman" w:hAnsi="Times New Roman" w:cs="Times New Roman"/>
                <w:sz w:val="20"/>
                <w:szCs w:val="20"/>
                <w:lang w:eastAsia="ru-RU"/>
              </w:rPr>
            </w:pPr>
            <w:r w:rsidRPr="005D28D9">
              <w:rPr>
                <w:rFonts w:ascii="Times New Roman" w:eastAsia="Times New Roman" w:hAnsi="Times New Roman" w:cs="Times New Roman"/>
                <w:sz w:val="20"/>
                <w:szCs w:val="20"/>
                <w:lang w:eastAsia="ru-RU"/>
              </w:rPr>
              <w:t>20</w:t>
            </w:r>
            <w:r w:rsidRPr="005D28D9">
              <w:rPr>
                <w:rFonts w:ascii="Times New Roman" w:eastAsia="Times New Roman" w:hAnsi="Times New Roman" w:cs="Times New Roman"/>
                <w:sz w:val="20"/>
                <w:szCs w:val="20"/>
                <w:lang w:val="uk-UA" w:eastAsia="ru-RU"/>
              </w:rPr>
              <w:t>22</w:t>
            </w:r>
            <w:r w:rsidRPr="005D28D9">
              <w:rPr>
                <w:rFonts w:ascii="Times New Roman" w:eastAsia="Times New Roman" w:hAnsi="Times New Roman" w:cs="Times New Roman"/>
                <w:sz w:val="20"/>
                <w:szCs w:val="20"/>
                <w:lang w:eastAsia="ru-RU"/>
              </w:rPr>
              <w:t xml:space="preserve"> р.***</w:t>
            </w:r>
          </w:p>
        </w:tc>
        <w:tc>
          <w:tcPr>
            <w:tcW w:w="2859" w:type="dxa"/>
            <w:gridSpan w:val="3"/>
            <w:tcBorders>
              <w:top w:val="single" w:sz="6" w:space="0" w:color="000000"/>
              <w:left w:val="single" w:sz="6" w:space="0" w:color="000000"/>
              <w:bottom w:val="single" w:sz="6" w:space="0" w:color="000000"/>
              <w:right w:val="single" w:sz="6" w:space="0" w:color="000000"/>
            </w:tcBorders>
            <w:hideMark/>
          </w:tcPr>
          <w:p w14:paraId="49A42015" w14:textId="77777777" w:rsidR="00111A3A" w:rsidRPr="005D28D9" w:rsidRDefault="00111A3A" w:rsidP="00111A3A">
            <w:pPr>
              <w:spacing w:before="150" w:after="150" w:line="240" w:lineRule="auto"/>
              <w:jc w:val="center"/>
              <w:rPr>
                <w:rFonts w:ascii="Times New Roman" w:eastAsia="Times New Roman" w:hAnsi="Times New Roman" w:cs="Times New Roman"/>
                <w:sz w:val="20"/>
                <w:szCs w:val="20"/>
                <w:lang w:eastAsia="ru-RU"/>
              </w:rPr>
            </w:pPr>
            <w:r w:rsidRPr="005D28D9">
              <w:rPr>
                <w:rFonts w:ascii="Times New Roman" w:eastAsia="Times New Roman" w:hAnsi="Times New Roman" w:cs="Times New Roman"/>
                <w:sz w:val="20"/>
                <w:szCs w:val="20"/>
                <w:lang w:eastAsia="ru-RU"/>
              </w:rPr>
              <w:t>20</w:t>
            </w:r>
            <w:r w:rsidRPr="005D28D9">
              <w:rPr>
                <w:rFonts w:ascii="Times New Roman" w:eastAsia="Times New Roman" w:hAnsi="Times New Roman" w:cs="Times New Roman"/>
                <w:sz w:val="20"/>
                <w:szCs w:val="20"/>
                <w:lang w:val="uk-UA" w:eastAsia="ru-RU"/>
              </w:rPr>
              <w:t>23</w:t>
            </w:r>
            <w:r w:rsidRPr="005D28D9">
              <w:rPr>
                <w:rFonts w:ascii="Times New Roman" w:eastAsia="Times New Roman" w:hAnsi="Times New Roman" w:cs="Times New Roman"/>
                <w:sz w:val="20"/>
                <w:szCs w:val="20"/>
                <w:lang w:eastAsia="ru-RU"/>
              </w:rPr>
              <w:t xml:space="preserve"> р.</w:t>
            </w:r>
          </w:p>
        </w:tc>
      </w:tr>
      <w:tr w:rsidR="004D61DE" w:rsidRPr="004D61DE" w14:paraId="2D0B504F" w14:textId="77777777" w:rsidTr="008B3D34">
        <w:trPr>
          <w:gridAfter w:val="1"/>
          <w:wAfter w:w="253" w:type="dxa"/>
          <w:trHeight w:val="60"/>
        </w:trPr>
        <w:tc>
          <w:tcPr>
            <w:tcW w:w="580" w:type="dxa"/>
            <w:vMerge/>
            <w:tcBorders>
              <w:top w:val="single" w:sz="6" w:space="0" w:color="000000"/>
              <w:left w:val="single" w:sz="6" w:space="0" w:color="000000"/>
              <w:bottom w:val="single" w:sz="6" w:space="0" w:color="000000"/>
              <w:right w:val="single" w:sz="6" w:space="0" w:color="000000"/>
            </w:tcBorders>
            <w:hideMark/>
          </w:tcPr>
          <w:p w14:paraId="2C7F3931"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3715" w:type="dxa"/>
            <w:gridSpan w:val="3"/>
            <w:vMerge/>
            <w:tcBorders>
              <w:top w:val="single" w:sz="6" w:space="0" w:color="000000"/>
              <w:left w:val="single" w:sz="6" w:space="0" w:color="000000"/>
              <w:bottom w:val="single" w:sz="6" w:space="0" w:color="000000"/>
              <w:right w:val="single" w:sz="6" w:space="0" w:color="000000"/>
            </w:tcBorders>
            <w:hideMark/>
          </w:tcPr>
          <w:p w14:paraId="27C1CFA3"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931" w:type="dxa"/>
            <w:tcBorders>
              <w:top w:val="single" w:sz="6" w:space="0" w:color="000000"/>
              <w:left w:val="single" w:sz="6" w:space="0" w:color="000000"/>
              <w:bottom w:val="single" w:sz="6" w:space="0" w:color="000000"/>
              <w:right w:val="single" w:sz="6" w:space="0" w:color="000000"/>
            </w:tcBorders>
            <w:hideMark/>
          </w:tcPr>
          <w:p w14:paraId="51477AF4" w14:textId="0335F74C" w:rsidR="00A616B6" w:rsidRPr="005D28D9" w:rsidRDefault="00A616B6" w:rsidP="006462DA">
            <w:pPr>
              <w:spacing w:before="150" w:after="150" w:line="240" w:lineRule="auto"/>
              <w:jc w:val="center"/>
              <w:rPr>
                <w:rFonts w:ascii="Times New Roman" w:eastAsia="Times New Roman" w:hAnsi="Times New Roman" w:cs="Times New Roman"/>
                <w:b/>
                <w:bCs/>
                <w:sz w:val="20"/>
                <w:szCs w:val="20"/>
                <w:lang w:val="uk-UA" w:eastAsia="ru-RU"/>
              </w:rPr>
            </w:pPr>
            <w:r w:rsidRPr="005D28D9">
              <w:rPr>
                <w:rFonts w:ascii="Times New Roman" w:eastAsia="Times New Roman" w:hAnsi="Times New Roman" w:cs="Times New Roman"/>
                <w:b/>
                <w:bCs/>
                <w:sz w:val="20"/>
                <w:szCs w:val="20"/>
                <w:lang w:eastAsia="ru-RU"/>
              </w:rPr>
              <w:br/>
            </w:r>
            <w:r w:rsidR="006462DA">
              <w:rPr>
                <w:rFonts w:ascii="Times New Roman" w:eastAsia="Times New Roman" w:hAnsi="Times New Roman" w:cs="Times New Roman"/>
                <w:b/>
                <w:bCs/>
                <w:sz w:val="20"/>
                <w:szCs w:val="20"/>
                <w:lang w:val="uk-UA" w:eastAsia="ru-RU"/>
              </w:rPr>
              <w:t>4,1</w:t>
            </w:r>
          </w:p>
        </w:tc>
        <w:tc>
          <w:tcPr>
            <w:tcW w:w="1152" w:type="dxa"/>
            <w:tcBorders>
              <w:top w:val="single" w:sz="6" w:space="0" w:color="000000"/>
              <w:left w:val="single" w:sz="6" w:space="0" w:color="000000"/>
              <w:bottom w:val="single" w:sz="6" w:space="0" w:color="000000"/>
              <w:right w:val="single" w:sz="6" w:space="0" w:color="000000"/>
            </w:tcBorders>
            <w:hideMark/>
          </w:tcPr>
          <w:p w14:paraId="3E44BB35" w14:textId="7B9F866F" w:rsidR="00A616B6" w:rsidRPr="005D28D9" w:rsidRDefault="00A616B6" w:rsidP="006462DA">
            <w:pPr>
              <w:spacing w:before="150" w:after="150" w:line="240" w:lineRule="auto"/>
              <w:jc w:val="center"/>
              <w:rPr>
                <w:rFonts w:ascii="Times New Roman" w:eastAsia="Times New Roman" w:hAnsi="Times New Roman" w:cs="Times New Roman"/>
                <w:b/>
                <w:bCs/>
                <w:sz w:val="20"/>
                <w:szCs w:val="20"/>
                <w:lang w:val="uk-UA" w:eastAsia="ru-RU"/>
              </w:rPr>
            </w:pPr>
            <w:r w:rsidRPr="005D28D9">
              <w:rPr>
                <w:rFonts w:ascii="Times New Roman" w:eastAsia="Times New Roman" w:hAnsi="Times New Roman" w:cs="Times New Roman"/>
                <w:b/>
                <w:bCs/>
                <w:sz w:val="20"/>
                <w:szCs w:val="20"/>
                <w:lang w:eastAsia="ru-RU"/>
              </w:rPr>
              <w:br/>
            </w:r>
            <w:r w:rsidR="006462DA">
              <w:rPr>
                <w:rFonts w:ascii="Times New Roman" w:eastAsia="Times New Roman" w:hAnsi="Times New Roman" w:cs="Times New Roman"/>
                <w:b/>
                <w:bCs/>
                <w:sz w:val="20"/>
                <w:szCs w:val="20"/>
                <w:lang w:val="uk-UA" w:eastAsia="ru-RU"/>
              </w:rPr>
              <w:t>4,</w:t>
            </w:r>
            <w:r w:rsidR="00336A9F" w:rsidRPr="005D28D9">
              <w:rPr>
                <w:rFonts w:ascii="Times New Roman" w:eastAsia="Times New Roman" w:hAnsi="Times New Roman" w:cs="Times New Roman"/>
                <w:b/>
                <w:bCs/>
                <w:sz w:val="20"/>
                <w:szCs w:val="20"/>
                <w:lang w:val="uk-UA" w:eastAsia="ru-RU"/>
              </w:rPr>
              <w:t>1</w:t>
            </w:r>
          </w:p>
        </w:tc>
        <w:tc>
          <w:tcPr>
            <w:tcW w:w="2859" w:type="dxa"/>
            <w:gridSpan w:val="3"/>
            <w:tcBorders>
              <w:top w:val="single" w:sz="6" w:space="0" w:color="000000"/>
              <w:left w:val="single" w:sz="6" w:space="0" w:color="000000"/>
              <w:bottom w:val="single" w:sz="6" w:space="0" w:color="000000"/>
              <w:right w:val="single" w:sz="6" w:space="0" w:color="000000"/>
            </w:tcBorders>
            <w:hideMark/>
          </w:tcPr>
          <w:p w14:paraId="6DCEAE8D" w14:textId="08DCD227" w:rsidR="00A616B6" w:rsidRPr="005D28D9" w:rsidRDefault="00A616B6" w:rsidP="006462DA">
            <w:pPr>
              <w:spacing w:before="150" w:after="150" w:line="240" w:lineRule="auto"/>
              <w:jc w:val="center"/>
              <w:rPr>
                <w:rFonts w:ascii="Times New Roman" w:eastAsia="Times New Roman" w:hAnsi="Times New Roman" w:cs="Times New Roman"/>
                <w:b/>
                <w:bCs/>
                <w:sz w:val="20"/>
                <w:szCs w:val="20"/>
                <w:lang w:val="uk-UA" w:eastAsia="ru-RU"/>
              </w:rPr>
            </w:pPr>
            <w:r w:rsidRPr="005D28D9">
              <w:rPr>
                <w:rFonts w:ascii="Times New Roman" w:eastAsia="Times New Roman" w:hAnsi="Times New Roman" w:cs="Times New Roman"/>
                <w:b/>
                <w:bCs/>
                <w:sz w:val="20"/>
                <w:szCs w:val="20"/>
                <w:lang w:eastAsia="ru-RU"/>
              </w:rPr>
              <w:br/>
            </w:r>
            <w:r w:rsidR="006462DA">
              <w:rPr>
                <w:rFonts w:ascii="Times New Roman" w:eastAsia="Times New Roman" w:hAnsi="Times New Roman" w:cs="Times New Roman"/>
                <w:b/>
                <w:bCs/>
                <w:sz w:val="20"/>
                <w:szCs w:val="20"/>
                <w:lang w:val="uk-UA" w:eastAsia="ru-RU"/>
              </w:rPr>
              <w:t>3,7</w:t>
            </w:r>
          </w:p>
        </w:tc>
      </w:tr>
      <w:tr w:rsidR="004D61DE" w:rsidRPr="004D61DE" w14:paraId="6756EF80" w14:textId="77777777" w:rsidTr="008B3D34">
        <w:trPr>
          <w:gridAfter w:val="1"/>
          <w:wAfter w:w="253" w:type="dxa"/>
          <w:trHeight w:val="60"/>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2614AE8F" w14:textId="77777777" w:rsidR="00111A3A" w:rsidRPr="004D61DE" w:rsidRDefault="00111A3A" w:rsidP="00111A3A">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5.2.4</w:t>
            </w:r>
          </w:p>
        </w:tc>
        <w:tc>
          <w:tcPr>
            <w:tcW w:w="3715" w:type="dxa"/>
            <w:gridSpan w:val="3"/>
            <w:vMerge w:val="restart"/>
            <w:tcBorders>
              <w:top w:val="single" w:sz="6" w:space="0" w:color="000000"/>
              <w:left w:val="single" w:sz="6" w:space="0" w:color="000000"/>
              <w:bottom w:val="single" w:sz="6" w:space="0" w:color="000000"/>
              <w:right w:val="single" w:sz="6" w:space="0" w:color="000000"/>
            </w:tcBorders>
            <w:hideMark/>
          </w:tcPr>
          <w:p w14:paraId="02795ED9" w14:textId="77777777" w:rsidR="00111A3A" w:rsidRPr="004D61DE" w:rsidRDefault="00111A3A" w:rsidP="00111A3A">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рівень виконання планових показників видатків місцевого бюджету на соціальні послуги**, %</w:t>
            </w:r>
          </w:p>
        </w:tc>
        <w:tc>
          <w:tcPr>
            <w:tcW w:w="931" w:type="dxa"/>
            <w:tcBorders>
              <w:top w:val="single" w:sz="6" w:space="0" w:color="000000"/>
              <w:left w:val="single" w:sz="6" w:space="0" w:color="000000"/>
              <w:bottom w:val="single" w:sz="6" w:space="0" w:color="000000"/>
              <w:right w:val="single" w:sz="6" w:space="0" w:color="000000"/>
            </w:tcBorders>
            <w:hideMark/>
          </w:tcPr>
          <w:p w14:paraId="05385578" w14:textId="77777777" w:rsidR="00111A3A" w:rsidRPr="005D28D9" w:rsidRDefault="00111A3A" w:rsidP="00111A3A">
            <w:pPr>
              <w:spacing w:before="150" w:after="150" w:line="240" w:lineRule="auto"/>
              <w:jc w:val="center"/>
              <w:rPr>
                <w:rFonts w:ascii="Times New Roman" w:eastAsia="Times New Roman" w:hAnsi="Times New Roman" w:cs="Times New Roman"/>
                <w:sz w:val="20"/>
                <w:szCs w:val="20"/>
                <w:lang w:eastAsia="ru-RU"/>
              </w:rPr>
            </w:pPr>
            <w:r w:rsidRPr="005D28D9">
              <w:rPr>
                <w:rFonts w:ascii="Times New Roman" w:eastAsia="Times New Roman" w:hAnsi="Times New Roman" w:cs="Times New Roman"/>
                <w:sz w:val="20"/>
                <w:szCs w:val="20"/>
                <w:lang w:eastAsia="ru-RU"/>
              </w:rPr>
              <w:t>20</w:t>
            </w:r>
            <w:r w:rsidRPr="005D28D9">
              <w:rPr>
                <w:rFonts w:ascii="Times New Roman" w:eastAsia="Times New Roman" w:hAnsi="Times New Roman" w:cs="Times New Roman"/>
                <w:sz w:val="20"/>
                <w:szCs w:val="20"/>
                <w:lang w:val="uk-UA" w:eastAsia="ru-RU"/>
              </w:rPr>
              <w:t>21</w:t>
            </w:r>
            <w:r w:rsidRPr="005D28D9">
              <w:rPr>
                <w:rFonts w:ascii="Times New Roman" w:eastAsia="Times New Roman" w:hAnsi="Times New Roman" w:cs="Times New Roman"/>
                <w:sz w:val="20"/>
                <w:szCs w:val="20"/>
                <w:lang w:eastAsia="ru-RU"/>
              </w:rPr>
              <w:t xml:space="preserve"> р.***</w:t>
            </w:r>
          </w:p>
        </w:tc>
        <w:tc>
          <w:tcPr>
            <w:tcW w:w="1152" w:type="dxa"/>
            <w:tcBorders>
              <w:top w:val="single" w:sz="6" w:space="0" w:color="000000"/>
              <w:left w:val="single" w:sz="6" w:space="0" w:color="000000"/>
              <w:bottom w:val="single" w:sz="6" w:space="0" w:color="000000"/>
              <w:right w:val="single" w:sz="6" w:space="0" w:color="000000"/>
            </w:tcBorders>
            <w:hideMark/>
          </w:tcPr>
          <w:p w14:paraId="5D339DA2" w14:textId="77777777" w:rsidR="00111A3A" w:rsidRPr="005D28D9" w:rsidRDefault="00111A3A" w:rsidP="00111A3A">
            <w:pPr>
              <w:spacing w:before="150" w:after="150" w:line="240" w:lineRule="auto"/>
              <w:jc w:val="center"/>
              <w:rPr>
                <w:rFonts w:ascii="Times New Roman" w:eastAsia="Times New Roman" w:hAnsi="Times New Roman" w:cs="Times New Roman"/>
                <w:sz w:val="20"/>
                <w:szCs w:val="20"/>
                <w:lang w:eastAsia="ru-RU"/>
              </w:rPr>
            </w:pPr>
            <w:r w:rsidRPr="005D28D9">
              <w:rPr>
                <w:rFonts w:ascii="Times New Roman" w:eastAsia="Times New Roman" w:hAnsi="Times New Roman" w:cs="Times New Roman"/>
                <w:sz w:val="20"/>
                <w:szCs w:val="20"/>
                <w:lang w:eastAsia="ru-RU"/>
              </w:rPr>
              <w:t>20</w:t>
            </w:r>
            <w:r w:rsidRPr="005D28D9">
              <w:rPr>
                <w:rFonts w:ascii="Times New Roman" w:eastAsia="Times New Roman" w:hAnsi="Times New Roman" w:cs="Times New Roman"/>
                <w:sz w:val="20"/>
                <w:szCs w:val="20"/>
                <w:lang w:val="uk-UA" w:eastAsia="ru-RU"/>
              </w:rPr>
              <w:t>22</w:t>
            </w:r>
            <w:r w:rsidRPr="005D28D9">
              <w:rPr>
                <w:rFonts w:ascii="Times New Roman" w:eastAsia="Times New Roman" w:hAnsi="Times New Roman" w:cs="Times New Roman"/>
                <w:sz w:val="20"/>
                <w:szCs w:val="20"/>
                <w:lang w:eastAsia="ru-RU"/>
              </w:rPr>
              <w:t xml:space="preserve"> р.***</w:t>
            </w:r>
          </w:p>
        </w:tc>
        <w:tc>
          <w:tcPr>
            <w:tcW w:w="2859" w:type="dxa"/>
            <w:gridSpan w:val="3"/>
            <w:tcBorders>
              <w:top w:val="single" w:sz="6" w:space="0" w:color="000000"/>
              <w:left w:val="single" w:sz="6" w:space="0" w:color="000000"/>
              <w:bottom w:val="single" w:sz="6" w:space="0" w:color="000000"/>
              <w:right w:val="single" w:sz="6" w:space="0" w:color="000000"/>
            </w:tcBorders>
            <w:hideMark/>
          </w:tcPr>
          <w:p w14:paraId="203333CC" w14:textId="77777777" w:rsidR="00111A3A" w:rsidRPr="005D28D9" w:rsidRDefault="00111A3A" w:rsidP="00111A3A">
            <w:pPr>
              <w:spacing w:before="150" w:after="150" w:line="240" w:lineRule="auto"/>
              <w:jc w:val="center"/>
              <w:rPr>
                <w:rFonts w:ascii="Times New Roman" w:eastAsia="Times New Roman" w:hAnsi="Times New Roman" w:cs="Times New Roman"/>
                <w:sz w:val="20"/>
                <w:szCs w:val="20"/>
                <w:lang w:eastAsia="ru-RU"/>
              </w:rPr>
            </w:pPr>
            <w:r w:rsidRPr="005D28D9">
              <w:rPr>
                <w:rFonts w:ascii="Times New Roman" w:eastAsia="Times New Roman" w:hAnsi="Times New Roman" w:cs="Times New Roman"/>
                <w:sz w:val="20"/>
                <w:szCs w:val="20"/>
                <w:lang w:eastAsia="ru-RU"/>
              </w:rPr>
              <w:t>20</w:t>
            </w:r>
            <w:r w:rsidRPr="005D28D9">
              <w:rPr>
                <w:rFonts w:ascii="Times New Roman" w:eastAsia="Times New Roman" w:hAnsi="Times New Roman" w:cs="Times New Roman"/>
                <w:sz w:val="20"/>
                <w:szCs w:val="20"/>
                <w:lang w:val="uk-UA" w:eastAsia="ru-RU"/>
              </w:rPr>
              <w:t>23</w:t>
            </w:r>
            <w:r w:rsidRPr="005D28D9">
              <w:rPr>
                <w:rFonts w:ascii="Times New Roman" w:eastAsia="Times New Roman" w:hAnsi="Times New Roman" w:cs="Times New Roman"/>
                <w:sz w:val="20"/>
                <w:szCs w:val="20"/>
                <w:lang w:eastAsia="ru-RU"/>
              </w:rPr>
              <w:t xml:space="preserve"> р.</w:t>
            </w:r>
          </w:p>
        </w:tc>
      </w:tr>
      <w:tr w:rsidR="004D61DE" w:rsidRPr="004D61DE" w14:paraId="273AAADF" w14:textId="77777777" w:rsidTr="008B3D34">
        <w:trPr>
          <w:gridAfter w:val="1"/>
          <w:wAfter w:w="253" w:type="dxa"/>
          <w:trHeight w:val="60"/>
        </w:trPr>
        <w:tc>
          <w:tcPr>
            <w:tcW w:w="580" w:type="dxa"/>
            <w:vMerge/>
            <w:tcBorders>
              <w:top w:val="single" w:sz="6" w:space="0" w:color="000000"/>
              <w:left w:val="single" w:sz="6" w:space="0" w:color="000000"/>
              <w:bottom w:val="single" w:sz="6" w:space="0" w:color="000000"/>
              <w:right w:val="single" w:sz="6" w:space="0" w:color="000000"/>
            </w:tcBorders>
            <w:hideMark/>
          </w:tcPr>
          <w:p w14:paraId="0D2EEBE7"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3715" w:type="dxa"/>
            <w:gridSpan w:val="3"/>
            <w:vMerge/>
            <w:tcBorders>
              <w:top w:val="single" w:sz="6" w:space="0" w:color="000000"/>
              <w:left w:val="single" w:sz="6" w:space="0" w:color="000000"/>
              <w:bottom w:val="single" w:sz="6" w:space="0" w:color="000000"/>
              <w:right w:val="single" w:sz="6" w:space="0" w:color="000000"/>
            </w:tcBorders>
            <w:hideMark/>
          </w:tcPr>
          <w:p w14:paraId="5C1CADB2"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931" w:type="dxa"/>
            <w:tcBorders>
              <w:top w:val="single" w:sz="6" w:space="0" w:color="000000"/>
              <w:left w:val="single" w:sz="6" w:space="0" w:color="000000"/>
              <w:bottom w:val="single" w:sz="6" w:space="0" w:color="000000"/>
              <w:right w:val="single" w:sz="6" w:space="0" w:color="000000"/>
            </w:tcBorders>
            <w:hideMark/>
          </w:tcPr>
          <w:p w14:paraId="53406905" w14:textId="195E3F53" w:rsidR="00A616B6" w:rsidRPr="005D28D9" w:rsidRDefault="00A616B6" w:rsidP="00A616B6">
            <w:pPr>
              <w:spacing w:before="150" w:after="150" w:line="240" w:lineRule="auto"/>
              <w:jc w:val="center"/>
              <w:rPr>
                <w:rFonts w:ascii="Times New Roman" w:eastAsia="Times New Roman" w:hAnsi="Times New Roman" w:cs="Times New Roman"/>
                <w:b/>
                <w:bCs/>
                <w:sz w:val="20"/>
                <w:szCs w:val="20"/>
                <w:lang w:val="uk-UA" w:eastAsia="ru-RU"/>
              </w:rPr>
            </w:pPr>
            <w:r w:rsidRPr="005D28D9">
              <w:rPr>
                <w:rFonts w:ascii="Times New Roman" w:eastAsia="Times New Roman" w:hAnsi="Times New Roman" w:cs="Times New Roman"/>
                <w:b/>
                <w:bCs/>
                <w:sz w:val="20"/>
                <w:szCs w:val="20"/>
                <w:lang w:eastAsia="ru-RU"/>
              </w:rPr>
              <w:br/>
            </w:r>
            <w:r w:rsidR="00637942" w:rsidRPr="005D28D9">
              <w:rPr>
                <w:rFonts w:ascii="Times New Roman" w:eastAsia="Times New Roman" w:hAnsi="Times New Roman" w:cs="Times New Roman"/>
                <w:b/>
                <w:bCs/>
                <w:sz w:val="20"/>
                <w:szCs w:val="20"/>
                <w:lang w:val="uk-UA" w:eastAsia="ru-RU"/>
              </w:rPr>
              <w:t>100</w:t>
            </w:r>
          </w:p>
        </w:tc>
        <w:tc>
          <w:tcPr>
            <w:tcW w:w="1152" w:type="dxa"/>
            <w:tcBorders>
              <w:top w:val="single" w:sz="6" w:space="0" w:color="000000"/>
              <w:left w:val="single" w:sz="6" w:space="0" w:color="000000"/>
              <w:bottom w:val="single" w:sz="6" w:space="0" w:color="000000"/>
              <w:right w:val="single" w:sz="6" w:space="0" w:color="000000"/>
            </w:tcBorders>
            <w:hideMark/>
          </w:tcPr>
          <w:p w14:paraId="6909B91C" w14:textId="279B1F8F" w:rsidR="00A616B6" w:rsidRPr="005D28D9" w:rsidRDefault="00A616B6" w:rsidP="00A616B6">
            <w:pPr>
              <w:spacing w:before="150" w:after="150" w:line="240" w:lineRule="auto"/>
              <w:jc w:val="center"/>
              <w:rPr>
                <w:rFonts w:ascii="Times New Roman" w:eastAsia="Times New Roman" w:hAnsi="Times New Roman" w:cs="Times New Roman"/>
                <w:b/>
                <w:bCs/>
                <w:sz w:val="20"/>
                <w:szCs w:val="20"/>
                <w:lang w:val="uk-UA" w:eastAsia="ru-RU"/>
              </w:rPr>
            </w:pPr>
            <w:r w:rsidRPr="005D28D9">
              <w:rPr>
                <w:rFonts w:ascii="Times New Roman" w:eastAsia="Times New Roman" w:hAnsi="Times New Roman" w:cs="Times New Roman"/>
                <w:b/>
                <w:bCs/>
                <w:sz w:val="20"/>
                <w:szCs w:val="20"/>
                <w:lang w:eastAsia="ru-RU"/>
              </w:rPr>
              <w:br/>
            </w:r>
            <w:r w:rsidR="006462DA">
              <w:rPr>
                <w:rFonts w:ascii="Times New Roman" w:eastAsia="Times New Roman" w:hAnsi="Times New Roman" w:cs="Times New Roman"/>
                <w:b/>
                <w:bCs/>
                <w:sz w:val="20"/>
                <w:szCs w:val="20"/>
                <w:lang w:val="uk-UA" w:eastAsia="ru-RU"/>
              </w:rPr>
              <w:t>82,5</w:t>
            </w:r>
          </w:p>
        </w:tc>
        <w:tc>
          <w:tcPr>
            <w:tcW w:w="2859" w:type="dxa"/>
            <w:gridSpan w:val="3"/>
            <w:tcBorders>
              <w:top w:val="single" w:sz="6" w:space="0" w:color="000000"/>
              <w:left w:val="single" w:sz="6" w:space="0" w:color="000000"/>
              <w:bottom w:val="single" w:sz="6" w:space="0" w:color="000000"/>
              <w:right w:val="single" w:sz="6" w:space="0" w:color="000000"/>
            </w:tcBorders>
            <w:hideMark/>
          </w:tcPr>
          <w:p w14:paraId="350F4E46" w14:textId="6209674C" w:rsidR="00A616B6" w:rsidRPr="005D28D9" w:rsidRDefault="00A616B6" w:rsidP="006462DA">
            <w:pPr>
              <w:spacing w:before="150" w:after="150" w:line="240" w:lineRule="auto"/>
              <w:jc w:val="center"/>
              <w:rPr>
                <w:rFonts w:ascii="Times New Roman" w:eastAsia="Times New Roman" w:hAnsi="Times New Roman" w:cs="Times New Roman"/>
                <w:b/>
                <w:bCs/>
                <w:sz w:val="20"/>
                <w:szCs w:val="20"/>
                <w:lang w:val="uk-UA" w:eastAsia="ru-RU"/>
              </w:rPr>
            </w:pPr>
            <w:r w:rsidRPr="005D28D9">
              <w:rPr>
                <w:rFonts w:ascii="Times New Roman" w:eastAsia="Times New Roman" w:hAnsi="Times New Roman" w:cs="Times New Roman"/>
                <w:b/>
                <w:bCs/>
                <w:sz w:val="20"/>
                <w:szCs w:val="20"/>
                <w:lang w:eastAsia="ru-RU"/>
              </w:rPr>
              <w:br/>
            </w:r>
            <w:r w:rsidR="006462DA">
              <w:rPr>
                <w:rFonts w:ascii="Times New Roman" w:eastAsia="Times New Roman" w:hAnsi="Times New Roman" w:cs="Times New Roman"/>
                <w:b/>
                <w:bCs/>
                <w:sz w:val="20"/>
                <w:szCs w:val="20"/>
                <w:lang w:val="uk-UA" w:eastAsia="ru-RU"/>
              </w:rPr>
              <w:t>96,7</w:t>
            </w:r>
          </w:p>
        </w:tc>
      </w:tr>
      <w:tr w:rsidR="004D61DE" w:rsidRPr="004D61DE" w14:paraId="14057F76" w14:textId="77777777" w:rsidTr="008B3D34">
        <w:trPr>
          <w:gridAfter w:val="1"/>
          <w:wAfter w:w="253" w:type="dxa"/>
          <w:trHeight w:val="60"/>
        </w:trPr>
        <w:tc>
          <w:tcPr>
            <w:tcW w:w="580" w:type="dxa"/>
            <w:tcBorders>
              <w:top w:val="single" w:sz="6" w:space="0" w:color="000000"/>
              <w:left w:val="single" w:sz="6" w:space="0" w:color="000000"/>
              <w:bottom w:val="single" w:sz="6" w:space="0" w:color="000000"/>
              <w:right w:val="single" w:sz="6" w:space="0" w:color="000000"/>
            </w:tcBorders>
            <w:hideMark/>
          </w:tcPr>
          <w:p w14:paraId="10BA05E1" w14:textId="77777777" w:rsidR="009E3358" w:rsidRPr="004D61DE" w:rsidRDefault="009E3358" w:rsidP="009E3358">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b/>
                <w:bCs/>
                <w:i/>
                <w:iCs/>
                <w:sz w:val="20"/>
                <w:szCs w:val="20"/>
                <w:lang w:eastAsia="ru-RU"/>
              </w:rPr>
              <w:t>5.2</w:t>
            </w: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4B804C8C" w14:textId="15007936" w:rsidR="009E3358" w:rsidRPr="004D61DE" w:rsidRDefault="009E3358" w:rsidP="009E3358">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b/>
                <w:bCs/>
                <w:i/>
                <w:iCs/>
                <w:sz w:val="20"/>
                <w:szCs w:val="20"/>
                <w:lang w:eastAsia="ru-RU"/>
              </w:rPr>
              <w:t>Оцінка бюджетних програм, в межах яких надаються соціальні послуги (зазначається щодо кожної бюджетної програми)</w:t>
            </w:r>
          </w:p>
        </w:tc>
      </w:tr>
      <w:tr w:rsidR="004D61DE" w:rsidRPr="004D61DE" w14:paraId="4B96FF0A" w14:textId="77777777" w:rsidTr="008B3D34">
        <w:trPr>
          <w:gridAfter w:val="1"/>
          <w:wAfter w:w="253" w:type="dxa"/>
          <w:trHeight w:val="60"/>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31F79B39" w14:textId="77777777" w:rsidR="009E3358" w:rsidRPr="004D61DE" w:rsidRDefault="009E3358" w:rsidP="009E3358">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5.2.1</w:t>
            </w: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030AACE2" w14:textId="27377617" w:rsidR="009E3358" w:rsidRPr="004D61DE" w:rsidRDefault="009E3358" w:rsidP="009E3358">
            <w:pPr>
              <w:spacing w:before="150" w:after="150" w:line="240" w:lineRule="auto"/>
              <w:rPr>
                <w:rFonts w:ascii="Times New Roman" w:eastAsia="Times New Roman" w:hAnsi="Times New Roman" w:cs="Times New Roman"/>
                <w:sz w:val="20"/>
                <w:szCs w:val="20"/>
                <w:highlight w:val="yellow"/>
                <w:lang w:eastAsia="ru-RU"/>
              </w:rPr>
            </w:pPr>
            <w:r w:rsidRPr="004D61DE">
              <w:rPr>
                <w:rFonts w:ascii="Times New Roman" w:eastAsia="Times New Roman" w:hAnsi="Times New Roman" w:cs="Times New Roman"/>
                <w:sz w:val="20"/>
                <w:szCs w:val="20"/>
                <w:lang w:eastAsia="ru-RU"/>
              </w:rPr>
              <w:t>своєчасність затвердження паспортів бюджетних програм, згідно з якими передбачено фінансування соціальних послуг</w:t>
            </w:r>
          </w:p>
        </w:tc>
      </w:tr>
      <w:tr w:rsidR="004D61DE" w:rsidRPr="004D61DE" w14:paraId="7755D099" w14:textId="77777777" w:rsidTr="008B3D34">
        <w:trPr>
          <w:gridAfter w:val="1"/>
          <w:wAfter w:w="253" w:type="dxa"/>
          <w:trHeight w:val="60"/>
        </w:trPr>
        <w:tc>
          <w:tcPr>
            <w:tcW w:w="580" w:type="dxa"/>
            <w:vMerge/>
            <w:tcBorders>
              <w:top w:val="single" w:sz="6" w:space="0" w:color="000000"/>
              <w:left w:val="single" w:sz="6" w:space="0" w:color="000000"/>
              <w:bottom w:val="single" w:sz="6" w:space="0" w:color="000000"/>
              <w:right w:val="single" w:sz="6" w:space="0" w:color="000000"/>
            </w:tcBorders>
            <w:hideMark/>
          </w:tcPr>
          <w:p w14:paraId="7AC31187" w14:textId="77777777" w:rsidR="009E3358" w:rsidRPr="004D61DE" w:rsidRDefault="009E3358" w:rsidP="009E3358">
            <w:pPr>
              <w:spacing w:after="0" w:line="240" w:lineRule="auto"/>
              <w:rPr>
                <w:rFonts w:ascii="Times New Roman" w:eastAsia="Times New Roman" w:hAnsi="Times New Roman" w:cs="Times New Roman"/>
                <w:sz w:val="20"/>
                <w:szCs w:val="20"/>
                <w:lang w:eastAsia="ru-RU"/>
              </w:rPr>
            </w:pP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2884524B" w14:textId="1CE6EBE8" w:rsidR="009E3358" w:rsidRPr="004D61DE" w:rsidRDefault="009E3358" w:rsidP="009E3358">
            <w:pPr>
              <w:spacing w:before="150" w:after="150" w:line="240" w:lineRule="auto"/>
              <w:rPr>
                <w:rFonts w:ascii="Times New Roman" w:eastAsia="Times New Roman" w:hAnsi="Times New Roman" w:cs="Times New Roman"/>
                <w:sz w:val="20"/>
                <w:szCs w:val="20"/>
                <w:highlight w:val="yellow"/>
                <w:lang w:eastAsia="ru-RU"/>
              </w:rPr>
            </w:pPr>
            <w:r w:rsidRPr="004D61DE">
              <w:rPr>
                <w:rFonts w:ascii="Times New Roman" w:eastAsia="Times New Roman" w:hAnsi="Times New Roman" w:cs="Times New Roman"/>
                <w:sz w:val="20"/>
                <w:szCs w:val="20"/>
                <w:lang w:eastAsia="ru-RU"/>
              </w:rPr>
              <w:t>відповідь до пункту 5.2.1</w:t>
            </w:r>
            <w:r w:rsidRPr="004D61DE">
              <w:rPr>
                <w:rFonts w:ascii="Times New Roman" w:eastAsia="Times New Roman" w:hAnsi="Times New Roman" w:cs="Times New Roman"/>
                <w:sz w:val="20"/>
                <w:szCs w:val="20"/>
                <w:lang w:val="uk-UA" w:eastAsia="ru-RU"/>
              </w:rPr>
              <w:t xml:space="preserve"> - </w:t>
            </w:r>
            <w:r w:rsidRPr="004D61DE">
              <w:rPr>
                <w:rFonts w:ascii="Times New Roman" w:eastAsia="Times New Roman" w:hAnsi="Times New Roman" w:cs="Times New Roman"/>
                <w:b/>
                <w:bCs/>
                <w:sz w:val="20"/>
                <w:szCs w:val="20"/>
                <w:lang w:eastAsia="ru-RU"/>
              </w:rPr>
              <w:t>ПАСПОРТ</w:t>
            </w:r>
            <w:r w:rsidRPr="004D61DE">
              <w:rPr>
                <w:rFonts w:ascii="Times New Roman" w:eastAsia="Times New Roman" w:hAnsi="Times New Roman" w:cs="Times New Roman"/>
                <w:b/>
                <w:bCs/>
                <w:sz w:val="20"/>
                <w:szCs w:val="20"/>
                <w:lang w:val="uk-UA" w:eastAsia="ru-RU"/>
              </w:rPr>
              <w:t>И</w:t>
            </w:r>
            <w:r w:rsidRPr="004D61DE">
              <w:rPr>
                <w:rFonts w:ascii="Times New Roman" w:eastAsia="Times New Roman" w:hAnsi="Times New Roman" w:cs="Times New Roman"/>
                <w:b/>
                <w:bCs/>
                <w:sz w:val="20"/>
                <w:szCs w:val="20"/>
                <w:lang w:eastAsia="ru-RU"/>
              </w:rPr>
              <w:t xml:space="preserve"> БЮДЖЕТНИХ ПРОГРАМ ЗАТВЕРДЖ</w:t>
            </w:r>
            <w:r w:rsidRPr="004D61DE">
              <w:rPr>
                <w:rFonts w:ascii="Times New Roman" w:eastAsia="Times New Roman" w:hAnsi="Times New Roman" w:cs="Times New Roman"/>
                <w:b/>
                <w:bCs/>
                <w:sz w:val="20"/>
                <w:szCs w:val="20"/>
                <w:lang w:val="uk-UA" w:eastAsia="ru-RU"/>
              </w:rPr>
              <w:t>УЮТЬСЯ  СВОЄЧАСНО</w:t>
            </w:r>
          </w:p>
        </w:tc>
      </w:tr>
      <w:tr w:rsidR="004D61DE" w:rsidRPr="004D61DE" w14:paraId="7A46A429" w14:textId="77777777" w:rsidTr="008B3D34">
        <w:trPr>
          <w:gridAfter w:val="1"/>
          <w:wAfter w:w="253" w:type="dxa"/>
          <w:trHeight w:val="60"/>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3230771E" w14:textId="77777777" w:rsidR="009E3358" w:rsidRPr="004D61DE" w:rsidRDefault="009E3358" w:rsidP="009E3358">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5.2.2</w:t>
            </w: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0856855B" w14:textId="0A24738A" w:rsidR="009E3358" w:rsidRPr="004D61DE" w:rsidRDefault="009E3358" w:rsidP="009E3358">
            <w:pPr>
              <w:spacing w:before="150" w:after="150" w:line="240" w:lineRule="auto"/>
              <w:rPr>
                <w:rFonts w:ascii="Times New Roman" w:eastAsia="Times New Roman" w:hAnsi="Times New Roman" w:cs="Times New Roman"/>
                <w:sz w:val="20"/>
                <w:szCs w:val="20"/>
                <w:highlight w:val="yellow"/>
                <w:lang w:eastAsia="ru-RU"/>
              </w:rPr>
            </w:pPr>
            <w:r w:rsidRPr="004D61DE">
              <w:rPr>
                <w:rFonts w:ascii="Times New Roman" w:eastAsia="Times New Roman" w:hAnsi="Times New Roman" w:cs="Times New Roman"/>
                <w:sz w:val="20"/>
                <w:szCs w:val="20"/>
                <w:lang w:eastAsia="ru-RU"/>
              </w:rPr>
              <w:t>відповідність мети бюджетних програм пріоритетам економічного і соціального розвитку ****</w:t>
            </w:r>
          </w:p>
        </w:tc>
      </w:tr>
      <w:tr w:rsidR="004D61DE" w:rsidRPr="004D61DE" w14:paraId="59F55006" w14:textId="77777777" w:rsidTr="008B3D34">
        <w:trPr>
          <w:gridAfter w:val="1"/>
          <w:wAfter w:w="253" w:type="dxa"/>
          <w:trHeight w:val="60"/>
        </w:trPr>
        <w:tc>
          <w:tcPr>
            <w:tcW w:w="580" w:type="dxa"/>
            <w:vMerge/>
            <w:tcBorders>
              <w:top w:val="single" w:sz="6" w:space="0" w:color="000000"/>
              <w:left w:val="single" w:sz="6" w:space="0" w:color="000000"/>
              <w:bottom w:val="single" w:sz="6" w:space="0" w:color="000000"/>
              <w:right w:val="single" w:sz="6" w:space="0" w:color="000000"/>
            </w:tcBorders>
            <w:hideMark/>
          </w:tcPr>
          <w:p w14:paraId="0314AA44" w14:textId="77777777" w:rsidR="009E3358" w:rsidRPr="004D61DE" w:rsidRDefault="009E3358" w:rsidP="009E3358">
            <w:pPr>
              <w:spacing w:after="0" w:line="240" w:lineRule="auto"/>
              <w:rPr>
                <w:rFonts w:ascii="Times New Roman" w:eastAsia="Times New Roman" w:hAnsi="Times New Roman" w:cs="Times New Roman"/>
                <w:sz w:val="20"/>
                <w:szCs w:val="20"/>
                <w:lang w:eastAsia="ru-RU"/>
              </w:rPr>
            </w:pP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4AD49F6F" w14:textId="1652644E" w:rsidR="009E3358" w:rsidRPr="004D61DE" w:rsidRDefault="009E3358" w:rsidP="009E3358">
            <w:pPr>
              <w:spacing w:before="150" w:after="150" w:line="240" w:lineRule="auto"/>
              <w:rPr>
                <w:rFonts w:ascii="Times New Roman" w:eastAsia="Times New Roman" w:hAnsi="Times New Roman" w:cs="Times New Roman"/>
                <w:sz w:val="20"/>
                <w:szCs w:val="20"/>
                <w:highlight w:val="yellow"/>
                <w:lang w:eastAsia="ru-RU"/>
              </w:rPr>
            </w:pPr>
            <w:r w:rsidRPr="004D61DE">
              <w:rPr>
                <w:rFonts w:ascii="Times New Roman" w:eastAsia="Times New Roman" w:hAnsi="Times New Roman" w:cs="Times New Roman"/>
                <w:sz w:val="20"/>
                <w:szCs w:val="20"/>
                <w:lang w:eastAsia="ru-RU"/>
              </w:rPr>
              <w:t>Відповідь до пункту 5.2.2</w:t>
            </w:r>
            <w:r w:rsidRPr="004D61DE">
              <w:rPr>
                <w:rFonts w:ascii="Times New Roman" w:eastAsia="Times New Roman" w:hAnsi="Times New Roman" w:cs="Times New Roman"/>
                <w:sz w:val="20"/>
                <w:szCs w:val="20"/>
                <w:lang w:val="uk-UA" w:eastAsia="ru-RU"/>
              </w:rPr>
              <w:t xml:space="preserve">- </w:t>
            </w:r>
            <w:r w:rsidRPr="004D61DE">
              <w:rPr>
                <w:rFonts w:ascii="Times New Roman" w:eastAsia="Times New Roman" w:hAnsi="Times New Roman" w:cs="Times New Roman"/>
                <w:b/>
                <w:bCs/>
                <w:sz w:val="20"/>
                <w:szCs w:val="20"/>
                <w:lang w:val="uk-UA" w:eastAsia="ru-RU"/>
              </w:rPr>
              <w:t>ВІДПОВІДАЮТЬ</w:t>
            </w:r>
          </w:p>
        </w:tc>
      </w:tr>
      <w:tr w:rsidR="004D61DE" w:rsidRPr="004D61DE" w14:paraId="5D71C17A" w14:textId="77777777" w:rsidTr="008B3D34">
        <w:trPr>
          <w:gridAfter w:val="1"/>
          <w:wAfter w:w="253" w:type="dxa"/>
          <w:trHeight w:val="60"/>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330BD9D6" w14:textId="77777777" w:rsidR="009E3358" w:rsidRPr="004D61DE" w:rsidRDefault="009E3358" w:rsidP="009E3358">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5.2.3.</w:t>
            </w: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68B0B08B" w14:textId="09BCC70A" w:rsidR="009E3358" w:rsidRPr="004D61DE" w:rsidRDefault="009E3358" w:rsidP="009E3358">
            <w:pPr>
              <w:spacing w:before="150" w:after="150" w:line="240" w:lineRule="auto"/>
              <w:rPr>
                <w:rFonts w:ascii="Times New Roman" w:eastAsia="Times New Roman" w:hAnsi="Times New Roman" w:cs="Times New Roman"/>
                <w:sz w:val="20"/>
                <w:szCs w:val="20"/>
                <w:highlight w:val="yellow"/>
                <w:lang w:eastAsia="ru-RU"/>
              </w:rPr>
            </w:pPr>
            <w:r w:rsidRPr="004D61DE">
              <w:rPr>
                <w:rFonts w:ascii="Times New Roman" w:eastAsia="Times New Roman" w:hAnsi="Times New Roman" w:cs="Times New Roman"/>
                <w:sz w:val="20"/>
                <w:szCs w:val="20"/>
                <w:lang w:eastAsia="ru-RU"/>
              </w:rPr>
              <w:t>відповідність завдань бюджетних програм їхній меті****</w:t>
            </w:r>
          </w:p>
        </w:tc>
      </w:tr>
      <w:tr w:rsidR="004D61DE" w:rsidRPr="004D61DE" w14:paraId="00C97288" w14:textId="77777777" w:rsidTr="008B3D34">
        <w:trPr>
          <w:gridAfter w:val="1"/>
          <w:wAfter w:w="253" w:type="dxa"/>
          <w:trHeight w:val="60"/>
        </w:trPr>
        <w:tc>
          <w:tcPr>
            <w:tcW w:w="580" w:type="dxa"/>
            <w:vMerge/>
            <w:tcBorders>
              <w:top w:val="single" w:sz="6" w:space="0" w:color="000000"/>
              <w:left w:val="single" w:sz="6" w:space="0" w:color="000000"/>
              <w:bottom w:val="single" w:sz="6" w:space="0" w:color="000000"/>
              <w:right w:val="single" w:sz="6" w:space="0" w:color="000000"/>
            </w:tcBorders>
            <w:hideMark/>
          </w:tcPr>
          <w:p w14:paraId="70183E42" w14:textId="77777777" w:rsidR="009E3358" w:rsidRPr="004D61DE" w:rsidRDefault="009E3358" w:rsidP="009E3358">
            <w:pPr>
              <w:spacing w:after="0" w:line="240" w:lineRule="auto"/>
              <w:rPr>
                <w:rFonts w:ascii="Times New Roman" w:eastAsia="Times New Roman" w:hAnsi="Times New Roman" w:cs="Times New Roman"/>
                <w:sz w:val="20"/>
                <w:szCs w:val="20"/>
                <w:lang w:eastAsia="ru-RU"/>
              </w:rPr>
            </w:pP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6D195B1E" w14:textId="0639DD81" w:rsidR="009E3358" w:rsidRPr="004D61DE" w:rsidRDefault="009E3358" w:rsidP="009E3358">
            <w:pPr>
              <w:spacing w:before="150" w:after="150" w:line="240" w:lineRule="auto"/>
              <w:rPr>
                <w:rFonts w:ascii="Times New Roman" w:eastAsia="Times New Roman" w:hAnsi="Times New Roman" w:cs="Times New Roman"/>
                <w:sz w:val="20"/>
                <w:szCs w:val="20"/>
                <w:highlight w:val="yellow"/>
                <w:lang w:eastAsia="ru-RU"/>
              </w:rPr>
            </w:pPr>
            <w:r w:rsidRPr="004D61DE">
              <w:rPr>
                <w:rFonts w:ascii="Times New Roman" w:eastAsia="Times New Roman" w:hAnsi="Times New Roman" w:cs="Times New Roman"/>
                <w:sz w:val="20"/>
                <w:szCs w:val="20"/>
                <w:lang w:eastAsia="ru-RU"/>
              </w:rPr>
              <w:t>Відповідь до пункту 5.2.3</w:t>
            </w:r>
            <w:r w:rsidRPr="004D61DE">
              <w:rPr>
                <w:rFonts w:ascii="Times New Roman" w:eastAsia="Times New Roman" w:hAnsi="Times New Roman" w:cs="Times New Roman"/>
                <w:sz w:val="20"/>
                <w:szCs w:val="20"/>
                <w:lang w:val="uk-UA" w:eastAsia="ru-RU"/>
              </w:rPr>
              <w:t xml:space="preserve"> - </w:t>
            </w:r>
            <w:r w:rsidRPr="004D61DE">
              <w:rPr>
                <w:rFonts w:ascii="Times New Roman" w:eastAsia="Times New Roman" w:hAnsi="Times New Roman" w:cs="Times New Roman"/>
                <w:b/>
                <w:bCs/>
                <w:sz w:val="20"/>
                <w:szCs w:val="20"/>
                <w:lang w:val="uk-UA" w:eastAsia="ru-RU"/>
              </w:rPr>
              <w:t>ВІДПОВІДАЮТЬ</w:t>
            </w:r>
          </w:p>
        </w:tc>
      </w:tr>
      <w:tr w:rsidR="004D61DE" w:rsidRPr="004D61DE" w14:paraId="59227CD8" w14:textId="77777777" w:rsidTr="008B3D34">
        <w:trPr>
          <w:gridAfter w:val="1"/>
          <w:wAfter w:w="253" w:type="dxa"/>
          <w:trHeight w:val="60"/>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4B3B7CC9" w14:textId="77777777" w:rsidR="009E3358" w:rsidRPr="004D61DE" w:rsidRDefault="009E3358" w:rsidP="009E3358">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5.2.4</w:t>
            </w: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442EF965" w14:textId="3755F354" w:rsidR="009E3358" w:rsidRPr="004D61DE" w:rsidRDefault="009E3358" w:rsidP="009E3358">
            <w:pPr>
              <w:spacing w:before="150" w:after="150" w:line="240" w:lineRule="auto"/>
              <w:rPr>
                <w:rFonts w:ascii="Times New Roman" w:eastAsia="Times New Roman" w:hAnsi="Times New Roman" w:cs="Times New Roman"/>
                <w:sz w:val="20"/>
                <w:szCs w:val="20"/>
                <w:highlight w:val="yellow"/>
                <w:lang w:eastAsia="ru-RU"/>
              </w:rPr>
            </w:pPr>
            <w:r w:rsidRPr="004D61DE">
              <w:rPr>
                <w:rFonts w:ascii="Times New Roman" w:eastAsia="Times New Roman" w:hAnsi="Times New Roman" w:cs="Times New Roman"/>
                <w:sz w:val="20"/>
                <w:szCs w:val="20"/>
                <w:lang w:eastAsia="ru-RU"/>
              </w:rPr>
              <w:t>відповідність результативних показників бюджетних програм меті та завданням ****</w:t>
            </w:r>
          </w:p>
        </w:tc>
      </w:tr>
      <w:tr w:rsidR="004D61DE" w:rsidRPr="004D61DE" w14:paraId="61A701DF" w14:textId="77777777" w:rsidTr="008B3D34">
        <w:trPr>
          <w:gridAfter w:val="1"/>
          <w:wAfter w:w="253" w:type="dxa"/>
          <w:trHeight w:val="60"/>
        </w:trPr>
        <w:tc>
          <w:tcPr>
            <w:tcW w:w="580" w:type="dxa"/>
            <w:vMerge/>
            <w:tcBorders>
              <w:top w:val="single" w:sz="6" w:space="0" w:color="000000"/>
              <w:left w:val="single" w:sz="6" w:space="0" w:color="000000"/>
              <w:bottom w:val="single" w:sz="6" w:space="0" w:color="000000"/>
              <w:right w:val="single" w:sz="6" w:space="0" w:color="000000"/>
            </w:tcBorders>
            <w:hideMark/>
          </w:tcPr>
          <w:p w14:paraId="1B1C4C8D" w14:textId="77777777" w:rsidR="009E3358" w:rsidRPr="004D61DE" w:rsidRDefault="009E3358" w:rsidP="009E3358">
            <w:pPr>
              <w:spacing w:after="0" w:line="240" w:lineRule="auto"/>
              <w:rPr>
                <w:rFonts w:ascii="Times New Roman" w:eastAsia="Times New Roman" w:hAnsi="Times New Roman" w:cs="Times New Roman"/>
                <w:sz w:val="20"/>
                <w:szCs w:val="20"/>
                <w:lang w:eastAsia="ru-RU"/>
              </w:rPr>
            </w:pP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27B18E26" w14:textId="6B798B25" w:rsidR="009E3358" w:rsidRPr="004D61DE" w:rsidRDefault="009E3358" w:rsidP="009E3358">
            <w:pPr>
              <w:spacing w:before="150" w:after="150" w:line="240" w:lineRule="auto"/>
              <w:rPr>
                <w:rFonts w:ascii="Times New Roman" w:eastAsia="Times New Roman" w:hAnsi="Times New Roman" w:cs="Times New Roman"/>
                <w:sz w:val="20"/>
                <w:szCs w:val="20"/>
                <w:highlight w:val="yellow"/>
                <w:lang w:eastAsia="ru-RU"/>
              </w:rPr>
            </w:pPr>
            <w:r w:rsidRPr="004D61DE">
              <w:rPr>
                <w:rFonts w:ascii="Times New Roman" w:eastAsia="Times New Roman" w:hAnsi="Times New Roman" w:cs="Times New Roman"/>
                <w:sz w:val="20"/>
                <w:szCs w:val="20"/>
                <w:lang w:eastAsia="ru-RU"/>
              </w:rPr>
              <w:t>Відповідь до пункту 5.2.4</w:t>
            </w:r>
            <w:r w:rsidRPr="004D61DE">
              <w:rPr>
                <w:rFonts w:ascii="Times New Roman" w:eastAsia="Times New Roman" w:hAnsi="Times New Roman" w:cs="Times New Roman"/>
                <w:sz w:val="20"/>
                <w:szCs w:val="20"/>
                <w:lang w:val="uk-UA" w:eastAsia="ru-RU"/>
              </w:rPr>
              <w:t xml:space="preserve"> - </w:t>
            </w:r>
            <w:r w:rsidRPr="004D61DE">
              <w:rPr>
                <w:rFonts w:ascii="Times New Roman" w:eastAsia="Times New Roman" w:hAnsi="Times New Roman" w:cs="Times New Roman"/>
                <w:b/>
                <w:bCs/>
                <w:sz w:val="20"/>
                <w:szCs w:val="20"/>
                <w:lang w:val="uk-UA" w:eastAsia="ru-RU"/>
              </w:rPr>
              <w:t>ВІДПОВІДАЮТЬ</w:t>
            </w:r>
          </w:p>
        </w:tc>
      </w:tr>
      <w:tr w:rsidR="004D61DE" w:rsidRPr="004D61DE" w14:paraId="5153F5D9" w14:textId="77777777" w:rsidTr="008B3D34">
        <w:trPr>
          <w:gridAfter w:val="1"/>
          <w:wAfter w:w="253" w:type="dxa"/>
          <w:trHeight w:val="60"/>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5EFFBF72" w14:textId="77777777" w:rsidR="009E3358" w:rsidRPr="004D61DE" w:rsidRDefault="009E3358" w:rsidP="009E3358">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5.2.5</w:t>
            </w: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146066C9" w14:textId="03383D36" w:rsidR="009E3358" w:rsidRPr="004D61DE" w:rsidRDefault="009E3358" w:rsidP="009E3358">
            <w:pPr>
              <w:spacing w:before="150" w:after="150" w:line="240" w:lineRule="auto"/>
              <w:rPr>
                <w:rFonts w:ascii="Times New Roman" w:eastAsia="Times New Roman" w:hAnsi="Times New Roman" w:cs="Times New Roman"/>
                <w:sz w:val="20"/>
                <w:szCs w:val="20"/>
                <w:highlight w:val="yellow"/>
                <w:lang w:eastAsia="ru-RU"/>
              </w:rPr>
            </w:pPr>
            <w:r w:rsidRPr="004D61DE">
              <w:rPr>
                <w:rFonts w:ascii="Times New Roman" w:eastAsia="Times New Roman" w:hAnsi="Times New Roman" w:cs="Times New Roman"/>
                <w:sz w:val="20"/>
                <w:szCs w:val="20"/>
                <w:lang w:eastAsia="ru-RU"/>
              </w:rPr>
              <w:t>рівень виконання запланованих показників результативності бюджетних програм у звітному році</w:t>
            </w:r>
          </w:p>
        </w:tc>
      </w:tr>
      <w:tr w:rsidR="004D61DE" w:rsidRPr="004D61DE" w14:paraId="1CD61FDF" w14:textId="77777777" w:rsidTr="008B3D34">
        <w:trPr>
          <w:gridAfter w:val="1"/>
          <w:wAfter w:w="253" w:type="dxa"/>
          <w:trHeight w:val="60"/>
        </w:trPr>
        <w:tc>
          <w:tcPr>
            <w:tcW w:w="580" w:type="dxa"/>
            <w:vMerge/>
            <w:tcBorders>
              <w:top w:val="single" w:sz="6" w:space="0" w:color="000000"/>
              <w:left w:val="single" w:sz="6" w:space="0" w:color="000000"/>
              <w:bottom w:val="single" w:sz="6" w:space="0" w:color="000000"/>
              <w:right w:val="single" w:sz="6" w:space="0" w:color="000000"/>
            </w:tcBorders>
            <w:hideMark/>
          </w:tcPr>
          <w:p w14:paraId="1D0B74F4" w14:textId="77777777" w:rsidR="009E3358" w:rsidRPr="004D61DE" w:rsidRDefault="009E3358" w:rsidP="009E3358">
            <w:pPr>
              <w:spacing w:after="0" w:line="240" w:lineRule="auto"/>
              <w:rPr>
                <w:rFonts w:ascii="Times New Roman" w:eastAsia="Times New Roman" w:hAnsi="Times New Roman" w:cs="Times New Roman"/>
                <w:sz w:val="20"/>
                <w:szCs w:val="20"/>
                <w:lang w:eastAsia="ru-RU"/>
              </w:rPr>
            </w:pP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5B92766D" w14:textId="5B023DC5" w:rsidR="009E3358" w:rsidRPr="004D61DE" w:rsidRDefault="009E3358" w:rsidP="009E3358">
            <w:pPr>
              <w:spacing w:before="150" w:after="150" w:line="240" w:lineRule="auto"/>
              <w:rPr>
                <w:rFonts w:ascii="Times New Roman" w:eastAsia="Times New Roman" w:hAnsi="Times New Roman" w:cs="Times New Roman"/>
                <w:sz w:val="20"/>
                <w:szCs w:val="20"/>
                <w:highlight w:val="yellow"/>
                <w:lang w:eastAsia="ru-RU"/>
              </w:rPr>
            </w:pPr>
            <w:r w:rsidRPr="004D61DE">
              <w:rPr>
                <w:rFonts w:ascii="Times New Roman" w:eastAsia="Times New Roman" w:hAnsi="Times New Roman" w:cs="Times New Roman"/>
                <w:sz w:val="20"/>
                <w:szCs w:val="20"/>
                <w:lang w:eastAsia="ru-RU"/>
              </w:rPr>
              <w:t>Відповідь до пункту 5.2.5</w:t>
            </w:r>
            <w:r w:rsidRPr="004D61DE">
              <w:rPr>
                <w:rFonts w:ascii="Times New Roman" w:eastAsia="Times New Roman" w:hAnsi="Times New Roman" w:cs="Times New Roman"/>
                <w:sz w:val="20"/>
                <w:szCs w:val="20"/>
                <w:lang w:val="uk-UA" w:eastAsia="ru-RU"/>
              </w:rPr>
              <w:t xml:space="preserve"> – </w:t>
            </w:r>
            <w:r w:rsidR="004D61DE" w:rsidRPr="004D61DE">
              <w:rPr>
                <w:rFonts w:ascii="Times New Roman" w:eastAsia="Times New Roman" w:hAnsi="Times New Roman" w:cs="Times New Roman"/>
                <w:b/>
                <w:bCs/>
                <w:sz w:val="20"/>
                <w:szCs w:val="20"/>
                <w:lang w:val="uk-UA" w:eastAsia="ru-RU"/>
              </w:rPr>
              <w:t>З</w:t>
            </w:r>
            <w:r w:rsidRPr="004D61DE">
              <w:rPr>
                <w:rFonts w:ascii="Times New Roman" w:eastAsia="Times New Roman" w:hAnsi="Times New Roman" w:cs="Times New Roman"/>
                <w:b/>
                <w:bCs/>
                <w:sz w:val="20"/>
                <w:szCs w:val="20"/>
                <w:lang w:eastAsia="ru-RU"/>
              </w:rPr>
              <w:t>апланован</w:t>
            </w:r>
            <w:r w:rsidRPr="004D61DE">
              <w:rPr>
                <w:rFonts w:ascii="Times New Roman" w:eastAsia="Times New Roman" w:hAnsi="Times New Roman" w:cs="Times New Roman"/>
                <w:b/>
                <w:bCs/>
                <w:sz w:val="20"/>
                <w:szCs w:val="20"/>
                <w:lang w:val="uk-UA" w:eastAsia="ru-RU"/>
              </w:rPr>
              <w:t xml:space="preserve">і </w:t>
            </w:r>
            <w:r w:rsidRPr="004D61DE">
              <w:rPr>
                <w:rFonts w:ascii="Times New Roman" w:eastAsia="Times New Roman" w:hAnsi="Times New Roman" w:cs="Times New Roman"/>
                <w:b/>
                <w:bCs/>
                <w:sz w:val="20"/>
                <w:szCs w:val="20"/>
                <w:lang w:eastAsia="ru-RU"/>
              </w:rPr>
              <w:t>показник</w:t>
            </w:r>
            <w:r w:rsidRPr="004D61DE">
              <w:rPr>
                <w:rFonts w:ascii="Times New Roman" w:eastAsia="Times New Roman" w:hAnsi="Times New Roman" w:cs="Times New Roman"/>
                <w:b/>
                <w:bCs/>
                <w:sz w:val="20"/>
                <w:szCs w:val="20"/>
                <w:lang w:val="uk-UA" w:eastAsia="ru-RU"/>
              </w:rPr>
              <w:t>и</w:t>
            </w:r>
            <w:r w:rsidRPr="004D61DE">
              <w:rPr>
                <w:rFonts w:ascii="Times New Roman" w:eastAsia="Times New Roman" w:hAnsi="Times New Roman" w:cs="Times New Roman"/>
                <w:b/>
                <w:bCs/>
                <w:sz w:val="20"/>
                <w:szCs w:val="20"/>
                <w:lang w:eastAsia="ru-RU"/>
              </w:rPr>
              <w:t xml:space="preserve"> результативності бюджетних програм у звітному році</w:t>
            </w:r>
            <w:r w:rsidRPr="004D61DE">
              <w:rPr>
                <w:rFonts w:ascii="Times New Roman" w:eastAsia="Times New Roman" w:hAnsi="Times New Roman" w:cs="Times New Roman"/>
                <w:b/>
                <w:bCs/>
                <w:sz w:val="20"/>
                <w:szCs w:val="20"/>
                <w:lang w:val="uk-UA" w:eastAsia="ru-RU"/>
              </w:rPr>
              <w:t xml:space="preserve"> виконано не в повному обсязі в зв’язку з введенням воєнного стану в країні</w:t>
            </w:r>
          </w:p>
        </w:tc>
      </w:tr>
      <w:tr w:rsidR="004D61DE" w:rsidRPr="004D61DE" w14:paraId="1F8010AC" w14:textId="77777777" w:rsidTr="008B3D34">
        <w:trPr>
          <w:gridAfter w:val="1"/>
          <w:wAfter w:w="253" w:type="dxa"/>
          <w:trHeight w:val="60"/>
        </w:trPr>
        <w:tc>
          <w:tcPr>
            <w:tcW w:w="580" w:type="dxa"/>
            <w:tcBorders>
              <w:top w:val="single" w:sz="6" w:space="0" w:color="000000"/>
              <w:left w:val="single" w:sz="6" w:space="0" w:color="000000"/>
              <w:bottom w:val="single" w:sz="6" w:space="0" w:color="000000"/>
              <w:right w:val="single" w:sz="6" w:space="0" w:color="000000"/>
            </w:tcBorders>
            <w:hideMark/>
          </w:tcPr>
          <w:p w14:paraId="5D91738B"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b/>
                <w:bCs/>
                <w:i/>
                <w:iCs/>
                <w:sz w:val="20"/>
                <w:szCs w:val="20"/>
                <w:lang w:eastAsia="ru-RU"/>
              </w:rPr>
              <w:t>5.3</w:t>
            </w: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300A8AEA"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7D038F">
              <w:rPr>
                <w:rFonts w:ascii="Times New Roman" w:eastAsia="Times New Roman" w:hAnsi="Times New Roman" w:cs="Times New Roman"/>
                <w:b/>
                <w:bCs/>
                <w:i/>
                <w:iCs/>
                <w:sz w:val="20"/>
                <w:szCs w:val="20"/>
                <w:lang w:eastAsia="ru-RU"/>
              </w:rPr>
              <w:t>Застосування гендерно орієнтованого підходу в бюджетному процесі</w:t>
            </w:r>
          </w:p>
        </w:tc>
      </w:tr>
      <w:tr w:rsidR="004D61DE" w:rsidRPr="004D61DE" w14:paraId="51348A20" w14:textId="77777777" w:rsidTr="008B3D34">
        <w:trPr>
          <w:gridAfter w:val="1"/>
          <w:wAfter w:w="253" w:type="dxa"/>
          <w:trHeight w:val="60"/>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0F0C4BE9"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5.3.1</w:t>
            </w:r>
          </w:p>
        </w:tc>
        <w:tc>
          <w:tcPr>
            <w:tcW w:w="5798" w:type="dxa"/>
            <w:gridSpan w:val="5"/>
            <w:vMerge w:val="restart"/>
            <w:tcBorders>
              <w:top w:val="single" w:sz="6" w:space="0" w:color="000000"/>
              <w:left w:val="single" w:sz="6" w:space="0" w:color="000000"/>
              <w:bottom w:val="single" w:sz="6" w:space="0" w:color="000000"/>
              <w:right w:val="single" w:sz="6" w:space="0" w:color="000000"/>
            </w:tcBorders>
            <w:hideMark/>
          </w:tcPr>
          <w:p w14:paraId="65C8F0AD"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проведено гендерний аналіз бюджетних програм, в межах яких відбувається надання соціальних послуг</w:t>
            </w:r>
          </w:p>
        </w:tc>
        <w:tc>
          <w:tcPr>
            <w:tcW w:w="1306" w:type="dxa"/>
            <w:gridSpan w:val="2"/>
            <w:tcBorders>
              <w:top w:val="single" w:sz="6" w:space="0" w:color="000000"/>
              <w:left w:val="single" w:sz="6" w:space="0" w:color="000000"/>
              <w:bottom w:val="single" w:sz="6" w:space="0" w:color="000000"/>
              <w:right w:val="single" w:sz="6" w:space="0" w:color="000000"/>
            </w:tcBorders>
            <w:hideMark/>
          </w:tcPr>
          <w:p w14:paraId="68C5FE2D" w14:textId="77777777" w:rsidR="00A616B6" w:rsidRPr="007D038F" w:rsidRDefault="00A616B6" w:rsidP="00A616B6">
            <w:pPr>
              <w:spacing w:before="150" w:after="150" w:line="240" w:lineRule="auto"/>
              <w:jc w:val="center"/>
              <w:rPr>
                <w:rFonts w:ascii="Times New Roman" w:eastAsia="Times New Roman" w:hAnsi="Times New Roman" w:cs="Times New Roman"/>
                <w:sz w:val="20"/>
                <w:szCs w:val="20"/>
                <w:lang w:eastAsia="ru-RU"/>
              </w:rPr>
            </w:pPr>
            <w:r w:rsidRPr="007D038F">
              <w:rPr>
                <w:rFonts w:ascii="Times New Roman" w:eastAsia="Times New Roman" w:hAnsi="Times New Roman" w:cs="Times New Roman"/>
                <w:sz w:val="20"/>
                <w:szCs w:val="20"/>
                <w:lang w:eastAsia="ru-RU"/>
              </w:rPr>
              <w:t>Так</w:t>
            </w:r>
          </w:p>
        </w:tc>
        <w:tc>
          <w:tcPr>
            <w:tcW w:w="1553" w:type="dxa"/>
            <w:tcBorders>
              <w:top w:val="single" w:sz="6" w:space="0" w:color="000000"/>
              <w:left w:val="single" w:sz="6" w:space="0" w:color="000000"/>
              <w:bottom w:val="single" w:sz="6" w:space="0" w:color="000000"/>
              <w:right w:val="single" w:sz="6" w:space="0" w:color="000000"/>
            </w:tcBorders>
            <w:hideMark/>
          </w:tcPr>
          <w:p w14:paraId="0EB502AE"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w:t>
            </w:r>
          </w:p>
        </w:tc>
      </w:tr>
      <w:tr w:rsidR="004D61DE" w:rsidRPr="004D61DE" w14:paraId="636D4627" w14:textId="77777777" w:rsidTr="008B3D34">
        <w:trPr>
          <w:gridAfter w:val="1"/>
          <w:wAfter w:w="253" w:type="dxa"/>
          <w:trHeight w:val="60"/>
        </w:trPr>
        <w:tc>
          <w:tcPr>
            <w:tcW w:w="580" w:type="dxa"/>
            <w:vMerge/>
            <w:tcBorders>
              <w:top w:val="single" w:sz="6" w:space="0" w:color="000000"/>
              <w:left w:val="single" w:sz="6" w:space="0" w:color="000000"/>
              <w:bottom w:val="single" w:sz="6" w:space="0" w:color="000000"/>
              <w:right w:val="single" w:sz="6" w:space="0" w:color="000000"/>
            </w:tcBorders>
            <w:hideMark/>
          </w:tcPr>
          <w:p w14:paraId="67A3E150"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5798" w:type="dxa"/>
            <w:gridSpan w:val="5"/>
            <w:vMerge/>
            <w:tcBorders>
              <w:top w:val="single" w:sz="6" w:space="0" w:color="000000"/>
              <w:left w:val="single" w:sz="6" w:space="0" w:color="000000"/>
              <w:bottom w:val="single" w:sz="6" w:space="0" w:color="000000"/>
              <w:right w:val="single" w:sz="6" w:space="0" w:color="000000"/>
            </w:tcBorders>
            <w:hideMark/>
          </w:tcPr>
          <w:p w14:paraId="1507A54A"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1306" w:type="dxa"/>
            <w:gridSpan w:val="2"/>
            <w:tcBorders>
              <w:top w:val="single" w:sz="6" w:space="0" w:color="000000"/>
              <w:left w:val="single" w:sz="6" w:space="0" w:color="000000"/>
              <w:bottom w:val="single" w:sz="6" w:space="0" w:color="000000"/>
              <w:right w:val="single" w:sz="6" w:space="0" w:color="000000"/>
            </w:tcBorders>
            <w:hideMark/>
          </w:tcPr>
          <w:p w14:paraId="615CB896" w14:textId="77777777" w:rsidR="00A616B6" w:rsidRPr="007D038F" w:rsidRDefault="00A616B6" w:rsidP="00A616B6">
            <w:pPr>
              <w:spacing w:before="150" w:after="150" w:line="240" w:lineRule="auto"/>
              <w:jc w:val="center"/>
              <w:rPr>
                <w:rFonts w:ascii="Times New Roman" w:eastAsia="Times New Roman" w:hAnsi="Times New Roman" w:cs="Times New Roman"/>
                <w:b/>
                <w:bCs/>
                <w:sz w:val="20"/>
                <w:szCs w:val="20"/>
                <w:lang w:eastAsia="ru-RU"/>
              </w:rPr>
            </w:pPr>
            <w:r w:rsidRPr="007D038F">
              <w:rPr>
                <w:rFonts w:ascii="Times New Roman" w:eastAsia="Times New Roman" w:hAnsi="Times New Roman" w:cs="Times New Roman"/>
                <w:b/>
                <w:bCs/>
                <w:sz w:val="20"/>
                <w:szCs w:val="20"/>
                <w:lang w:eastAsia="ru-RU"/>
              </w:rPr>
              <w:t>Ні</w:t>
            </w:r>
          </w:p>
        </w:tc>
        <w:tc>
          <w:tcPr>
            <w:tcW w:w="1553" w:type="dxa"/>
            <w:tcBorders>
              <w:top w:val="single" w:sz="6" w:space="0" w:color="000000"/>
              <w:left w:val="single" w:sz="6" w:space="0" w:color="000000"/>
              <w:bottom w:val="single" w:sz="6" w:space="0" w:color="000000"/>
              <w:right w:val="single" w:sz="6" w:space="0" w:color="000000"/>
            </w:tcBorders>
            <w:hideMark/>
          </w:tcPr>
          <w:p w14:paraId="3D222EE1" w14:textId="1969D2FD" w:rsidR="00A616B6" w:rsidRPr="007D038F" w:rsidRDefault="007D038F" w:rsidP="00A616B6">
            <w:pPr>
              <w:spacing w:before="150" w:after="150" w:line="240" w:lineRule="auto"/>
              <w:jc w:val="center"/>
              <w:rPr>
                <w:rFonts w:ascii="Times New Roman" w:eastAsia="Times New Roman" w:hAnsi="Times New Roman" w:cs="Times New Roman"/>
                <w:b/>
                <w:bCs/>
                <w:sz w:val="20"/>
                <w:szCs w:val="20"/>
                <w:lang w:val="uk-UA" w:eastAsia="ru-RU"/>
              </w:rPr>
            </w:pPr>
            <w:r>
              <w:rPr>
                <w:rFonts w:ascii="Times New Roman" w:eastAsia="Times New Roman" w:hAnsi="Times New Roman" w:cs="Times New Roman"/>
                <w:b/>
                <w:bCs/>
                <w:sz w:val="20"/>
                <w:szCs w:val="20"/>
                <w:lang w:val="uk-UA" w:eastAsia="ru-RU"/>
              </w:rPr>
              <w:t>+</w:t>
            </w:r>
          </w:p>
        </w:tc>
      </w:tr>
      <w:tr w:rsidR="004D61DE" w:rsidRPr="004D61DE" w14:paraId="61A5C594" w14:textId="77777777" w:rsidTr="008B3D34">
        <w:trPr>
          <w:gridAfter w:val="1"/>
          <w:wAfter w:w="253" w:type="dxa"/>
          <w:trHeight w:val="60"/>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72292CE4"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5.3.2</w:t>
            </w:r>
          </w:p>
        </w:tc>
        <w:tc>
          <w:tcPr>
            <w:tcW w:w="5798" w:type="dxa"/>
            <w:gridSpan w:val="5"/>
            <w:vMerge w:val="restart"/>
            <w:tcBorders>
              <w:top w:val="single" w:sz="6" w:space="0" w:color="000000"/>
              <w:left w:val="single" w:sz="6" w:space="0" w:color="000000"/>
              <w:bottom w:val="single" w:sz="6" w:space="0" w:color="000000"/>
              <w:right w:val="single" w:sz="6" w:space="0" w:color="000000"/>
            </w:tcBorders>
            <w:hideMark/>
          </w:tcPr>
          <w:p w14:paraId="30AC2828"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головними розпорядниками та іншими учасниками бюджетного процесу прийнято рішення відповідно до компетенції на основі висновків та пропозицій, розроблених за результатами гендерного аналізу бюджетних програм*</w:t>
            </w:r>
          </w:p>
        </w:tc>
        <w:tc>
          <w:tcPr>
            <w:tcW w:w="1306" w:type="dxa"/>
            <w:gridSpan w:val="2"/>
            <w:tcBorders>
              <w:top w:val="single" w:sz="6" w:space="0" w:color="000000"/>
              <w:left w:val="single" w:sz="6" w:space="0" w:color="000000"/>
              <w:bottom w:val="single" w:sz="6" w:space="0" w:color="000000"/>
              <w:right w:val="single" w:sz="6" w:space="0" w:color="000000"/>
            </w:tcBorders>
            <w:hideMark/>
          </w:tcPr>
          <w:p w14:paraId="578D4DC9" w14:textId="77777777" w:rsidR="00A616B6" w:rsidRPr="007D038F" w:rsidRDefault="00A616B6" w:rsidP="00A616B6">
            <w:pPr>
              <w:spacing w:before="150" w:after="150" w:line="240" w:lineRule="auto"/>
              <w:jc w:val="center"/>
              <w:rPr>
                <w:rFonts w:ascii="Times New Roman" w:eastAsia="Times New Roman" w:hAnsi="Times New Roman" w:cs="Times New Roman"/>
                <w:bCs/>
                <w:iCs/>
                <w:sz w:val="20"/>
                <w:szCs w:val="20"/>
                <w:lang w:eastAsia="ru-RU"/>
              </w:rPr>
            </w:pPr>
            <w:r w:rsidRPr="007D038F">
              <w:rPr>
                <w:rFonts w:ascii="Times New Roman" w:eastAsia="Times New Roman" w:hAnsi="Times New Roman" w:cs="Times New Roman"/>
                <w:bCs/>
                <w:iCs/>
                <w:sz w:val="20"/>
                <w:szCs w:val="20"/>
                <w:lang w:eastAsia="ru-RU"/>
              </w:rPr>
              <w:t>Так</w:t>
            </w:r>
          </w:p>
        </w:tc>
        <w:tc>
          <w:tcPr>
            <w:tcW w:w="1553" w:type="dxa"/>
            <w:tcBorders>
              <w:top w:val="single" w:sz="6" w:space="0" w:color="000000"/>
              <w:left w:val="single" w:sz="6" w:space="0" w:color="000000"/>
              <w:bottom w:val="single" w:sz="6" w:space="0" w:color="000000"/>
              <w:right w:val="single" w:sz="6" w:space="0" w:color="000000"/>
            </w:tcBorders>
            <w:hideMark/>
          </w:tcPr>
          <w:p w14:paraId="62EE0E41" w14:textId="77777777" w:rsidR="00A616B6" w:rsidRPr="007D038F" w:rsidRDefault="00A616B6" w:rsidP="00A616B6">
            <w:pPr>
              <w:spacing w:before="150" w:after="150" w:line="240" w:lineRule="auto"/>
              <w:jc w:val="center"/>
              <w:rPr>
                <w:rFonts w:ascii="Times New Roman" w:eastAsia="Times New Roman" w:hAnsi="Times New Roman" w:cs="Times New Roman"/>
                <w:bCs/>
                <w:sz w:val="20"/>
                <w:szCs w:val="20"/>
                <w:lang w:eastAsia="ru-RU"/>
              </w:rPr>
            </w:pPr>
            <w:r w:rsidRPr="007D038F">
              <w:rPr>
                <w:rFonts w:ascii="Times New Roman" w:eastAsia="Times New Roman" w:hAnsi="Times New Roman" w:cs="Times New Roman"/>
                <w:bCs/>
                <w:sz w:val="20"/>
                <w:szCs w:val="20"/>
                <w:lang w:eastAsia="ru-RU"/>
              </w:rPr>
              <w:t>•</w:t>
            </w:r>
          </w:p>
        </w:tc>
      </w:tr>
      <w:tr w:rsidR="004D61DE" w:rsidRPr="004D61DE" w14:paraId="5896E145" w14:textId="77777777" w:rsidTr="008B3D34">
        <w:trPr>
          <w:gridAfter w:val="1"/>
          <w:wAfter w:w="253" w:type="dxa"/>
          <w:trHeight w:val="60"/>
        </w:trPr>
        <w:tc>
          <w:tcPr>
            <w:tcW w:w="580" w:type="dxa"/>
            <w:vMerge/>
            <w:tcBorders>
              <w:top w:val="single" w:sz="6" w:space="0" w:color="000000"/>
              <w:left w:val="single" w:sz="6" w:space="0" w:color="000000"/>
              <w:bottom w:val="single" w:sz="6" w:space="0" w:color="000000"/>
              <w:right w:val="single" w:sz="6" w:space="0" w:color="000000"/>
            </w:tcBorders>
            <w:hideMark/>
          </w:tcPr>
          <w:p w14:paraId="2F99A32C"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5798" w:type="dxa"/>
            <w:gridSpan w:val="5"/>
            <w:vMerge/>
            <w:tcBorders>
              <w:top w:val="single" w:sz="6" w:space="0" w:color="000000"/>
              <w:left w:val="single" w:sz="6" w:space="0" w:color="000000"/>
              <w:bottom w:val="single" w:sz="6" w:space="0" w:color="000000"/>
              <w:right w:val="single" w:sz="6" w:space="0" w:color="000000"/>
            </w:tcBorders>
            <w:hideMark/>
          </w:tcPr>
          <w:p w14:paraId="341591BF" w14:textId="77777777" w:rsidR="00A616B6" w:rsidRPr="004D61DE" w:rsidRDefault="00A616B6" w:rsidP="00A616B6">
            <w:pPr>
              <w:spacing w:after="0" w:line="240" w:lineRule="auto"/>
              <w:rPr>
                <w:rFonts w:ascii="Times New Roman" w:eastAsia="Times New Roman" w:hAnsi="Times New Roman" w:cs="Times New Roman"/>
                <w:sz w:val="20"/>
                <w:szCs w:val="20"/>
                <w:lang w:eastAsia="ru-RU"/>
              </w:rPr>
            </w:pPr>
          </w:p>
        </w:tc>
        <w:tc>
          <w:tcPr>
            <w:tcW w:w="1306" w:type="dxa"/>
            <w:gridSpan w:val="2"/>
            <w:tcBorders>
              <w:top w:val="single" w:sz="6" w:space="0" w:color="000000"/>
              <w:left w:val="single" w:sz="6" w:space="0" w:color="000000"/>
              <w:bottom w:val="single" w:sz="6" w:space="0" w:color="000000"/>
              <w:right w:val="single" w:sz="6" w:space="0" w:color="000000"/>
            </w:tcBorders>
            <w:hideMark/>
          </w:tcPr>
          <w:p w14:paraId="3A852028" w14:textId="77777777" w:rsidR="00A616B6" w:rsidRPr="007D038F" w:rsidRDefault="00A616B6" w:rsidP="00A616B6">
            <w:pPr>
              <w:spacing w:before="150" w:after="150" w:line="240" w:lineRule="auto"/>
              <w:jc w:val="center"/>
              <w:rPr>
                <w:rFonts w:ascii="Times New Roman" w:eastAsia="Times New Roman" w:hAnsi="Times New Roman" w:cs="Times New Roman"/>
                <w:b/>
                <w:bCs/>
                <w:sz w:val="20"/>
                <w:szCs w:val="20"/>
                <w:lang w:eastAsia="ru-RU"/>
              </w:rPr>
            </w:pPr>
            <w:r w:rsidRPr="007D038F">
              <w:rPr>
                <w:rFonts w:ascii="Times New Roman" w:eastAsia="Times New Roman" w:hAnsi="Times New Roman" w:cs="Times New Roman"/>
                <w:b/>
                <w:bCs/>
                <w:sz w:val="20"/>
                <w:szCs w:val="20"/>
                <w:lang w:eastAsia="ru-RU"/>
              </w:rPr>
              <w:t>Ні</w:t>
            </w:r>
          </w:p>
        </w:tc>
        <w:tc>
          <w:tcPr>
            <w:tcW w:w="1553" w:type="dxa"/>
            <w:tcBorders>
              <w:top w:val="single" w:sz="6" w:space="0" w:color="000000"/>
              <w:left w:val="single" w:sz="6" w:space="0" w:color="000000"/>
              <w:bottom w:val="single" w:sz="6" w:space="0" w:color="000000"/>
              <w:right w:val="single" w:sz="6" w:space="0" w:color="000000"/>
            </w:tcBorders>
            <w:hideMark/>
          </w:tcPr>
          <w:p w14:paraId="202F7B38" w14:textId="446AB5ED" w:rsidR="00A616B6" w:rsidRPr="007D038F" w:rsidRDefault="007D038F" w:rsidP="00A616B6">
            <w:pPr>
              <w:spacing w:before="150" w:after="150" w:line="240" w:lineRule="auto"/>
              <w:jc w:val="center"/>
              <w:rPr>
                <w:rFonts w:ascii="Times New Roman" w:eastAsia="Times New Roman" w:hAnsi="Times New Roman" w:cs="Times New Roman"/>
                <w:b/>
                <w:bCs/>
                <w:sz w:val="20"/>
                <w:szCs w:val="20"/>
                <w:lang w:val="uk-UA" w:eastAsia="ru-RU"/>
              </w:rPr>
            </w:pPr>
            <w:r>
              <w:rPr>
                <w:rFonts w:ascii="Times New Roman" w:eastAsia="Times New Roman" w:hAnsi="Times New Roman" w:cs="Times New Roman"/>
                <w:b/>
                <w:bCs/>
                <w:sz w:val="20"/>
                <w:szCs w:val="20"/>
                <w:lang w:val="uk-UA" w:eastAsia="ru-RU"/>
              </w:rPr>
              <w:t>+</w:t>
            </w:r>
          </w:p>
        </w:tc>
      </w:tr>
      <w:tr w:rsidR="004D61DE" w:rsidRPr="004D61DE" w14:paraId="1FC3C548" w14:textId="77777777" w:rsidTr="008B3D34">
        <w:trPr>
          <w:gridAfter w:val="1"/>
          <w:wAfter w:w="253" w:type="dxa"/>
          <w:trHeight w:val="135"/>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2F4CEA4F" w14:textId="77777777" w:rsidR="00A616B6" w:rsidRPr="004D61DE" w:rsidRDefault="00A616B6" w:rsidP="00A616B6">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5.3.3</w:t>
            </w: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34C5B529" w14:textId="77777777" w:rsidR="00A616B6" w:rsidRPr="004D61DE" w:rsidRDefault="00A616B6" w:rsidP="00A616B6">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 xml:space="preserve">оцінка проведеного гендерного аналізу бюджетних програм, у межах яких відбувається надання соціальних послуг, а саме: з’ясування рівня забезпечення потреб та задоволення інтересів цільових груп отримувачів послуг за ознакою статі та в разі доцільності за іншими ознаками: віку, місця проживання, стану здоров’я, етнічного походження, соціально-економічного статусу тощо у процесі </w:t>
            </w:r>
            <w:r w:rsidRPr="004D61DE">
              <w:rPr>
                <w:rFonts w:ascii="Times New Roman" w:eastAsia="Times New Roman" w:hAnsi="Times New Roman" w:cs="Times New Roman"/>
                <w:sz w:val="20"/>
                <w:szCs w:val="20"/>
                <w:lang w:eastAsia="ru-RU"/>
              </w:rPr>
              <w:lastRenderedPageBreak/>
              <w:t>реалізації бюджетних програм, а також виявлення гендерних розривів,</w:t>
            </w:r>
            <w:r w:rsidRPr="004D61DE">
              <w:rPr>
                <w:rFonts w:ascii="Times New Roman" w:eastAsia="Times New Roman" w:hAnsi="Times New Roman" w:cs="Times New Roman"/>
                <w:sz w:val="20"/>
                <w:szCs w:val="20"/>
                <w:lang w:eastAsia="ru-RU"/>
              </w:rPr>
              <w:br/>
              <w:t>гендерної дискримінації та причин їх виникнення</w:t>
            </w:r>
          </w:p>
        </w:tc>
      </w:tr>
      <w:tr w:rsidR="004D61DE" w:rsidRPr="004D61DE" w14:paraId="2ECE0947" w14:textId="77777777" w:rsidTr="008B3D34">
        <w:trPr>
          <w:gridAfter w:val="1"/>
          <w:wAfter w:w="253" w:type="dxa"/>
          <w:trHeight w:val="60"/>
        </w:trPr>
        <w:tc>
          <w:tcPr>
            <w:tcW w:w="580" w:type="dxa"/>
            <w:vMerge/>
            <w:tcBorders>
              <w:top w:val="single" w:sz="6" w:space="0" w:color="000000"/>
              <w:left w:val="single" w:sz="6" w:space="0" w:color="000000"/>
              <w:bottom w:val="single" w:sz="6" w:space="0" w:color="000000"/>
              <w:right w:val="single" w:sz="6" w:space="0" w:color="000000"/>
            </w:tcBorders>
            <w:hideMark/>
          </w:tcPr>
          <w:p w14:paraId="34741766" w14:textId="77777777" w:rsidR="00CE3518" w:rsidRPr="004D61DE" w:rsidRDefault="00CE3518" w:rsidP="00CE3518">
            <w:pPr>
              <w:spacing w:after="0" w:line="240" w:lineRule="auto"/>
              <w:rPr>
                <w:rFonts w:ascii="Times New Roman" w:eastAsia="Times New Roman" w:hAnsi="Times New Roman" w:cs="Times New Roman"/>
                <w:sz w:val="20"/>
                <w:szCs w:val="20"/>
                <w:lang w:eastAsia="ru-RU"/>
              </w:rPr>
            </w:pP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64B27F64" w14:textId="3C7F8FA5" w:rsidR="00CE3518" w:rsidRPr="0040467F" w:rsidRDefault="00CE3518" w:rsidP="007D038F">
            <w:pPr>
              <w:spacing w:before="150" w:after="150" w:line="240" w:lineRule="auto"/>
              <w:rPr>
                <w:rFonts w:ascii="Times New Roman" w:hAnsi="Times New Roman" w:cs="Times New Roman"/>
                <w:sz w:val="20"/>
                <w:szCs w:val="20"/>
                <w:lang w:val="uk-UA" w:eastAsia="ru-RU"/>
              </w:rPr>
            </w:pPr>
            <w:r w:rsidRPr="004D61DE">
              <w:rPr>
                <w:rFonts w:ascii="Times New Roman" w:eastAsia="Times New Roman" w:hAnsi="Times New Roman" w:cs="Times New Roman"/>
                <w:sz w:val="20"/>
                <w:szCs w:val="20"/>
                <w:lang w:eastAsia="ru-RU"/>
              </w:rPr>
              <w:t>Відповідь до пункту 5.3.3</w:t>
            </w:r>
            <w:r w:rsidRPr="004D61DE">
              <w:rPr>
                <w:rFonts w:ascii="Times New Roman" w:hAnsi="Times New Roman" w:cs="Times New Roman"/>
                <w:sz w:val="20"/>
                <w:szCs w:val="20"/>
                <w:lang w:val="uk-UA" w:eastAsia="ru-RU"/>
              </w:rPr>
              <w:t xml:space="preserve"> </w:t>
            </w:r>
            <w:r w:rsidR="0040467F">
              <w:rPr>
                <w:rFonts w:ascii="Times New Roman" w:hAnsi="Times New Roman" w:cs="Times New Roman"/>
                <w:b/>
                <w:bCs/>
                <w:color w:val="000000"/>
                <w:sz w:val="20"/>
                <w:szCs w:val="20"/>
                <w:lang w:val="uk-UA"/>
              </w:rPr>
              <w:t>Під час складання бюджетних запитів та паспортів бюджетних програм ми зараз використовуємо програмно-цільовий метод з врахуванням гендерно-орієнтованого бюджетування</w:t>
            </w:r>
          </w:p>
        </w:tc>
      </w:tr>
      <w:tr w:rsidR="004D61DE" w:rsidRPr="004D61DE" w14:paraId="52650D09" w14:textId="77777777" w:rsidTr="008B3D34">
        <w:trPr>
          <w:gridAfter w:val="1"/>
          <w:wAfter w:w="253" w:type="dxa"/>
          <w:trHeight w:val="60"/>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3146BC7D" w14:textId="77777777" w:rsidR="00CE3518" w:rsidRPr="004D61DE" w:rsidRDefault="00CE3518" w:rsidP="00CE3518">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5.3.4</w:t>
            </w: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01B9DD22" w14:textId="77777777" w:rsidR="00CE3518" w:rsidRPr="004D61DE" w:rsidRDefault="00CE3518" w:rsidP="00CE3518">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sz w:val="20"/>
                <w:szCs w:val="20"/>
                <w:lang w:eastAsia="ru-RU"/>
              </w:rPr>
              <w:t>повнота врахування висновків та пропозицій, розроблених за результатами гендерного аналізу бюджетної програми, у бюджетному процесі</w:t>
            </w:r>
          </w:p>
        </w:tc>
      </w:tr>
      <w:tr w:rsidR="004D61DE" w:rsidRPr="004D61DE" w14:paraId="319A26F4" w14:textId="77777777" w:rsidTr="008B3D34">
        <w:trPr>
          <w:gridAfter w:val="1"/>
          <w:wAfter w:w="253" w:type="dxa"/>
          <w:trHeight w:val="60"/>
        </w:trPr>
        <w:tc>
          <w:tcPr>
            <w:tcW w:w="580" w:type="dxa"/>
            <w:vMerge/>
            <w:tcBorders>
              <w:top w:val="single" w:sz="6" w:space="0" w:color="000000"/>
              <w:left w:val="single" w:sz="6" w:space="0" w:color="000000"/>
              <w:bottom w:val="single" w:sz="6" w:space="0" w:color="000000"/>
              <w:right w:val="single" w:sz="6" w:space="0" w:color="000000"/>
            </w:tcBorders>
            <w:hideMark/>
          </w:tcPr>
          <w:p w14:paraId="09B1E825" w14:textId="77777777" w:rsidR="00CE3518" w:rsidRPr="004D61DE" w:rsidRDefault="00CE3518" w:rsidP="00CE3518">
            <w:pPr>
              <w:spacing w:after="0" w:line="240" w:lineRule="auto"/>
              <w:rPr>
                <w:rFonts w:ascii="Times New Roman" w:eastAsia="Times New Roman" w:hAnsi="Times New Roman" w:cs="Times New Roman"/>
                <w:sz w:val="20"/>
                <w:szCs w:val="20"/>
                <w:lang w:eastAsia="ru-RU"/>
              </w:rPr>
            </w:pP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09237DB4" w14:textId="66CBEC16" w:rsidR="009823F9" w:rsidRPr="009823F9" w:rsidRDefault="00CE3518" w:rsidP="009823F9">
            <w:pPr>
              <w:spacing w:before="150" w:after="150" w:line="240" w:lineRule="auto"/>
              <w:jc w:val="both"/>
              <w:rPr>
                <w:rFonts w:ascii="Times New Roman" w:eastAsia="Times New Roman" w:hAnsi="Times New Roman" w:cs="Times New Roman"/>
                <w:sz w:val="20"/>
                <w:szCs w:val="20"/>
                <w:lang w:val="uk-UA" w:eastAsia="ru-RU"/>
              </w:rPr>
            </w:pPr>
            <w:r w:rsidRPr="007D038F">
              <w:rPr>
                <w:rFonts w:ascii="Times New Roman" w:eastAsia="Times New Roman" w:hAnsi="Times New Roman" w:cs="Times New Roman"/>
                <w:sz w:val="20"/>
                <w:szCs w:val="20"/>
                <w:lang w:eastAsia="ru-RU"/>
              </w:rPr>
              <w:t>Відповідь до пункту 5.3.4</w:t>
            </w:r>
            <w:r w:rsidR="00797592" w:rsidRPr="007D038F">
              <w:rPr>
                <w:rFonts w:ascii="Times New Roman" w:eastAsia="Times New Roman" w:hAnsi="Times New Roman" w:cs="Times New Roman"/>
                <w:sz w:val="20"/>
                <w:szCs w:val="20"/>
                <w:lang w:val="uk-UA" w:eastAsia="ru-RU"/>
              </w:rPr>
              <w:t xml:space="preserve"> </w:t>
            </w:r>
            <w:r w:rsidR="0040467F">
              <w:rPr>
                <w:rFonts w:ascii="Times New Roman" w:hAnsi="Times New Roman" w:cs="Times New Roman"/>
                <w:b/>
                <w:bCs/>
                <w:color w:val="000000"/>
                <w:sz w:val="20"/>
                <w:szCs w:val="20"/>
                <w:lang w:val="uk-UA"/>
              </w:rPr>
              <w:t>Під час складання бюджетних запитів та паспортів бюджетних програм ми зараз використовуємо програмно-цільовий метод з врахуванням гендерно-орієнтованого бюджетування</w:t>
            </w:r>
          </w:p>
        </w:tc>
      </w:tr>
      <w:tr w:rsidR="004D61DE" w:rsidRPr="004D61DE" w14:paraId="0D36872C" w14:textId="77777777" w:rsidTr="008B3D34">
        <w:trPr>
          <w:gridAfter w:val="1"/>
          <w:wAfter w:w="253" w:type="dxa"/>
          <w:trHeight w:val="60"/>
        </w:trPr>
        <w:tc>
          <w:tcPr>
            <w:tcW w:w="580" w:type="dxa"/>
            <w:vMerge w:val="restart"/>
            <w:tcBorders>
              <w:top w:val="single" w:sz="6" w:space="0" w:color="000000"/>
              <w:left w:val="single" w:sz="6" w:space="0" w:color="000000"/>
              <w:bottom w:val="single" w:sz="6" w:space="0" w:color="000000"/>
              <w:right w:val="single" w:sz="6" w:space="0" w:color="000000"/>
            </w:tcBorders>
            <w:hideMark/>
          </w:tcPr>
          <w:p w14:paraId="01D519D7" w14:textId="77777777" w:rsidR="00CE3518" w:rsidRPr="004D61DE" w:rsidRDefault="00CE3518" w:rsidP="00CE3518">
            <w:pPr>
              <w:spacing w:before="150" w:after="150" w:line="240" w:lineRule="auto"/>
              <w:jc w:val="center"/>
              <w:rPr>
                <w:rFonts w:ascii="Times New Roman" w:eastAsia="Times New Roman" w:hAnsi="Times New Roman" w:cs="Times New Roman"/>
                <w:sz w:val="20"/>
                <w:szCs w:val="20"/>
                <w:lang w:eastAsia="ru-RU"/>
              </w:rPr>
            </w:pPr>
            <w:r w:rsidRPr="004D61DE">
              <w:rPr>
                <w:rFonts w:ascii="Times New Roman" w:eastAsia="Times New Roman" w:hAnsi="Times New Roman" w:cs="Times New Roman"/>
                <w:b/>
                <w:bCs/>
                <w:i/>
                <w:iCs/>
                <w:sz w:val="20"/>
                <w:szCs w:val="20"/>
                <w:lang w:eastAsia="ru-RU"/>
              </w:rPr>
              <w:t>5.4</w:t>
            </w: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674CED3F" w14:textId="77777777" w:rsidR="00CE3518" w:rsidRPr="004D61DE" w:rsidRDefault="00CE3518" w:rsidP="00CE3518">
            <w:pPr>
              <w:spacing w:before="150" w:after="150" w:line="240" w:lineRule="auto"/>
              <w:rPr>
                <w:rFonts w:ascii="Times New Roman" w:eastAsia="Times New Roman" w:hAnsi="Times New Roman" w:cs="Times New Roman"/>
                <w:sz w:val="20"/>
                <w:szCs w:val="20"/>
                <w:lang w:eastAsia="ru-RU"/>
              </w:rPr>
            </w:pPr>
            <w:r w:rsidRPr="004D61DE">
              <w:rPr>
                <w:rFonts w:ascii="Times New Roman" w:eastAsia="Times New Roman" w:hAnsi="Times New Roman" w:cs="Times New Roman"/>
                <w:b/>
                <w:bCs/>
                <w:i/>
                <w:iCs/>
                <w:sz w:val="20"/>
                <w:szCs w:val="20"/>
                <w:lang w:eastAsia="ru-RU"/>
              </w:rPr>
              <w:t>Загальний висновок щодо якості управління видатками місцевого бюджету на соціальні послуги</w:t>
            </w:r>
          </w:p>
        </w:tc>
      </w:tr>
      <w:tr w:rsidR="004D61DE" w:rsidRPr="004D61DE" w14:paraId="56E5AAA6" w14:textId="77777777" w:rsidTr="008B3D34">
        <w:trPr>
          <w:gridAfter w:val="1"/>
          <w:wAfter w:w="253" w:type="dxa"/>
          <w:trHeight w:val="60"/>
        </w:trPr>
        <w:tc>
          <w:tcPr>
            <w:tcW w:w="580" w:type="dxa"/>
            <w:vMerge/>
            <w:tcBorders>
              <w:top w:val="single" w:sz="6" w:space="0" w:color="000000"/>
              <w:left w:val="single" w:sz="6" w:space="0" w:color="000000"/>
              <w:bottom w:val="single" w:sz="6" w:space="0" w:color="000000"/>
              <w:right w:val="single" w:sz="6" w:space="0" w:color="000000"/>
            </w:tcBorders>
            <w:hideMark/>
          </w:tcPr>
          <w:p w14:paraId="7FEC6212" w14:textId="77777777" w:rsidR="00CE3518" w:rsidRPr="004D61DE" w:rsidRDefault="00CE3518" w:rsidP="00CE3518">
            <w:pPr>
              <w:spacing w:after="0" w:line="240" w:lineRule="auto"/>
              <w:rPr>
                <w:rFonts w:ascii="Times New Roman" w:eastAsia="Times New Roman" w:hAnsi="Times New Roman" w:cs="Times New Roman"/>
                <w:sz w:val="20"/>
                <w:szCs w:val="20"/>
                <w:lang w:eastAsia="ru-RU"/>
              </w:rPr>
            </w:pPr>
          </w:p>
        </w:tc>
        <w:tc>
          <w:tcPr>
            <w:tcW w:w="8657" w:type="dxa"/>
            <w:gridSpan w:val="8"/>
            <w:tcBorders>
              <w:top w:val="single" w:sz="6" w:space="0" w:color="000000"/>
              <w:left w:val="single" w:sz="6" w:space="0" w:color="000000"/>
              <w:bottom w:val="single" w:sz="6" w:space="0" w:color="000000"/>
              <w:right w:val="single" w:sz="6" w:space="0" w:color="000000"/>
            </w:tcBorders>
            <w:hideMark/>
          </w:tcPr>
          <w:p w14:paraId="736B1EAE" w14:textId="24CDDD89" w:rsidR="007D038F" w:rsidRDefault="007D038F" w:rsidP="007D038F">
            <w:pPr>
              <w:spacing w:before="150" w:after="150" w:line="240" w:lineRule="auto"/>
              <w:rPr>
                <w:rFonts w:ascii="Times New Roman" w:hAnsi="Times New Roman" w:cs="Times New Roman"/>
                <w:b/>
                <w:bCs/>
                <w:color w:val="000000"/>
                <w:sz w:val="20"/>
                <w:szCs w:val="20"/>
                <w:lang w:val="uk-UA"/>
              </w:rPr>
            </w:pPr>
            <w:r w:rsidRPr="007D038F">
              <w:rPr>
                <w:rFonts w:ascii="Times New Roman" w:hAnsi="Times New Roman" w:cs="Times New Roman"/>
                <w:b/>
                <w:bCs/>
                <w:color w:val="000000"/>
                <w:sz w:val="20"/>
                <w:szCs w:val="20"/>
              </w:rPr>
              <w:t xml:space="preserve">Аналіз стану виконання результативних показників свідчить, що управління </w:t>
            </w:r>
            <w:r>
              <w:rPr>
                <w:rFonts w:ascii="Times New Roman" w:hAnsi="Times New Roman" w:cs="Times New Roman"/>
                <w:b/>
                <w:bCs/>
                <w:color w:val="000000"/>
                <w:sz w:val="20"/>
                <w:szCs w:val="20"/>
                <w:lang w:val="uk-UA"/>
              </w:rPr>
              <w:t xml:space="preserve">праці та </w:t>
            </w:r>
            <w:r w:rsidRPr="007D038F">
              <w:rPr>
                <w:rFonts w:ascii="Times New Roman" w:hAnsi="Times New Roman" w:cs="Times New Roman"/>
                <w:b/>
                <w:bCs/>
                <w:color w:val="000000"/>
                <w:sz w:val="20"/>
                <w:szCs w:val="20"/>
              </w:rPr>
              <w:t xml:space="preserve">соціального захисту населення </w:t>
            </w:r>
            <w:r>
              <w:rPr>
                <w:rFonts w:ascii="Times New Roman" w:hAnsi="Times New Roman" w:cs="Times New Roman"/>
                <w:b/>
                <w:bCs/>
                <w:color w:val="000000"/>
                <w:sz w:val="20"/>
                <w:szCs w:val="20"/>
                <w:lang w:val="uk-UA"/>
              </w:rPr>
              <w:t xml:space="preserve">виконкому Марганецької </w:t>
            </w:r>
            <w:r w:rsidRPr="007D038F">
              <w:rPr>
                <w:rFonts w:ascii="Times New Roman" w:hAnsi="Times New Roman" w:cs="Times New Roman"/>
                <w:b/>
                <w:bCs/>
                <w:color w:val="000000"/>
                <w:sz w:val="20"/>
                <w:szCs w:val="20"/>
              </w:rPr>
              <w:t>міської ради</w:t>
            </w:r>
            <w:r w:rsidR="007F1A4D">
              <w:rPr>
                <w:rFonts w:ascii="Times New Roman" w:hAnsi="Times New Roman" w:cs="Times New Roman"/>
                <w:b/>
                <w:bCs/>
                <w:color w:val="000000"/>
                <w:sz w:val="20"/>
                <w:szCs w:val="20"/>
                <w:lang w:val="uk-UA"/>
              </w:rPr>
              <w:t>, Центр надання соціальних послуг Марганецької міської ради</w:t>
            </w:r>
            <w:r w:rsidRPr="007D038F">
              <w:rPr>
                <w:rFonts w:ascii="Times New Roman" w:hAnsi="Times New Roman" w:cs="Times New Roman"/>
                <w:b/>
                <w:bCs/>
                <w:color w:val="000000"/>
                <w:sz w:val="20"/>
                <w:szCs w:val="20"/>
              </w:rPr>
              <w:t xml:space="preserve"> забезпечує виконання завдань, реалізацію повноважень, визначених законодавством, в обов’язковому обсязі відповідно до головної мети діяльності за бюджетними програмами на 2023 рік. Основні завдання діяльності передба</w:t>
            </w:r>
            <w:r w:rsidR="00DC29BC">
              <w:rPr>
                <w:rFonts w:ascii="Times New Roman" w:hAnsi="Times New Roman" w:cs="Times New Roman"/>
                <w:b/>
                <w:bCs/>
                <w:color w:val="000000"/>
                <w:sz w:val="20"/>
                <w:szCs w:val="20"/>
              </w:rPr>
              <w:t>чені на 2023 рік, були виконані</w:t>
            </w:r>
            <w:r w:rsidRPr="007D038F">
              <w:rPr>
                <w:rFonts w:ascii="Times New Roman" w:hAnsi="Times New Roman" w:cs="Times New Roman"/>
                <w:b/>
                <w:bCs/>
                <w:color w:val="000000"/>
                <w:sz w:val="20"/>
                <w:szCs w:val="20"/>
              </w:rPr>
              <w:t>, про що свідчать результативні показники бюджетних програм.</w:t>
            </w:r>
          </w:p>
          <w:p w14:paraId="31E30D5D" w14:textId="52728D36" w:rsidR="007D038F" w:rsidRDefault="007D038F" w:rsidP="007D038F">
            <w:pPr>
              <w:spacing w:before="150" w:after="150" w:line="240" w:lineRule="auto"/>
              <w:rPr>
                <w:rFonts w:ascii="Times New Roman" w:eastAsia="Times New Roman" w:hAnsi="Times New Roman" w:cs="Times New Roman"/>
                <w:b/>
                <w:bCs/>
                <w:sz w:val="20"/>
                <w:szCs w:val="20"/>
                <w:lang w:val="uk-UA" w:eastAsia="ru-RU"/>
              </w:rPr>
            </w:pPr>
            <w:r w:rsidRPr="004D61DE">
              <w:rPr>
                <w:rFonts w:ascii="Times New Roman" w:eastAsia="Times New Roman" w:hAnsi="Times New Roman" w:cs="Times New Roman"/>
                <w:b/>
                <w:bCs/>
                <w:sz w:val="20"/>
                <w:szCs w:val="20"/>
                <w:lang w:val="uk-UA" w:eastAsia="ru-RU"/>
              </w:rPr>
              <w:t>Соціальні послуги за рахунок видатків місцевого бюджету забезпечені в повному обсязі</w:t>
            </w:r>
            <w:r w:rsidR="007F1A4D">
              <w:rPr>
                <w:rFonts w:ascii="Times New Roman" w:eastAsia="Times New Roman" w:hAnsi="Times New Roman" w:cs="Times New Roman"/>
                <w:b/>
                <w:bCs/>
                <w:sz w:val="20"/>
                <w:szCs w:val="20"/>
                <w:lang w:val="uk-UA" w:eastAsia="ru-RU"/>
              </w:rPr>
              <w:t>.</w:t>
            </w:r>
          </w:p>
          <w:p w14:paraId="2FFA56DC" w14:textId="77777777" w:rsidR="007D038F" w:rsidRPr="007D038F" w:rsidRDefault="007D038F" w:rsidP="007D038F">
            <w:pPr>
              <w:spacing w:before="150" w:after="150" w:line="240" w:lineRule="auto"/>
              <w:rPr>
                <w:rFonts w:ascii="Times New Roman" w:eastAsia="Times New Roman" w:hAnsi="Times New Roman" w:cs="Times New Roman"/>
                <w:b/>
                <w:bCs/>
                <w:sz w:val="20"/>
                <w:szCs w:val="20"/>
                <w:lang w:val="uk-UA" w:eastAsia="ru-RU"/>
              </w:rPr>
            </w:pPr>
          </w:p>
          <w:p w14:paraId="2A7B4A7F" w14:textId="6C2CEEA6" w:rsidR="007D038F" w:rsidRPr="007D038F" w:rsidRDefault="007D038F" w:rsidP="00CE3518">
            <w:pPr>
              <w:spacing w:before="150" w:after="150" w:line="240" w:lineRule="auto"/>
              <w:rPr>
                <w:rFonts w:ascii="Times New Roman" w:eastAsia="Times New Roman" w:hAnsi="Times New Roman" w:cs="Times New Roman"/>
                <w:b/>
                <w:bCs/>
                <w:sz w:val="20"/>
                <w:szCs w:val="20"/>
                <w:lang w:val="sr-Latn-BA" w:eastAsia="ru-RU"/>
              </w:rPr>
            </w:pPr>
          </w:p>
        </w:tc>
      </w:tr>
    </w:tbl>
    <w:p w14:paraId="43D08B34" w14:textId="77777777" w:rsidR="00A616B6" w:rsidRPr="00A616B6" w:rsidRDefault="00A616B6" w:rsidP="00A616B6">
      <w:pPr>
        <w:shd w:val="clear" w:color="auto" w:fill="FFFFFF"/>
        <w:spacing w:before="150" w:after="150" w:line="240" w:lineRule="auto"/>
        <w:rPr>
          <w:rFonts w:ascii="Times New Roman" w:eastAsia="Times New Roman" w:hAnsi="Times New Roman" w:cs="Times New Roman"/>
          <w:color w:val="333333"/>
          <w:sz w:val="24"/>
          <w:szCs w:val="24"/>
          <w:lang w:eastAsia="ru-RU"/>
        </w:rPr>
      </w:pPr>
      <w:bookmarkStart w:id="5" w:name="n170"/>
      <w:bookmarkEnd w:id="5"/>
      <w:r w:rsidRPr="00A616B6">
        <w:rPr>
          <w:rFonts w:ascii="Times New Roman" w:eastAsia="Times New Roman" w:hAnsi="Times New Roman" w:cs="Times New Roman"/>
          <w:color w:val="333333"/>
          <w:sz w:val="20"/>
          <w:szCs w:val="20"/>
          <w:lang w:eastAsia="ru-RU"/>
        </w:rPr>
        <w:t>__________</w:t>
      </w:r>
      <w:r w:rsidRPr="00A616B6">
        <w:rPr>
          <w:rFonts w:ascii="Times New Roman" w:eastAsia="Times New Roman" w:hAnsi="Times New Roman" w:cs="Times New Roman"/>
          <w:color w:val="333333"/>
          <w:sz w:val="24"/>
          <w:szCs w:val="24"/>
          <w:lang w:eastAsia="ru-RU"/>
        </w:rPr>
        <w:br/>
      </w:r>
      <w:r w:rsidRPr="00A616B6">
        <w:rPr>
          <w:rFonts w:ascii="Times New Roman" w:eastAsia="Times New Roman" w:hAnsi="Times New Roman" w:cs="Times New Roman"/>
          <w:color w:val="333333"/>
          <w:sz w:val="20"/>
          <w:szCs w:val="20"/>
          <w:lang w:eastAsia="ru-RU"/>
        </w:rPr>
        <w:t>* Може бути обраний один варіант відповіді з наведеного переліку.</w:t>
      </w:r>
      <w:r w:rsidRPr="00A616B6">
        <w:rPr>
          <w:rFonts w:ascii="Times New Roman" w:eastAsia="Times New Roman" w:hAnsi="Times New Roman" w:cs="Times New Roman"/>
          <w:color w:val="333333"/>
          <w:sz w:val="24"/>
          <w:szCs w:val="24"/>
          <w:lang w:eastAsia="ru-RU"/>
        </w:rPr>
        <w:br/>
      </w:r>
      <w:r w:rsidRPr="00A616B6">
        <w:rPr>
          <w:rFonts w:ascii="Times New Roman" w:eastAsia="Times New Roman" w:hAnsi="Times New Roman" w:cs="Times New Roman"/>
          <w:color w:val="333333"/>
          <w:sz w:val="20"/>
          <w:szCs w:val="20"/>
          <w:lang w:eastAsia="ru-RU"/>
        </w:rPr>
        <w:t>** Заповнюється з урахуванням даних за звітний рік та два попередніх роки. Звітним роком вважати рік, що передує року, в якому проводиться визначення потреб населення територіальної громади у соціальних послугах.</w:t>
      </w:r>
      <w:r w:rsidRPr="00A616B6">
        <w:rPr>
          <w:rFonts w:ascii="Times New Roman" w:eastAsia="Times New Roman" w:hAnsi="Times New Roman" w:cs="Times New Roman"/>
          <w:color w:val="333333"/>
          <w:sz w:val="24"/>
          <w:szCs w:val="24"/>
          <w:lang w:eastAsia="ru-RU"/>
        </w:rPr>
        <w:br/>
      </w:r>
      <w:r w:rsidRPr="00A616B6">
        <w:rPr>
          <w:rFonts w:ascii="Times New Roman" w:eastAsia="Times New Roman" w:hAnsi="Times New Roman" w:cs="Times New Roman"/>
          <w:color w:val="333333"/>
          <w:sz w:val="20"/>
          <w:szCs w:val="20"/>
          <w:lang w:eastAsia="ru-RU"/>
        </w:rPr>
        <w:t>*** Не заповнюється під час збирання даних у процесі визначення потреб населення територіальної громади у соціальних послугах для планування на короткостроковий період.</w:t>
      </w:r>
      <w:r w:rsidRPr="00A616B6">
        <w:rPr>
          <w:rFonts w:ascii="Times New Roman" w:eastAsia="Times New Roman" w:hAnsi="Times New Roman" w:cs="Times New Roman"/>
          <w:color w:val="333333"/>
          <w:sz w:val="24"/>
          <w:szCs w:val="24"/>
          <w:lang w:eastAsia="ru-RU"/>
        </w:rPr>
        <w:br/>
      </w:r>
      <w:r w:rsidRPr="00A616B6">
        <w:rPr>
          <w:rFonts w:ascii="Times New Roman" w:eastAsia="Times New Roman" w:hAnsi="Times New Roman" w:cs="Times New Roman"/>
          <w:color w:val="333333"/>
          <w:sz w:val="20"/>
          <w:szCs w:val="20"/>
          <w:lang w:eastAsia="ru-RU"/>
        </w:rPr>
        <w:t>**** Пропонується застосовувати </w:t>
      </w:r>
      <w:hyperlink r:id="rId4" w:anchor="n4" w:tgtFrame="_blank" w:history="1">
        <w:r w:rsidRPr="00A616B6">
          <w:rPr>
            <w:rFonts w:ascii="Times New Roman" w:eastAsia="Times New Roman" w:hAnsi="Times New Roman" w:cs="Times New Roman"/>
            <w:color w:val="000099"/>
            <w:sz w:val="20"/>
            <w:szCs w:val="20"/>
            <w:u w:val="single"/>
            <w:lang w:eastAsia="ru-RU"/>
          </w:rPr>
          <w:t>Правила складання паспортів бюджетних програм місцевих бюджетів та звітів про їх виконання</w:t>
        </w:r>
      </w:hyperlink>
      <w:r w:rsidRPr="00A616B6">
        <w:rPr>
          <w:rFonts w:ascii="Times New Roman" w:eastAsia="Times New Roman" w:hAnsi="Times New Roman" w:cs="Times New Roman"/>
          <w:color w:val="333333"/>
          <w:sz w:val="20"/>
          <w:szCs w:val="20"/>
          <w:lang w:eastAsia="ru-RU"/>
        </w:rPr>
        <w:t>, затверджені наказом Міністерства фінансів України від 26 серпня 2014 року </w:t>
      </w:r>
      <w:hyperlink r:id="rId5" w:tgtFrame="_blank" w:history="1">
        <w:r w:rsidRPr="00A616B6">
          <w:rPr>
            <w:rFonts w:ascii="Times New Roman" w:eastAsia="Times New Roman" w:hAnsi="Times New Roman" w:cs="Times New Roman"/>
            <w:color w:val="000099"/>
            <w:sz w:val="20"/>
            <w:szCs w:val="20"/>
            <w:u w:val="single"/>
            <w:lang w:eastAsia="ru-RU"/>
          </w:rPr>
          <w:t>№ 836</w:t>
        </w:r>
      </w:hyperlink>
      <w:r w:rsidRPr="00A616B6">
        <w:rPr>
          <w:rFonts w:ascii="Times New Roman" w:eastAsia="Times New Roman" w:hAnsi="Times New Roman" w:cs="Times New Roman"/>
          <w:color w:val="333333"/>
          <w:sz w:val="20"/>
          <w:szCs w:val="20"/>
          <w:lang w:eastAsia="ru-RU"/>
        </w:rPr>
        <w:t>, зареєстровані в Міністерстві юстиції України 10 вересня 2014 року за № 1104/25881.</w:t>
      </w:r>
    </w:p>
    <w:p w14:paraId="32792F1F" w14:textId="77777777" w:rsidR="00FE27F7" w:rsidRDefault="00FE27F7"/>
    <w:sectPr w:rsidR="00FE27F7" w:rsidSect="00777CDD">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6B6"/>
    <w:rsid w:val="00047ACA"/>
    <w:rsid w:val="00053D9F"/>
    <w:rsid w:val="00083FC9"/>
    <w:rsid w:val="000A2E05"/>
    <w:rsid w:val="000B374C"/>
    <w:rsid w:val="000E3246"/>
    <w:rsid w:val="000F06C3"/>
    <w:rsid w:val="000F251A"/>
    <w:rsid w:val="00111A3A"/>
    <w:rsid w:val="001217DA"/>
    <w:rsid w:val="00156D9E"/>
    <w:rsid w:val="001873DC"/>
    <w:rsid w:val="001968EF"/>
    <w:rsid w:val="001B18C9"/>
    <w:rsid w:val="001E5032"/>
    <w:rsid w:val="00207925"/>
    <w:rsid w:val="002178AA"/>
    <w:rsid w:val="00241A81"/>
    <w:rsid w:val="00256866"/>
    <w:rsid w:val="002708F6"/>
    <w:rsid w:val="002742B3"/>
    <w:rsid w:val="002764D2"/>
    <w:rsid w:val="002863F6"/>
    <w:rsid w:val="00291D64"/>
    <w:rsid w:val="002C791F"/>
    <w:rsid w:val="002D20B1"/>
    <w:rsid w:val="003163AC"/>
    <w:rsid w:val="003214A0"/>
    <w:rsid w:val="00336A9F"/>
    <w:rsid w:val="00372D06"/>
    <w:rsid w:val="003D70A4"/>
    <w:rsid w:val="0040467F"/>
    <w:rsid w:val="00422F3B"/>
    <w:rsid w:val="004358E9"/>
    <w:rsid w:val="00441C97"/>
    <w:rsid w:val="00493D79"/>
    <w:rsid w:val="00497582"/>
    <w:rsid w:val="004A73FB"/>
    <w:rsid w:val="004D61DE"/>
    <w:rsid w:val="005361B6"/>
    <w:rsid w:val="00544D45"/>
    <w:rsid w:val="005A44A5"/>
    <w:rsid w:val="005C6A2B"/>
    <w:rsid w:val="005D28D9"/>
    <w:rsid w:val="005D3B35"/>
    <w:rsid w:val="00613DF2"/>
    <w:rsid w:val="00621D0A"/>
    <w:rsid w:val="00637942"/>
    <w:rsid w:val="006462DA"/>
    <w:rsid w:val="0067552D"/>
    <w:rsid w:val="00691D30"/>
    <w:rsid w:val="006A360A"/>
    <w:rsid w:val="006F5B22"/>
    <w:rsid w:val="00701022"/>
    <w:rsid w:val="0072796D"/>
    <w:rsid w:val="00727E3C"/>
    <w:rsid w:val="00751BA3"/>
    <w:rsid w:val="00777CDD"/>
    <w:rsid w:val="0079196E"/>
    <w:rsid w:val="00797592"/>
    <w:rsid w:val="007D038F"/>
    <w:rsid w:val="007D6E97"/>
    <w:rsid w:val="007F1A4D"/>
    <w:rsid w:val="00851CE3"/>
    <w:rsid w:val="00863EB2"/>
    <w:rsid w:val="00892388"/>
    <w:rsid w:val="00892591"/>
    <w:rsid w:val="008B3D34"/>
    <w:rsid w:val="008D78FE"/>
    <w:rsid w:val="00904A93"/>
    <w:rsid w:val="00915485"/>
    <w:rsid w:val="00917E7F"/>
    <w:rsid w:val="00926527"/>
    <w:rsid w:val="00940D08"/>
    <w:rsid w:val="009569DC"/>
    <w:rsid w:val="0098189B"/>
    <w:rsid w:val="009823F9"/>
    <w:rsid w:val="009B4EF3"/>
    <w:rsid w:val="009E1990"/>
    <w:rsid w:val="009E3358"/>
    <w:rsid w:val="00A07422"/>
    <w:rsid w:val="00A12DC8"/>
    <w:rsid w:val="00A45B40"/>
    <w:rsid w:val="00A549C0"/>
    <w:rsid w:val="00A57B01"/>
    <w:rsid w:val="00A616B6"/>
    <w:rsid w:val="00A713BC"/>
    <w:rsid w:val="00A96E92"/>
    <w:rsid w:val="00B0774C"/>
    <w:rsid w:val="00B66DD4"/>
    <w:rsid w:val="00B757E1"/>
    <w:rsid w:val="00B82C14"/>
    <w:rsid w:val="00BC15F5"/>
    <w:rsid w:val="00BC2949"/>
    <w:rsid w:val="00BD26F3"/>
    <w:rsid w:val="00C2554F"/>
    <w:rsid w:val="00C77D39"/>
    <w:rsid w:val="00CA611A"/>
    <w:rsid w:val="00CB15F7"/>
    <w:rsid w:val="00CB691D"/>
    <w:rsid w:val="00CC7A9B"/>
    <w:rsid w:val="00CE3518"/>
    <w:rsid w:val="00D0659C"/>
    <w:rsid w:val="00D14F01"/>
    <w:rsid w:val="00D1631C"/>
    <w:rsid w:val="00D403E0"/>
    <w:rsid w:val="00D7523B"/>
    <w:rsid w:val="00DA0DDE"/>
    <w:rsid w:val="00DB65CF"/>
    <w:rsid w:val="00DC29BC"/>
    <w:rsid w:val="00E160B8"/>
    <w:rsid w:val="00E34AB4"/>
    <w:rsid w:val="00E527D4"/>
    <w:rsid w:val="00E54045"/>
    <w:rsid w:val="00ED6110"/>
    <w:rsid w:val="00EE10E8"/>
    <w:rsid w:val="00F134EE"/>
    <w:rsid w:val="00F16A69"/>
    <w:rsid w:val="00F77459"/>
    <w:rsid w:val="00F81AAA"/>
    <w:rsid w:val="00FA061A"/>
    <w:rsid w:val="00FE27F7"/>
    <w:rsid w:val="00FE5A42"/>
    <w:rsid w:val="00FF13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5A526"/>
  <w15:chartTrackingRefBased/>
  <w15:docId w15:val="{4F258FBF-8281-429D-9B85-3FEBFFB02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A616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A616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
    <w:name w:val="rvps7"/>
    <w:basedOn w:val="a"/>
    <w:rsid w:val="00A616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A616B6"/>
  </w:style>
  <w:style w:type="paragraph" w:customStyle="1" w:styleId="rvps12">
    <w:name w:val="rvps12"/>
    <w:basedOn w:val="a"/>
    <w:rsid w:val="00A616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2">
    <w:name w:val="rvts82"/>
    <w:basedOn w:val="a0"/>
    <w:rsid w:val="00A616B6"/>
  </w:style>
  <w:style w:type="character" w:customStyle="1" w:styleId="rvts90">
    <w:name w:val="rvts90"/>
    <w:basedOn w:val="a0"/>
    <w:rsid w:val="00A616B6"/>
  </w:style>
  <w:style w:type="character" w:customStyle="1" w:styleId="rvts94">
    <w:name w:val="rvts94"/>
    <w:basedOn w:val="a0"/>
    <w:rsid w:val="00A616B6"/>
  </w:style>
  <w:style w:type="character" w:styleId="a3">
    <w:name w:val="Hyperlink"/>
    <w:basedOn w:val="a0"/>
    <w:uiPriority w:val="99"/>
    <w:semiHidden/>
    <w:unhideWhenUsed/>
    <w:rsid w:val="00A616B6"/>
    <w:rPr>
      <w:color w:val="0000FF"/>
      <w:u w:val="single"/>
    </w:rPr>
  </w:style>
  <w:style w:type="character" w:styleId="a4">
    <w:name w:val="FollowedHyperlink"/>
    <w:basedOn w:val="a0"/>
    <w:uiPriority w:val="99"/>
    <w:semiHidden/>
    <w:unhideWhenUsed/>
    <w:rsid w:val="00A616B6"/>
    <w:rPr>
      <w:color w:val="800080"/>
      <w:u w:val="single"/>
    </w:rPr>
  </w:style>
  <w:style w:type="paragraph" w:styleId="a5">
    <w:name w:val="Body Text"/>
    <w:basedOn w:val="a"/>
    <w:link w:val="a6"/>
    <w:rsid w:val="00904A93"/>
    <w:pPr>
      <w:spacing w:after="120" w:line="240" w:lineRule="auto"/>
    </w:pPr>
    <w:rPr>
      <w:rFonts w:ascii="Times New Roman" w:eastAsia="Times New Roman" w:hAnsi="Times New Roman" w:cs="Times New Roman"/>
      <w:sz w:val="24"/>
      <w:szCs w:val="24"/>
      <w:lang w:val="x-none" w:eastAsia="x-none"/>
    </w:rPr>
  </w:style>
  <w:style w:type="character" w:customStyle="1" w:styleId="a6">
    <w:name w:val="Основной текст Знак"/>
    <w:basedOn w:val="a0"/>
    <w:link w:val="a5"/>
    <w:rsid w:val="00904A93"/>
    <w:rPr>
      <w:rFonts w:ascii="Times New Roman" w:eastAsia="Times New Roman" w:hAnsi="Times New Roman" w:cs="Times New Roman"/>
      <w:sz w:val="24"/>
      <w:szCs w:val="24"/>
      <w:lang w:val="x-none" w:eastAsia="x-none"/>
    </w:rPr>
  </w:style>
  <w:style w:type="paragraph" w:styleId="a7">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8"/>
    <w:uiPriority w:val="99"/>
    <w:qFormat/>
    <w:rsid w:val="007D6E97"/>
    <w:pPr>
      <w:spacing w:before="100" w:beforeAutospacing="1" w:after="100" w:afterAutospacing="1" w:line="240" w:lineRule="auto"/>
    </w:pPr>
    <w:rPr>
      <w:rFonts w:ascii="Arial" w:eastAsia="Times New Roman" w:hAnsi="Arial" w:cs="Times New Roman"/>
      <w:sz w:val="20"/>
      <w:szCs w:val="20"/>
      <w:lang w:val="sr-Latn-BA" w:eastAsia="sr-Latn-BA"/>
    </w:rPr>
  </w:style>
  <w:style w:type="character" w:customStyle="1" w:styleId="a8">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7"/>
    <w:uiPriority w:val="99"/>
    <w:locked/>
    <w:rsid w:val="007D6E97"/>
    <w:rPr>
      <w:rFonts w:ascii="Arial" w:eastAsia="Times New Roman" w:hAnsi="Arial" w:cs="Times New Roman"/>
      <w:sz w:val="20"/>
      <w:szCs w:val="20"/>
      <w:lang w:val="sr-Latn-BA" w:eastAsia="sr-Latn-BA"/>
    </w:rPr>
  </w:style>
  <w:style w:type="paragraph" w:customStyle="1" w:styleId="Default">
    <w:name w:val="Default"/>
    <w:rsid w:val="00FA061A"/>
    <w:pPr>
      <w:autoSpaceDE w:val="0"/>
      <w:autoSpaceDN w:val="0"/>
      <w:adjustRightInd w:val="0"/>
      <w:spacing w:after="0" w:line="240" w:lineRule="auto"/>
    </w:pPr>
    <w:rPr>
      <w:rFonts w:ascii="Times New Roman" w:hAnsi="Times New Roman" w:cs="Times New Roman"/>
      <w:color w:val="000000"/>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143240">
      <w:bodyDiv w:val="1"/>
      <w:marLeft w:val="0"/>
      <w:marRight w:val="0"/>
      <w:marTop w:val="0"/>
      <w:marBottom w:val="0"/>
      <w:divBdr>
        <w:top w:val="none" w:sz="0" w:space="0" w:color="auto"/>
        <w:left w:val="none" w:sz="0" w:space="0" w:color="auto"/>
        <w:bottom w:val="none" w:sz="0" w:space="0" w:color="auto"/>
        <w:right w:val="none" w:sz="0" w:space="0" w:color="auto"/>
      </w:divBdr>
      <w:divsChild>
        <w:div w:id="1839495705">
          <w:marLeft w:val="-12"/>
          <w:marRight w:val="0"/>
          <w:marTop w:val="0"/>
          <w:marBottom w:val="0"/>
          <w:divBdr>
            <w:top w:val="none" w:sz="0" w:space="0" w:color="auto"/>
            <w:left w:val="none" w:sz="0" w:space="0" w:color="auto"/>
            <w:bottom w:val="none" w:sz="0" w:space="0" w:color="auto"/>
            <w:right w:val="none" w:sz="0" w:space="0" w:color="auto"/>
          </w:divBdr>
        </w:div>
      </w:divsChild>
    </w:div>
    <w:div w:id="1105999081">
      <w:bodyDiv w:val="1"/>
      <w:marLeft w:val="0"/>
      <w:marRight w:val="0"/>
      <w:marTop w:val="0"/>
      <w:marBottom w:val="0"/>
      <w:divBdr>
        <w:top w:val="none" w:sz="0" w:space="0" w:color="auto"/>
        <w:left w:val="none" w:sz="0" w:space="0" w:color="auto"/>
        <w:bottom w:val="none" w:sz="0" w:space="0" w:color="auto"/>
        <w:right w:val="none" w:sz="0" w:space="0" w:color="auto"/>
      </w:divBdr>
      <w:divsChild>
        <w:div w:id="67309310">
          <w:marLeft w:val="-12"/>
          <w:marRight w:val="0"/>
          <w:marTop w:val="0"/>
          <w:marBottom w:val="0"/>
          <w:divBdr>
            <w:top w:val="none" w:sz="0" w:space="0" w:color="auto"/>
            <w:left w:val="none" w:sz="0" w:space="0" w:color="auto"/>
            <w:bottom w:val="none" w:sz="0" w:space="0" w:color="auto"/>
            <w:right w:val="none" w:sz="0" w:space="0" w:color="auto"/>
          </w:divBdr>
        </w:div>
      </w:divsChild>
    </w:div>
    <w:div w:id="1326322428">
      <w:bodyDiv w:val="1"/>
      <w:marLeft w:val="0"/>
      <w:marRight w:val="0"/>
      <w:marTop w:val="0"/>
      <w:marBottom w:val="0"/>
      <w:divBdr>
        <w:top w:val="none" w:sz="0" w:space="0" w:color="auto"/>
        <w:left w:val="none" w:sz="0" w:space="0" w:color="auto"/>
        <w:bottom w:val="none" w:sz="0" w:space="0" w:color="auto"/>
        <w:right w:val="none" w:sz="0" w:space="0" w:color="auto"/>
      </w:divBdr>
      <w:divsChild>
        <w:div w:id="905073198">
          <w:marLeft w:val="0"/>
          <w:marRight w:val="0"/>
          <w:marTop w:val="0"/>
          <w:marBottom w:val="150"/>
          <w:divBdr>
            <w:top w:val="none" w:sz="0" w:space="0" w:color="auto"/>
            <w:left w:val="none" w:sz="0" w:space="0" w:color="auto"/>
            <w:bottom w:val="none" w:sz="0" w:space="0" w:color="auto"/>
            <w:right w:val="none" w:sz="0" w:space="0" w:color="auto"/>
          </w:divBdr>
        </w:div>
        <w:div w:id="78648323">
          <w:marLeft w:val="0"/>
          <w:marRight w:val="0"/>
          <w:marTop w:val="150"/>
          <w:marBottom w:val="150"/>
          <w:divBdr>
            <w:top w:val="none" w:sz="0" w:space="0" w:color="auto"/>
            <w:left w:val="none" w:sz="0" w:space="0" w:color="auto"/>
            <w:bottom w:val="none" w:sz="0" w:space="0" w:color="auto"/>
            <w:right w:val="none" w:sz="0" w:space="0" w:color="auto"/>
          </w:divBdr>
        </w:div>
      </w:divsChild>
    </w:div>
    <w:div w:id="1488596436">
      <w:bodyDiv w:val="1"/>
      <w:marLeft w:val="0"/>
      <w:marRight w:val="0"/>
      <w:marTop w:val="0"/>
      <w:marBottom w:val="0"/>
      <w:divBdr>
        <w:top w:val="none" w:sz="0" w:space="0" w:color="auto"/>
        <w:left w:val="none" w:sz="0" w:space="0" w:color="auto"/>
        <w:bottom w:val="none" w:sz="0" w:space="0" w:color="auto"/>
        <w:right w:val="none" w:sz="0" w:space="0" w:color="auto"/>
      </w:divBdr>
      <w:divsChild>
        <w:div w:id="983120806">
          <w:marLeft w:val="-12"/>
          <w:marRight w:val="0"/>
          <w:marTop w:val="0"/>
          <w:marBottom w:val="0"/>
          <w:divBdr>
            <w:top w:val="none" w:sz="0" w:space="0" w:color="auto"/>
            <w:left w:val="none" w:sz="0" w:space="0" w:color="auto"/>
            <w:bottom w:val="none" w:sz="0" w:space="0" w:color="auto"/>
            <w:right w:val="none" w:sz="0" w:space="0" w:color="auto"/>
          </w:divBdr>
        </w:div>
      </w:divsChild>
    </w:div>
    <w:div w:id="1865317170">
      <w:bodyDiv w:val="1"/>
      <w:marLeft w:val="0"/>
      <w:marRight w:val="0"/>
      <w:marTop w:val="0"/>
      <w:marBottom w:val="0"/>
      <w:divBdr>
        <w:top w:val="none" w:sz="0" w:space="0" w:color="auto"/>
        <w:left w:val="none" w:sz="0" w:space="0" w:color="auto"/>
        <w:bottom w:val="none" w:sz="0" w:space="0" w:color="auto"/>
        <w:right w:val="none" w:sz="0" w:space="0" w:color="auto"/>
      </w:divBdr>
      <w:divsChild>
        <w:div w:id="1368608069">
          <w:marLeft w:val="-1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akon.rada.gov.ua/laws/show/z1103-14" TargetMode="External"/><Relationship Id="rId4" Type="http://schemas.openxmlformats.org/officeDocument/2006/relationships/hyperlink" Target="https://zakon.rada.gov.ua/laws/show/z1104-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19</Pages>
  <Words>7291</Words>
  <Characters>41560</Characters>
  <Application>Microsoft Office Word</Application>
  <DocSecurity>0</DocSecurity>
  <Lines>346</Lines>
  <Paragraphs>97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melman78</dc:creator>
  <cp:keywords/>
  <dc:description/>
  <cp:lastModifiedBy>Certified Windows</cp:lastModifiedBy>
  <cp:revision>6</cp:revision>
  <dcterms:created xsi:type="dcterms:W3CDTF">2024-07-01T12:52:00Z</dcterms:created>
  <dcterms:modified xsi:type="dcterms:W3CDTF">2024-07-03T09:17:00Z</dcterms:modified>
</cp:coreProperties>
</file>