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3E" w:rsidRDefault="003E493E" w:rsidP="00E24ED5">
      <w:pPr>
        <w:pStyle w:val="Chapter"/>
        <w:spacing w:before="0" w:after="0" w:line="20" w:lineRule="atLeast"/>
        <w:jc w:val="right"/>
        <w:rPr>
          <w:sz w:val="28"/>
          <w:szCs w:val="28"/>
          <w:lang w:val="uk-UA"/>
        </w:rPr>
      </w:pPr>
      <w:r>
        <w:rPr>
          <w:sz w:val="28"/>
          <w:szCs w:val="28"/>
          <w:lang w:val="uk-UA"/>
        </w:rPr>
        <w:t xml:space="preserve">                                                                       Додаток до рішення</w:t>
      </w:r>
    </w:p>
    <w:p w:rsidR="003E493E" w:rsidRDefault="003E493E" w:rsidP="00E24ED5">
      <w:pPr>
        <w:pStyle w:val="Chapter"/>
        <w:spacing w:before="0" w:after="0" w:line="20" w:lineRule="atLeast"/>
        <w:jc w:val="right"/>
        <w:rPr>
          <w:sz w:val="28"/>
          <w:szCs w:val="28"/>
          <w:lang w:val="uk-UA"/>
        </w:rPr>
      </w:pPr>
      <w:r>
        <w:rPr>
          <w:sz w:val="28"/>
          <w:szCs w:val="28"/>
          <w:lang w:val="uk-UA"/>
        </w:rPr>
        <w:t xml:space="preserve">                                                                                   </w:t>
      </w:r>
      <w:proofErr w:type="spellStart"/>
      <w:r>
        <w:rPr>
          <w:sz w:val="28"/>
          <w:szCs w:val="28"/>
          <w:lang w:val="uk-UA"/>
        </w:rPr>
        <w:t>Марганецької</w:t>
      </w:r>
      <w:proofErr w:type="spellEnd"/>
      <w:r>
        <w:rPr>
          <w:sz w:val="28"/>
          <w:szCs w:val="28"/>
          <w:lang w:val="uk-UA"/>
        </w:rPr>
        <w:t xml:space="preserve"> міської ради</w:t>
      </w:r>
    </w:p>
    <w:p w:rsidR="003E493E" w:rsidRDefault="003E493E" w:rsidP="003E493E">
      <w:pPr>
        <w:spacing w:after="0"/>
        <w:ind w:firstLine="540"/>
        <w:jc w:val="right"/>
        <w:rPr>
          <w:rFonts w:ascii="Times New Roman" w:hAnsi="Times New Roman" w:cs="Times New Roman"/>
          <w:sz w:val="28"/>
          <w:szCs w:val="28"/>
          <w:lang w:val="uk-UA"/>
        </w:rPr>
      </w:pPr>
      <w:r w:rsidRPr="00AC6D4C">
        <w:rPr>
          <w:sz w:val="28"/>
          <w:szCs w:val="28"/>
          <w:lang w:val="uk-UA"/>
        </w:rPr>
        <w:t xml:space="preserve">                                                                     </w:t>
      </w:r>
      <w:r>
        <w:rPr>
          <w:sz w:val="28"/>
          <w:szCs w:val="28"/>
          <w:lang w:val="uk-UA"/>
        </w:rPr>
        <w:t xml:space="preserve">        </w:t>
      </w:r>
      <w:r w:rsidRPr="00AC6D4C">
        <w:rPr>
          <w:rFonts w:ascii="Times New Roman" w:hAnsi="Times New Roman" w:cs="Times New Roman"/>
          <w:sz w:val="28"/>
          <w:szCs w:val="28"/>
          <w:lang w:val="uk-UA"/>
        </w:rPr>
        <w:t xml:space="preserve">№ </w:t>
      </w:r>
      <w:r w:rsidR="0059379C">
        <w:rPr>
          <w:rFonts w:ascii="Times New Roman" w:hAnsi="Times New Roman" w:cs="Times New Roman"/>
          <w:sz w:val="28"/>
          <w:szCs w:val="28"/>
          <w:lang w:val="uk-UA"/>
        </w:rPr>
        <w:t>106</w:t>
      </w:r>
      <w:r w:rsidRPr="00AC6D4C">
        <w:rPr>
          <w:rFonts w:ascii="Times New Roman" w:hAnsi="Times New Roman" w:cs="Times New Roman"/>
          <w:sz w:val="28"/>
          <w:szCs w:val="28"/>
          <w:lang w:val="uk-UA"/>
        </w:rPr>
        <w:t xml:space="preserve"> - </w:t>
      </w:r>
      <w:r w:rsidR="0059379C">
        <w:rPr>
          <w:rFonts w:ascii="Times New Roman" w:hAnsi="Times New Roman" w:cs="Times New Roman"/>
          <w:sz w:val="28"/>
          <w:szCs w:val="28"/>
          <w:lang w:val="uk-UA"/>
        </w:rPr>
        <w:t>5</w:t>
      </w:r>
      <w:r w:rsidRPr="00AC6D4C">
        <w:rPr>
          <w:rFonts w:ascii="Times New Roman" w:hAnsi="Times New Roman" w:cs="Times New Roman"/>
          <w:sz w:val="28"/>
          <w:szCs w:val="28"/>
          <w:lang w:val="uk-UA"/>
        </w:rPr>
        <w:t>/</w:t>
      </w:r>
      <w:r w:rsidR="00B95546">
        <w:rPr>
          <w:rFonts w:ascii="Times New Roman" w:hAnsi="Times New Roman" w:cs="Times New Roman"/>
          <w:sz w:val="28"/>
          <w:szCs w:val="28"/>
          <w:lang w:val="en-US"/>
        </w:rPr>
        <w:t>VII</w:t>
      </w:r>
      <w:r w:rsidRPr="00AC6D4C">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p>
    <w:p w:rsidR="003E493E" w:rsidRPr="00AC6D4C" w:rsidRDefault="003E493E" w:rsidP="00E24ED5">
      <w:pPr>
        <w:spacing w:after="0"/>
        <w:ind w:left="-426" w:firstLine="966"/>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C6D4C">
        <w:rPr>
          <w:rFonts w:ascii="Times New Roman" w:hAnsi="Times New Roman" w:cs="Times New Roman"/>
          <w:sz w:val="28"/>
          <w:szCs w:val="28"/>
          <w:lang w:val="uk-UA"/>
        </w:rPr>
        <w:t xml:space="preserve">від </w:t>
      </w:r>
      <w:r>
        <w:rPr>
          <w:rFonts w:ascii="Times New Roman" w:hAnsi="Times New Roman" w:cs="Times New Roman"/>
          <w:sz w:val="28"/>
          <w:szCs w:val="28"/>
          <w:lang w:val="uk-UA"/>
        </w:rPr>
        <w:t xml:space="preserve">  </w:t>
      </w:r>
      <w:r w:rsidRPr="00AC6D4C">
        <w:rPr>
          <w:rFonts w:ascii="Times New Roman" w:hAnsi="Times New Roman" w:cs="Times New Roman"/>
          <w:sz w:val="28"/>
          <w:szCs w:val="28"/>
          <w:lang w:val="uk-UA"/>
        </w:rPr>
        <w:t>«</w:t>
      </w:r>
      <w:r w:rsidR="0059379C">
        <w:rPr>
          <w:rFonts w:ascii="Times New Roman" w:hAnsi="Times New Roman" w:cs="Times New Roman"/>
          <w:sz w:val="28"/>
          <w:szCs w:val="28"/>
          <w:lang w:val="uk-UA"/>
        </w:rPr>
        <w:t>28</w:t>
      </w:r>
      <w:r w:rsidRPr="00AC6D4C">
        <w:rPr>
          <w:rFonts w:ascii="Times New Roman" w:hAnsi="Times New Roman" w:cs="Times New Roman"/>
          <w:sz w:val="28"/>
          <w:szCs w:val="28"/>
          <w:lang w:val="uk-UA"/>
        </w:rPr>
        <w:t xml:space="preserve">» </w:t>
      </w:r>
      <w:r w:rsidR="0059379C">
        <w:rPr>
          <w:rFonts w:ascii="Times New Roman" w:hAnsi="Times New Roman" w:cs="Times New Roman"/>
          <w:sz w:val="28"/>
          <w:szCs w:val="28"/>
          <w:lang w:val="uk-UA"/>
        </w:rPr>
        <w:t>січня</w:t>
      </w:r>
      <w:r w:rsidRPr="00AC6D4C">
        <w:rPr>
          <w:rFonts w:ascii="Times New Roman" w:hAnsi="Times New Roman" w:cs="Times New Roman"/>
          <w:sz w:val="28"/>
          <w:szCs w:val="28"/>
          <w:lang w:val="uk-UA"/>
        </w:rPr>
        <w:t xml:space="preserve"> 20</w:t>
      </w:r>
      <w:r w:rsidR="0059379C">
        <w:rPr>
          <w:rFonts w:ascii="Times New Roman" w:hAnsi="Times New Roman" w:cs="Times New Roman"/>
          <w:sz w:val="28"/>
          <w:szCs w:val="28"/>
          <w:lang w:val="uk-UA"/>
        </w:rPr>
        <w:t>21</w:t>
      </w:r>
      <w:r w:rsidRPr="00AC6D4C">
        <w:rPr>
          <w:rFonts w:ascii="Times New Roman" w:hAnsi="Times New Roman" w:cs="Times New Roman"/>
          <w:sz w:val="28"/>
          <w:szCs w:val="28"/>
          <w:lang w:val="uk-UA"/>
        </w:rPr>
        <w:t xml:space="preserve"> р.</w:t>
      </w: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p>
    <w:p w:rsidR="003E493E" w:rsidRDefault="003E493E" w:rsidP="00342D27">
      <w:pPr>
        <w:spacing w:after="0" w:line="240" w:lineRule="auto"/>
        <w:ind w:firstLine="567"/>
        <w:jc w:val="center"/>
        <w:rPr>
          <w:rFonts w:ascii="Times New Roman" w:hAnsi="Times New Roman" w:cs="Times New Roman"/>
          <w:sz w:val="28"/>
          <w:szCs w:val="28"/>
          <w:lang w:val="uk-UA"/>
        </w:rPr>
      </w:pPr>
      <w:r w:rsidRPr="009F5123">
        <w:rPr>
          <w:rFonts w:ascii="Times New Roman" w:hAnsi="Times New Roman" w:cs="Times New Roman"/>
          <w:sz w:val="28"/>
          <w:szCs w:val="28"/>
          <w:lang w:val="uk-UA"/>
        </w:rPr>
        <w:t>Положення</w:t>
      </w:r>
    </w:p>
    <w:p w:rsidR="00B95546" w:rsidRPr="008F1D5B" w:rsidRDefault="003E493E" w:rsidP="00342D27">
      <w:pPr>
        <w:spacing w:after="0" w:line="240" w:lineRule="auto"/>
        <w:ind w:firstLine="567"/>
        <w:jc w:val="center"/>
        <w:rPr>
          <w:rFonts w:ascii="Times New Roman" w:hAnsi="Times New Roman" w:cs="Times New Roman"/>
          <w:sz w:val="28"/>
          <w:szCs w:val="28"/>
        </w:rPr>
      </w:pPr>
      <w:r w:rsidRPr="009F5123">
        <w:rPr>
          <w:rFonts w:ascii="Times New Roman" w:hAnsi="Times New Roman" w:cs="Times New Roman"/>
          <w:sz w:val="28"/>
          <w:szCs w:val="28"/>
          <w:lang w:val="uk-UA"/>
        </w:rPr>
        <w:t xml:space="preserve">про оренду майна </w:t>
      </w:r>
      <w:r>
        <w:rPr>
          <w:rFonts w:ascii="Times New Roman" w:hAnsi="Times New Roman" w:cs="Times New Roman"/>
          <w:sz w:val="28"/>
          <w:szCs w:val="28"/>
          <w:lang w:val="uk-UA"/>
        </w:rPr>
        <w:t xml:space="preserve">та забезпечення відносин у сфері оренди комунального майна </w:t>
      </w:r>
      <w:proofErr w:type="spellStart"/>
      <w:r w:rsidRPr="009F5123">
        <w:rPr>
          <w:rFonts w:ascii="Times New Roman" w:hAnsi="Times New Roman" w:cs="Times New Roman"/>
          <w:sz w:val="28"/>
          <w:szCs w:val="28"/>
          <w:lang w:val="uk-UA"/>
        </w:rPr>
        <w:t>Марганецької</w:t>
      </w:r>
      <w:proofErr w:type="spellEnd"/>
      <w:r w:rsidRPr="009F51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міської ради </w:t>
      </w:r>
    </w:p>
    <w:p w:rsidR="003E493E" w:rsidRPr="00826743" w:rsidRDefault="003E493E" w:rsidP="00342D27">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sz w:val="28"/>
          <w:szCs w:val="28"/>
          <w:lang w:val="uk-UA"/>
        </w:rPr>
        <w:t xml:space="preserve">Нікопольського району Дніпропетровської області </w:t>
      </w: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p>
    <w:p w:rsidR="003E493E" w:rsidRPr="00826743" w:rsidRDefault="00200A0F" w:rsidP="003E493E">
      <w:pPr>
        <w:spacing w:after="0" w:line="240" w:lineRule="auto"/>
        <w:ind w:firstLine="567"/>
        <w:jc w:val="center"/>
        <w:rPr>
          <w:rFonts w:ascii="Times New Roman" w:hAnsi="Times New Roman" w:cs="Times New Roman"/>
          <w:sz w:val="24"/>
          <w:szCs w:val="24"/>
          <w:lang w:val="uk-UA"/>
        </w:rPr>
      </w:pPr>
      <w:sdt>
        <w:sdtPr>
          <w:rPr>
            <w:rFonts w:ascii="Times New Roman" w:hAnsi="Times New Roman" w:cs="Times New Roman"/>
            <w:sz w:val="24"/>
            <w:szCs w:val="24"/>
            <w:lang w:val="uk-UA"/>
          </w:rPr>
          <w:tag w:val="goog_rdk_0"/>
          <w:id w:val="-404307092"/>
        </w:sdtPr>
        <w:sdtContent/>
      </w:sdt>
      <w:sdt>
        <w:sdtPr>
          <w:rPr>
            <w:rFonts w:ascii="Times New Roman" w:hAnsi="Times New Roman" w:cs="Times New Roman"/>
            <w:sz w:val="24"/>
            <w:szCs w:val="24"/>
            <w:lang w:val="uk-UA"/>
          </w:rPr>
          <w:tag w:val="goog_rdk_2"/>
          <w:id w:val="1741757491"/>
        </w:sdtPr>
        <w:sdtContent/>
      </w:sdt>
      <w:sdt>
        <w:sdtPr>
          <w:rPr>
            <w:rFonts w:ascii="Times New Roman" w:hAnsi="Times New Roman" w:cs="Times New Roman"/>
            <w:sz w:val="24"/>
            <w:szCs w:val="24"/>
            <w:lang w:val="uk-UA"/>
          </w:rPr>
          <w:tag w:val="goog_rdk_5"/>
          <w:id w:val="316850692"/>
        </w:sdtPr>
        <w:sdtContent/>
      </w:sdt>
      <w:sdt>
        <w:sdtPr>
          <w:rPr>
            <w:rFonts w:ascii="Times New Roman" w:hAnsi="Times New Roman" w:cs="Times New Roman"/>
            <w:sz w:val="24"/>
            <w:szCs w:val="24"/>
            <w:lang w:val="uk-UA"/>
          </w:rPr>
          <w:tag w:val="goog_rdk_9"/>
          <w:id w:val="-1988077921"/>
        </w:sdtPr>
        <w:sdtContent/>
      </w:sdt>
      <w:sdt>
        <w:sdtPr>
          <w:rPr>
            <w:rFonts w:ascii="Times New Roman" w:hAnsi="Times New Roman" w:cs="Times New Roman"/>
            <w:sz w:val="24"/>
            <w:szCs w:val="24"/>
            <w:lang w:val="uk-UA"/>
          </w:rPr>
          <w:tag w:val="goog_rdk_14"/>
          <w:id w:val="1628430937"/>
        </w:sdtPr>
        <w:sdtContent/>
      </w:sdt>
      <w:sdt>
        <w:sdtPr>
          <w:rPr>
            <w:rFonts w:ascii="Times New Roman" w:hAnsi="Times New Roman" w:cs="Times New Roman"/>
            <w:sz w:val="24"/>
            <w:szCs w:val="24"/>
            <w:lang w:val="uk-UA"/>
          </w:rPr>
          <w:tag w:val="goog_rdk_19"/>
          <w:id w:val="-919948833"/>
        </w:sdtPr>
        <w:sdtContent/>
      </w:sdt>
      <w:sdt>
        <w:sdtPr>
          <w:rPr>
            <w:rFonts w:ascii="Times New Roman" w:hAnsi="Times New Roman" w:cs="Times New Roman"/>
            <w:sz w:val="24"/>
            <w:szCs w:val="24"/>
            <w:lang w:val="uk-UA"/>
          </w:rPr>
          <w:tag w:val="goog_rdk_26"/>
          <w:id w:val="629369374"/>
        </w:sdtPr>
        <w:sdtContent/>
      </w:sdt>
      <w:sdt>
        <w:sdtPr>
          <w:rPr>
            <w:rFonts w:ascii="Times New Roman" w:hAnsi="Times New Roman" w:cs="Times New Roman"/>
            <w:sz w:val="24"/>
            <w:szCs w:val="24"/>
            <w:lang w:val="uk-UA"/>
          </w:rPr>
          <w:tag w:val="goog_rdk_33"/>
          <w:id w:val="1506009955"/>
        </w:sdtPr>
        <w:sdtContent/>
      </w:sdt>
      <w:sdt>
        <w:sdtPr>
          <w:rPr>
            <w:rFonts w:ascii="Times New Roman" w:hAnsi="Times New Roman" w:cs="Times New Roman"/>
            <w:sz w:val="24"/>
            <w:szCs w:val="24"/>
            <w:lang w:val="uk-UA"/>
          </w:rPr>
          <w:tag w:val="goog_rdk_43"/>
          <w:id w:val="-1498418720"/>
        </w:sdtPr>
        <w:sdtContent/>
      </w:sdt>
      <w:sdt>
        <w:sdtPr>
          <w:rPr>
            <w:rFonts w:ascii="Times New Roman" w:hAnsi="Times New Roman" w:cs="Times New Roman"/>
            <w:sz w:val="24"/>
            <w:szCs w:val="24"/>
            <w:lang w:val="uk-UA"/>
          </w:rPr>
          <w:tag w:val="goog_rdk_53"/>
          <w:id w:val="-1910379918"/>
        </w:sdtPr>
        <w:sdtContent/>
      </w:sdt>
      <w:sdt>
        <w:sdtPr>
          <w:rPr>
            <w:rFonts w:ascii="Times New Roman" w:hAnsi="Times New Roman" w:cs="Times New Roman"/>
            <w:sz w:val="24"/>
            <w:szCs w:val="24"/>
            <w:lang w:val="uk-UA"/>
          </w:rPr>
          <w:tag w:val="goog_rdk_70"/>
          <w:id w:val="-2018609136"/>
        </w:sdtPr>
        <w:sdtContent/>
      </w:sdt>
      <w:sdt>
        <w:sdtPr>
          <w:rPr>
            <w:rFonts w:ascii="Times New Roman" w:hAnsi="Times New Roman" w:cs="Times New Roman"/>
            <w:sz w:val="24"/>
            <w:szCs w:val="24"/>
            <w:lang w:val="uk-UA"/>
          </w:rPr>
          <w:tag w:val="goog_rdk_84"/>
          <w:id w:val="1384674863"/>
        </w:sdtPr>
        <w:sdtContent/>
      </w:sdt>
      <w:sdt>
        <w:sdtPr>
          <w:rPr>
            <w:rFonts w:ascii="Times New Roman" w:hAnsi="Times New Roman" w:cs="Times New Roman"/>
            <w:sz w:val="24"/>
            <w:szCs w:val="24"/>
            <w:lang w:val="uk-UA"/>
          </w:rPr>
          <w:tag w:val="goog_rdk_98"/>
          <w:id w:val="1291555982"/>
        </w:sdtPr>
        <w:sdtContent/>
      </w:sdt>
      <w:sdt>
        <w:sdtPr>
          <w:rPr>
            <w:rFonts w:ascii="Times New Roman" w:hAnsi="Times New Roman" w:cs="Times New Roman"/>
            <w:sz w:val="24"/>
            <w:szCs w:val="24"/>
            <w:lang w:val="uk-UA"/>
          </w:rPr>
          <w:tag w:val="goog_rdk_113"/>
          <w:id w:val="1924375799"/>
        </w:sdtPr>
        <w:sdtContent/>
      </w:sdt>
      <w:sdt>
        <w:sdtPr>
          <w:rPr>
            <w:rFonts w:ascii="Times New Roman" w:hAnsi="Times New Roman" w:cs="Times New Roman"/>
            <w:sz w:val="24"/>
            <w:szCs w:val="24"/>
            <w:lang w:val="uk-UA"/>
          </w:rPr>
          <w:tag w:val="goog_rdk_131"/>
          <w:id w:val="-88550690"/>
        </w:sdtPr>
        <w:sdtContent/>
      </w:sdt>
      <w:sdt>
        <w:sdtPr>
          <w:rPr>
            <w:rFonts w:ascii="Times New Roman" w:hAnsi="Times New Roman" w:cs="Times New Roman"/>
            <w:sz w:val="24"/>
            <w:szCs w:val="24"/>
            <w:lang w:val="uk-UA"/>
          </w:rPr>
          <w:tag w:val="goog_rdk_149"/>
          <w:id w:val="-319896169"/>
        </w:sdtPr>
        <w:sdtContent/>
      </w:sdt>
      <w:sdt>
        <w:sdtPr>
          <w:rPr>
            <w:rFonts w:ascii="Times New Roman" w:hAnsi="Times New Roman" w:cs="Times New Roman"/>
            <w:sz w:val="24"/>
            <w:szCs w:val="24"/>
            <w:lang w:val="uk-UA"/>
          </w:rPr>
          <w:tag w:val="goog_rdk_168"/>
          <w:id w:val="-2041123589"/>
        </w:sdtPr>
        <w:sdtContent/>
      </w:sdt>
      <w:sdt>
        <w:sdtPr>
          <w:rPr>
            <w:rFonts w:ascii="Times New Roman" w:hAnsi="Times New Roman" w:cs="Times New Roman"/>
            <w:sz w:val="24"/>
            <w:szCs w:val="24"/>
            <w:lang w:val="uk-UA"/>
          </w:rPr>
          <w:tag w:val="goog_rdk_189"/>
          <w:id w:val="-947084920"/>
        </w:sdtPr>
        <w:sdtContent/>
      </w:sdt>
      <w:sdt>
        <w:sdtPr>
          <w:rPr>
            <w:rFonts w:ascii="Times New Roman" w:hAnsi="Times New Roman" w:cs="Times New Roman"/>
            <w:sz w:val="24"/>
            <w:szCs w:val="24"/>
            <w:lang w:val="uk-UA"/>
          </w:rPr>
          <w:tag w:val="goog_rdk_212"/>
          <w:id w:val="1325775604"/>
        </w:sdtPr>
        <w:sdtContent/>
      </w:sdt>
      <w:sdt>
        <w:sdtPr>
          <w:rPr>
            <w:rFonts w:ascii="Times New Roman" w:hAnsi="Times New Roman" w:cs="Times New Roman"/>
            <w:sz w:val="24"/>
            <w:szCs w:val="24"/>
            <w:lang w:val="uk-UA"/>
          </w:rPr>
          <w:tag w:val="goog_rdk_239"/>
          <w:id w:val="-1853408529"/>
        </w:sdtPr>
        <w:sdtContent/>
      </w:sdt>
      <w:sdt>
        <w:sdtPr>
          <w:rPr>
            <w:rFonts w:ascii="Times New Roman" w:hAnsi="Times New Roman" w:cs="Times New Roman"/>
            <w:sz w:val="24"/>
            <w:szCs w:val="24"/>
            <w:lang w:val="uk-UA"/>
          </w:rPr>
          <w:tag w:val="goog_rdk_264"/>
          <w:id w:val="666984284"/>
        </w:sdtPr>
        <w:sdtContent/>
      </w:sdt>
      <w:sdt>
        <w:sdtPr>
          <w:rPr>
            <w:rFonts w:ascii="Times New Roman" w:hAnsi="Times New Roman" w:cs="Times New Roman"/>
            <w:sz w:val="24"/>
            <w:szCs w:val="24"/>
            <w:lang w:val="uk-UA"/>
          </w:rPr>
          <w:tag w:val="goog_rdk_289"/>
          <w:id w:val="-1280650173"/>
        </w:sdtPr>
        <w:sdtContent/>
      </w:sdt>
      <w:sdt>
        <w:sdtPr>
          <w:rPr>
            <w:rFonts w:ascii="Times New Roman" w:hAnsi="Times New Roman" w:cs="Times New Roman"/>
            <w:sz w:val="24"/>
            <w:szCs w:val="24"/>
            <w:lang w:val="uk-UA"/>
          </w:rPr>
          <w:tag w:val="goog_rdk_315"/>
          <w:id w:val="1876583053"/>
        </w:sdtPr>
        <w:sdtContent/>
      </w:sdt>
      <w:sdt>
        <w:sdtPr>
          <w:rPr>
            <w:rFonts w:ascii="Times New Roman" w:hAnsi="Times New Roman" w:cs="Times New Roman"/>
            <w:sz w:val="24"/>
            <w:szCs w:val="24"/>
            <w:lang w:val="uk-UA"/>
          </w:rPr>
          <w:tag w:val="goog_rdk_342"/>
          <w:id w:val="338660046"/>
        </w:sdtPr>
        <w:sdtContent/>
      </w:sdt>
      <w:sdt>
        <w:sdtPr>
          <w:rPr>
            <w:rFonts w:ascii="Times New Roman" w:hAnsi="Times New Roman" w:cs="Times New Roman"/>
            <w:sz w:val="24"/>
            <w:szCs w:val="24"/>
            <w:lang w:val="uk-UA"/>
          </w:rPr>
          <w:tag w:val="goog_rdk_372"/>
          <w:id w:val="1848523335"/>
        </w:sdtPr>
        <w:sdtContent/>
      </w:sdt>
      <w:sdt>
        <w:sdtPr>
          <w:rPr>
            <w:rFonts w:ascii="Times New Roman" w:hAnsi="Times New Roman" w:cs="Times New Roman"/>
            <w:sz w:val="24"/>
            <w:szCs w:val="24"/>
            <w:lang w:val="uk-UA"/>
          </w:rPr>
          <w:tag w:val="goog_rdk_403"/>
          <w:id w:val="360560018"/>
        </w:sdtPr>
        <w:sdtContent/>
      </w:sdt>
      <w:sdt>
        <w:sdtPr>
          <w:rPr>
            <w:rFonts w:ascii="Times New Roman" w:hAnsi="Times New Roman" w:cs="Times New Roman"/>
            <w:sz w:val="24"/>
            <w:szCs w:val="24"/>
            <w:lang w:val="uk-UA"/>
          </w:rPr>
          <w:tag w:val="goog_rdk_437"/>
          <w:id w:val="296800165"/>
        </w:sdtPr>
        <w:sdtContent/>
      </w:sdt>
      <w:sdt>
        <w:sdtPr>
          <w:rPr>
            <w:rFonts w:ascii="Times New Roman" w:hAnsi="Times New Roman" w:cs="Times New Roman"/>
            <w:sz w:val="24"/>
            <w:szCs w:val="24"/>
            <w:lang w:val="uk-UA"/>
          </w:rPr>
          <w:tag w:val="goog_rdk_473"/>
          <w:id w:val="-1019850237"/>
        </w:sdtPr>
        <w:sdtContent/>
      </w:sdt>
      <w:sdt>
        <w:sdtPr>
          <w:rPr>
            <w:rFonts w:ascii="Times New Roman" w:hAnsi="Times New Roman" w:cs="Times New Roman"/>
            <w:sz w:val="24"/>
            <w:szCs w:val="24"/>
            <w:lang w:val="uk-UA"/>
          </w:rPr>
          <w:tag w:val="goog_rdk_513"/>
          <w:id w:val="-1531634443"/>
        </w:sdtPr>
        <w:sdtContent/>
      </w:sdt>
      <w:sdt>
        <w:sdtPr>
          <w:rPr>
            <w:rFonts w:ascii="Times New Roman" w:hAnsi="Times New Roman" w:cs="Times New Roman"/>
            <w:sz w:val="24"/>
            <w:szCs w:val="24"/>
            <w:lang w:val="uk-UA"/>
          </w:rPr>
          <w:tag w:val="goog_rdk_555"/>
          <w:id w:val="878128751"/>
        </w:sdtPr>
        <w:sdtContent/>
      </w:sdt>
      <w:bookmarkStart w:id="0" w:name="_Hlk43673708"/>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І. ЗАГАЛЬНА ЧАСТИНА</w:t>
      </w:r>
    </w:p>
    <w:p w:rsidR="003E493E" w:rsidRPr="00826743" w:rsidRDefault="003E493E" w:rsidP="00E24ED5">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Положення про порядок передачі в оренду комунального майна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B95546">
        <w:rPr>
          <w:rFonts w:ascii="Times New Roman" w:hAnsi="Times New Roman" w:cs="Times New Roman"/>
          <w:sz w:val="24"/>
          <w:szCs w:val="24"/>
          <w:lang w:val="uk-UA"/>
        </w:rPr>
        <w:t xml:space="preserve">міської </w:t>
      </w:r>
      <w:r w:rsidRPr="00826743">
        <w:rPr>
          <w:rFonts w:ascii="Times New Roman" w:hAnsi="Times New Roman" w:cs="Times New Roman"/>
          <w:sz w:val="24"/>
          <w:szCs w:val="24"/>
          <w:lang w:val="uk-UA"/>
        </w:rPr>
        <w:t>територіальної громади (надалі – «Положення») розроблене на підставі до ст.ст. 24, 75-781,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постановою КМУ «</w:t>
      </w:r>
      <w:r w:rsidRPr="00826743">
        <w:rPr>
          <w:rFonts w:ascii="Times New Roman" w:hAnsi="Times New Roman" w:cs="Times New Roman"/>
          <w:sz w:val="24"/>
          <w:szCs w:val="24"/>
          <w:shd w:val="clear" w:color="auto" w:fill="FFFFFF"/>
          <w:lang w:val="uk-UA"/>
        </w:rPr>
        <w:t>Деякі питання оренди державного та комунального майна»</w:t>
      </w:r>
      <w:r w:rsidRPr="00826743">
        <w:rPr>
          <w:rFonts w:ascii="Times New Roman" w:hAnsi="Times New Roman" w:cs="Times New Roman"/>
          <w:b/>
          <w:bCs/>
          <w:sz w:val="24"/>
          <w:szCs w:val="24"/>
          <w:shd w:val="clear" w:color="auto" w:fill="FFFFFF"/>
          <w:lang w:val="uk-UA"/>
        </w:rPr>
        <w:t xml:space="preserve"> </w:t>
      </w:r>
      <w:r w:rsidRPr="00826743">
        <w:rPr>
          <w:rFonts w:ascii="Times New Roman" w:hAnsi="Times New Roman" w:cs="Times New Roman"/>
          <w:sz w:val="24"/>
          <w:szCs w:val="24"/>
          <w:lang w:val="uk-UA"/>
        </w:rPr>
        <w:t>від 03.06.2020 р. № 483 та інших нормативно-правових актів.</w:t>
      </w:r>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Це Положення регулює:</w:t>
      </w:r>
    </w:p>
    <w:p w:rsidR="003E493E" w:rsidRPr="00826743" w:rsidRDefault="003E493E" w:rsidP="003E493E">
      <w:pPr>
        <w:tabs>
          <w:tab w:val="left" w:pos="851"/>
        </w:tabs>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 організаційні відносини, пов'язані з передачею в оренду комунального майна, що перебуває у власності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7B5493">
        <w:rPr>
          <w:rFonts w:ascii="Times New Roman" w:hAnsi="Times New Roman" w:cs="Times New Roman"/>
          <w:sz w:val="24"/>
          <w:szCs w:val="24"/>
          <w:lang w:val="uk-UA"/>
        </w:rPr>
        <w:t>міської</w:t>
      </w:r>
      <w:r w:rsidRPr="00826743">
        <w:rPr>
          <w:rFonts w:ascii="Times New Roman" w:hAnsi="Times New Roman" w:cs="Times New Roman"/>
          <w:sz w:val="24"/>
          <w:szCs w:val="24"/>
          <w:lang w:val="uk-UA"/>
        </w:rPr>
        <w:t xml:space="preserve"> територіальної громади  (далі - майно);</w:t>
      </w:r>
    </w:p>
    <w:p w:rsidR="003E493E" w:rsidRPr="00826743" w:rsidRDefault="003E493E" w:rsidP="003E493E">
      <w:pPr>
        <w:tabs>
          <w:tab w:val="left" w:pos="851"/>
        </w:tabs>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 майнові відносини між орендодавцями та орендарями щодо господарського використання комунального майна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7B5493">
        <w:rPr>
          <w:rFonts w:ascii="Times New Roman" w:hAnsi="Times New Roman" w:cs="Times New Roman"/>
          <w:sz w:val="24"/>
          <w:szCs w:val="24"/>
          <w:lang w:val="uk-UA"/>
        </w:rPr>
        <w:t>міської</w:t>
      </w:r>
      <w:r w:rsidRPr="00826743">
        <w:rPr>
          <w:rFonts w:ascii="Times New Roman" w:hAnsi="Times New Roman" w:cs="Times New Roman"/>
          <w:sz w:val="24"/>
          <w:szCs w:val="24"/>
          <w:lang w:val="uk-UA"/>
        </w:rPr>
        <w:t xml:space="preserve"> територіальної громади.</w:t>
      </w:r>
    </w:p>
    <w:p w:rsidR="003E493E" w:rsidRPr="00826743" w:rsidRDefault="003E493E" w:rsidP="003E493E">
      <w:pPr>
        <w:pStyle w:val="a3"/>
        <w:numPr>
          <w:ilvl w:val="0"/>
          <w:numId w:val="1"/>
        </w:numPr>
        <w:tabs>
          <w:tab w:val="left" w:pos="851"/>
        </w:tabs>
        <w:spacing w:after="0" w:line="240" w:lineRule="auto"/>
        <w:ind w:left="0" w:firstLine="567"/>
        <w:rPr>
          <w:rFonts w:ascii="Times New Roman" w:hAnsi="Times New Roman" w:cs="Times New Roman"/>
          <w:sz w:val="24"/>
          <w:szCs w:val="24"/>
          <w:lang w:val="uk-UA"/>
        </w:rPr>
      </w:pPr>
      <w:r w:rsidRPr="00826743">
        <w:rPr>
          <w:rFonts w:ascii="Times New Roman" w:hAnsi="Times New Roman" w:cs="Times New Roman"/>
          <w:sz w:val="24"/>
          <w:szCs w:val="24"/>
          <w:lang w:val="uk-UA"/>
        </w:rPr>
        <w:t>У цьому Положенні терміни вживаються у значеннях, встановлених Законом.</w:t>
      </w:r>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Передача майна комунальної власності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7B5493">
        <w:rPr>
          <w:rFonts w:ascii="Times New Roman" w:hAnsi="Times New Roman" w:cs="Times New Roman"/>
          <w:sz w:val="24"/>
          <w:szCs w:val="24"/>
          <w:lang w:val="uk-UA"/>
        </w:rPr>
        <w:t xml:space="preserve">міської </w:t>
      </w:r>
      <w:r w:rsidRPr="00826743">
        <w:rPr>
          <w:rFonts w:ascii="Times New Roman" w:hAnsi="Times New Roman" w:cs="Times New Roman"/>
          <w:sz w:val="24"/>
          <w:szCs w:val="24"/>
          <w:lang w:val="uk-UA"/>
        </w:rPr>
        <w:t xml:space="preserve">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3E493E" w:rsidRPr="00826743" w:rsidRDefault="003E493E" w:rsidP="003E493E">
      <w:pPr>
        <w:pStyle w:val="a3"/>
        <w:spacing w:after="0" w:line="240" w:lineRule="auto"/>
        <w:ind w:left="0" w:firstLine="567"/>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bCs/>
          <w:sz w:val="24"/>
          <w:szCs w:val="24"/>
          <w:lang w:val="uk-UA"/>
        </w:rPr>
      </w:pPr>
      <w:r w:rsidRPr="00826743">
        <w:rPr>
          <w:rFonts w:ascii="Times New Roman" w:hAnsi="Times New Roman" w:cs="Times New Roman"/>
          <w:b/>
          <w:bCs/>
          <w:sz w:val="24"/>
          <w:szCs w:val="24"/>
          <w:lang w:val="uk-UA"/>
        </w:rPr>
        <w:t>ІІ. ОБ’ЄКТИ ОРЕНДИ</w:t>
      </w:r>
      <w:bookmarkEnd w:id="0"/>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Об’єктами оренди є:</w:t>
      </w:r>
    </w:p>
    <w:p w:rsidR="003E493E" w:rsidRPr="00826743" w:rsidRDefault="003E493E" w:rsidP="003E493E">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єдині майнові комплекси підприємств, їхніх відокремлених структурних підрозділів;</w:t>
      </w:r>
    </w:p>
    <w:p w:rsidR="003E493E" w:rsidRPr="00826743" w:rsidRDefault="003E493E" w:rsidP="003E493E">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нерухоме майно (будівлі, споруди, приміщення, а також їх окремі частини);</w:t>
      </w:r>
    </w:p>
    <w:p w:rsidR="003E493E" w:rsidRPr="00826743" w:rsidRDefault="003E493E" w:rsidP="003E493E">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інше окреме індивідуально визначене майно;</w:t>
      </w:r>
    </w:p>
    <w:p w:rsidR="003E493E" w:rsidRPr="00826743" w:rsidRDefault="003E493E" w:rsidP="003E493E">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майно органів місцевого самоврядування, </w:t>
      </w:r>
      <w:r w:rsidRPr="00826743">
        <w:rPr>
          <w:rFonts w:ascii="Times New Roman" w:hAnsi="Times New Roman" w:cs="Times New Roman"/>
          <w:sz w:val="24"/>
          <w:szCs w:val="24"/>
          <w:shd w:val="clear" w:color="auto" w:fill="FFFFFF"/>
          <w:lang w:val="uk-UA"/>
        </w:rPr>
        <w:t>що не використовується зазначеними органами для здійснення своїх функцій</w:t>
      </w:r>
      <w:r w:rsidRPr="00826743">
        <w:rPr>
          <w:rFonts w:ascii="Times New Roman" w:hAnsi="Times New Roman" w:cs="Times New Roman"/>
          <w:sz w:val="24"/>
          <w:szCs w:val="24"/>
          <w:lang w:val="uk-UA"/>
        </w:rPr>
        <w:t xml:space="preserve"> (без права викупу та передачі в суборенду орендарем);</w:t>
      </w:r>
    </w:p>
    <w:p w:rsidR="003E493E" w:rsidRPr="00826743" w:rsidRDefault="003E493E" w:rsidP="003E493E">
      <w:pPr>
        <w:pStyle w:val="a3"/>
        <w:numPr>
          <w:ilvl w:val="0"/>
          <w:numId w:val="2"/>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майно, що не підлягає приватизації (без права викупу орендарем та передачі в суборенду).</w:t>
      </w:r>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Мінімальна площа об'єкта, який пропонується для надання в оренду, становить 1 (один) кв. м.</w:t>
      </w:r>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Не можуть бути передані в оренду об’єкти визначені ч. 2 ст. 3 Закону.</w:t>
      </w:r>
    </w:p>
    <w:p w:rsidR="003E493E" w:rsidRPr="00826743" w:rsidRDefault="003E493E" w:rsidP="003E493E">
      <w:pPr>
        <w:spacing w:after="0" w:line="240" w:lineRule="auto"/>
        <w:ind w:firstLine="567"/>
        <w:rPr>
          <w:rFonts w:ascii="Times New Roman" w:hAnsi="Times New Roman" w:cs="Times New Roman"/>
          <w:sz w:val="24"/>
          <w:szCs w:val="24"/>
          <w:lang w:val="uk-UA"/>
        </w:rPr>
      </w:pPr>
    </w:p>
    <w:p w:rsidR="003E493E" w:rsidRPr="00826743" w:rsidRDefault="003E493E" w:rsidP="003E493E">
      <w:pPr>
        <w:spacing w:after="0" w:line="240" w:lineRule="auto"/>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ІІІ. ОРЕНДОДАВЦІ</w:t>
      </w:r>
      <w:bookmarkStart w:id="1" w:name="_Hlk43842850"/>
      <w:bookmarkStart w:id="2" w:name="_Hlk43843704"/>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Від імені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7B5493">
        <w:rPr>
          <w:rFonts w:ascii="Times New Roman" w:hAnsi="Times New Roman" w:cs="Times New Roman"/>
          <w:sz w:val="24"/>
          <w:szCs w:val="24"/>
          <w:lang w:val="uk-UA"/>
        </w:rPr>
        <w:t>міської</w:t>
      </w:r>
      <w:r w:rsidRPr="00826743">
        <w:rPr>
          <w:rFonts w:ascii="Times New Roman" w:hAnsi="Times New Roman" w:cs="Times New Roman"/>
          <w:sz w:val="24"/>
          <w:szCs w:val="24"/>
          <w:lang w:val="uk-UA"/>
        </w:rPr>
        <w:t xml:space="preserve"> територіальної громади, повноваження орендодавця щодо єдиних майнових комплексів, нерухомого майна і споруд, майна, що не увійшло до статутного капіталу, яке перебуває у комунальній власності здійснює </w:t>
      </w:r>
      <w:proofErr w:type="spellStart"/>
      <w:r w:rsidRPr="00826743">
        <w:rPr>
          <w:rFonts w:ascii="Times New Roman" w:hAnsi="Times New Roman" w:cs="Times New Roman"/>
          <w:sz w:val="24"/>
          <w:szCs w:val="24"/>
          <w:lang w:val="uk-UA"/>
        </w:rPr>
        <w:t>Марганецька</w:t>
      </w:r>
      <w:proofErr w:type="spellEnd"/>
      <w:r w:rsidRPr="00826743">
        <w:rPr>
          <w:rFonts w:ascii="Times New Roman" w:hAnsi="Times New Roman" w:cs="Times New Roman"/>
          <w:sz w:val="24"/>
          <w:szCs w:val="24"/>
          <w:lang w:val="uk-UA"/>
        </w:rPr>
        <w:t xml:space="preserve"> міська рада (далі – Рада) </w:t>
      </w:r>
      <w:bookmarkEnd w:id="1"/>
      <w:r w:rsidRPr="00826743">
        <w:rPr>
          <w:rFonts w:ascii="Times New Roman" w:hAnsi="Times New Roman" w:cs="Times New Roman"/>
          <w:sz w:val="24"/>
          <w:szCs w:val="24"/>
          <w:lang w:val="uk-UA"/>
        </w:rPr>
        <w:t xml:space="preserve">або визначений нею виконавчий орган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р</w:t>
      </w:r>
      <w:r w:rsidRPr="00826743">
        <w:rPr>
          <w:rFonts w:ascii="Times New Roman" w:hAnsi="Times New Roman" w:cs="Times New Roman"/>
          <w:sz w:val="24"/>
          <w:szCs w:val="24"/>
          <w:lang w:val="uk-UA"/>
        </w:rPr>
        <w:t xml:space="preserve">ади. </w:t>
      </w:r>
      <w:bookmarkEnd w:id="2"/>
    </w:p>
    <w:p w:rsidR="003E493E" w:rsidRPr="00826743" w:rsidRDefault="003E493E" w:rsidP="003E493E">
      <w:pPr>
        <w:pStyle w:val="a3"/>
        <w:numPr>
          <w:ilvl w:val="0"/>
          <w:numId w:val="1"/>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Крім випадків, передбачених пунктом 8 цього Положення, в</w:t>
      </w:r>
      <w:r w:rsidR="007B5493">
        <w:rPr>
          <w:rFonts w:ascii="Times New Roman" w:hAnsi="Times New Roman" w:cs="Times New Roman"/>
          <w:sz w:val="24"/>
          <w:szCs w:val="24"/>
          <w:lang w:val="uk-UA"/>
        </w:rPr>
        <w:t xml:space="preserve">ід імені </w:t>
      </w:r>
      <w:proofErr w:type="spellStart"/>
      <w:r w:rsidR="007B5493">
        <w:rPr>
          <w:rFonts w:ascii="Times New Roman" w:hAnsi="Times New Roman" w:cs="Times New Roman"/>
          <w:sz w:val="24"/>
          <w:szCs w:val="24"/>
          <w:lang w:val="uk-UA"/>
        </w:rPr>
        <w:t>Марганецької</w:t>
      </w:r>
      <w:proofErr w:type="spellEnd"/>
      <w:r w:rsidR="007B5493">
        <w:rPr>
          <w:rFonts w:ascii="Times New Roman" w:hAnsi="Times New Roman" w:cs="Times New Roman"/>
          <w:sz w:val="24"/>
          <w:szCs w:val="24"/>
          <w:lang w:val="uk-UA"/>
        </w:rPr>
        <w:t xml:space="preserve"> </w:t>
      </w:r>
      <w:r w:rsidRPr="00826743">
        <w:rPr>
          <w:rFonts w:ascii="Times New Roman" w:hAnsi="Times New Roman" w:cs="Times New Roman"/>
          <w:sz w:val="24"/>
          <w:szCs w:val="24"/>
          <w:lang w:val="uk-UA"/>
        </w:rPr>
        <w:t xml:space="preserve"> </w:t>
      </w:r>
      <w:r w:rsidR="008F1D5B">
        <w:rPr>
          <w:rFonts w:ascii="Times New Roman" w:hAnsi="Times New Roman" w:cs="Times New Roman"/>
          <w:sz w:val="24"/>
          <w:szCs w:val="24"/>
          <w:lang w:val="uk-UA"/>
        </w:rPr>
        <w:t xml:space="preserve">міської </w:t>
      </w:r>
      <w:r w:rsidRPr="00826743">
        <w:rPr>
          <w:rFonts w:ascii="Times New Roman" w:hAnsi="Times New Roman" w:cs="Times New Roman"/>
          <w:sz w:val="24"/>
          <w:szCs w:val="24"/>
          <w:lang w:val="uk-UA"/>
        </w:rPr>
        <w:t xml:space="preserve">територіальної громади, повноваження орендодавця можуть здійснювати – комунальні </w:t>
      </w:r>
      <w:r w:rsidRPr="00826743">
        <w:rPr>
          <w:rFonts w:ascii="Times New Roman" w:hAnsi="Times New Roman" w:cs="Times New Roman"/>
          <w:sz w:val="24"/>
          <w:szCs w:val="24"/>
          <w:lang w:val="uk-UA"/>
        </w:rPr>
        <w:lastRenderedPageBreak/>
        <w:t xml:space="preserve">підприємства, установи та організації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8F1D5B">
        <w:rPr>
          <w:rFonts w:ascii="Times New Roman" w:hAnsi="Times New Roman" w:cs="Times New Roman"/>
          <w:sz w:val="24"/>
          <w:szCs w:val="24"/>
          <w:lang w:val="uk-UA"/>
        </w:rPr>
        <w:t xml:space="preserve">міської </w:t>
      </w:r>
      <w:r w:rsidRPr="00826743">
        <w:rPr>
          <w:rFonts w:ascii="Times New Roman" w:hAnsi="Times New Roman" w:cs="Times New Roman"/>
          <w:sz w:val="24"/>
          <w:szCs w:val="24"/>
          <w:lang w:val="uk-UA"/>
        </w:rPr>
        <w:t xml:space="preserve">територіальної громади, на балансі яких знаходиться таке майно (далі – </w:t>
      </w:r>
      <w:proofErr w:type="spellStart"/>
      <w:r w:rsidRPr="00826743">
        <w:rPr>
          <w:rFonts w:ascii="Times New Roman" w:hAnsi="Times New Roman" w:cs="Times New Roman"/>
          <w:sz w:val="24"/>
          <w:szCs w:val="24"/>
          <w:lang w:val="uk-UA"/>
        </w:rPr>
        <w:t>балансоутримувачі</w:t>
      </w:r>
      <w:proofErr w:type="spellEnd"/>
      <w:r w:rsidRPr="00826743">
        <w:rPr>
          <w:rFonts w:ascii="Times New Roman" w:hAnsi="Times New Roman" w:cs="Times New Roman"/>
          <w:sz w:val="24"/>
          <w:szCs w:val="24"/>
          <w:lang w:val="uk-UA"/>
        </w:rPr>
        <w:t>):</w:t>
      </w:r>
    </w:p>
    <w:p w:rsidR="003E493E" w:rsidRPr="00826743" w:rsidRDefault="003E493E" w:rsidP="003E493E">
      <w:pPr>
        <w:pStyle w:val="a3"/>
        <w:numPr>
          <w:ilvl w:val="0"/>
          <w:numId w:val="3"/>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щодо нерухомого майна, загальна площа якого не перевищує 400 м2 на одного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(якщо менший розмір площі не встановлено статутом або рішення</w:t>
      </w:r>
      <w:r>
        <w:rPr>
          <w:rFonts w:ascii="Times New Roman" w:hAnsi="Times New Roman" w:cs="Times New Roman"/>
          <w:sz w:val="24"/>
          <w:szCs w:val="24"/>
          <w:lang w:val="uk-UA"/>
        </w:rPr>
        <w:t xml:space="preserve">м ради щодо </w:t>
      </w:r>
      <w:proofErr w:type="spellStart"/>
      <w:r>
        <w:rPr>
          <w:rFonts w:ascii="Times New Roman" w:hAnsi="Times New Roman" w:cs="Times New Roman"/>
          <w:sz w:val="24"/>
          <w:szCs w:val="24"/>
          <w:lang w:val="uk-UA"/>
        </w:rPr>
        <w:t>балансоутримувача</w:t>
      </w:r>
      <w:proofErr w:type="spellEnd"/>
      <w:r>
        <w:rPr>
          <w:rFonts w:ascii="Times New Roman" w:hAnsi="Times New Roman" w:cs="Times New Roman"/>
          <w:sz w:val="24"/>
          <w:szCs w:val="24"/>
          <w:lang w:val="uk-UA"/>
        </w:rPr>
        <w:t>);</w:t>
      </w:r>
    </w:p>
    <w:p w:rsidR="003E493E" w:rsidRPr="00826743" w:rsidRDefault="003E493E" w:rsidP="003E493E">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r w:rsidRPr="00826743">
        <w:rPr>
          <w:rFonts w:ascii="Times New Roman" w:eastAsia="Times New Roman" w:hAnsi="Times New Roman" w:cs="Times New Roman"/>
          <w:sz w:val="24"/>
          <w:szCs w:val="24"/>
          <w:lang w:val="uk-UA"/>
        </w:rPr>
        <w:t>протягом шести місяців;</w:t>
      </w:r>
    </w:p>
    <w:p w:rsidR="003E493E" w:rsidRDefault="003E493E" w:rsidP="003E493E">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3E493E" w:rsidRPr="006959EF" w:rsidRDefault="003E493E" w:rsidP="003E493E">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6959EF">
        <w:rPr>
          <w:rFonts w:ascii="Times New Roman" w:hAnsi="Times New Roman" w:cs="Times New Roman"/>
          <w:sz w:val="24"/>
          <w:szCs w:val="24"/>
          <w:lang w:val="uk-UA"/>
        </w:rPr>
        <w:t>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w:t>
      </w:r>
      <w:r w:rsidRPr="006959EF">
        <w:rPr>
          <w:rFonts w:ascii="Times New Roman" w:eastAsia="Times New Roman" w:hAnsi="Times New Roman" w:cs="Times New Roman"/>
          <w:sz w:val="24"/>
          <w:szCs w:val="24"/>
          <w:lang w:val="uk-UA"/>
        </w:rPr>
        <w:t xml:space="preserve">якщо </w:t>
      </w:r>
      <w:proofErr w:type="spellStart"/>
      <w:r w:rsidRPr="006959EF">
        <w:rPr>
          <w:rFonts w:ascii="Times New Roman" w:eastAsia="Times New Roman" w:hAnsi="Times New Roman" w:cs="Times New Roman"/>
          <w:sz w:val="24"/>
          <w:szCs w:val="24"/>
          <w:lang w:val="uk-UA"/>
        </w:rPr>
        <w:t>балансоутримувачем</w:t>
      </w:r>
      <w:proofErr w:type="spellEnd"/>
      <w:r w:rsidRPr="006959EF">
        <w:rPr>
          <w:rFonts w:ascii="Times New Roman" w:eastAsia="Times New Roman" w:hAnsi="Times New Roman" w:cs="Times New Roman"/>
          <w:sz w:val="24"/>
          <w:szCs w:val="24"/>
          <w:lang w:val="uk-UA"/>
        </w:rPr>
        <w:t xml:space="preserve"> є державне або комунальне підприємство, установа, організація, що здійснює діяльність з організування конгресів і торговельних виставок);</w:t>
      </w:r>
    </w:p>
    <w:p w:rsidR="003E493E" w:rsidRPr="00826743" w:rsidRDefault="003E493E" w:rsidP="003E493E">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щодо іншого індивідуально визначеного майна.</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bookmarkStart w:id="3" w:name="n134"/>
      <w:bookmarkStart w:id="4" w:name="n135"/>
      <w:bookmarkStart w:id="5" w:name="n136"/>
      <w:bookmarkEnd w:id="3"/>
      <w:bookmarkEnd w:id="4"/>
      <w:bookmarkEnd w:id="5"/>
    </w:p>
    <w:p w:rsidR="003E493E" w:rsidRPr="00826743" w:rsidRDefault="003E493E" w:rsidP="003E493E">
      <w:pPr>
        <w:spacing w:after="0" w:line="240" w:lineRule="auto"/>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IV. ОРЕНДАРІ</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 4. ст. 4 Закону.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
    <w:p w:rsidR="003E493E" w:rsidRPr="00826743" w:rsidRDefault="003E493E" w:rsidP="003E493E">
      <w:pPr>
        <w:pStyle w:val="a3"/>
        <w:spacing w:after="0" w:line="240" w:lineRule="auto"/>
        <w:ind w:left="0" w:firstLine="567"/>
        <w:jc w:val="center"/>
        <w:rPr>
          <w:rFonts w:ascii="Times New Roman" w:hAnsi="Times New Roman" w:cs="Times New Roman"/>
          <w:b/>
          <w:bCs/>
          <w:sz w:val="24"/>
          <w:szCs w:val="24"/>
          <w:lang w:val="uk-UA"/>
        </w:rPr>
      </w:pPr>
      <w:r w:rsidRPr="00826743">
        <w:rPr>
          <w:rFonts w:ascii="Times New Roman" w:hAnsi="Times New Roman" w:cs="Times New Roman"/>
          <w:b/>
          <w:bCs/>
          <w:sz w:val="24"/>
          <w:szCs w:val="24"/>
          <w:lang w:val="uk-UA"/>
        </w:rPr>
        <w:t xml:space="preserve">V. ПОВНОВАЖЕННЯ ОРГАНІВ МІСЦЕВОГО САМОВРЯДУВАННЯ </w:t>
      </w:r>
    </w:p>
    <w:p w:rsidR="003E493E" w:rsidRPr="00826743" w:rsidRDefault="003E493E" w:rsidP="003E493E">
      <w:pPr>
        <w:pStyle w:val="a3"/>
        <w:spacing w:after="0" w:line="240" w:lineRule="auto"/>
        <w:ind w:left="0" w:firstLine="567"/>
        <w:jc w:val="center"/>
        <w:rPr>
          <w:rFonts w:ascii="Times New Roman" w:hAnsi="Times New Roman" w:cs="Times New Roman"/>
          <w:b/>
          <w:bCs/>
          <w:sz w:val="24"/>
          <w:szCs w:val="24"/>
          <w:lang w:val="uk-UA"/>
        </w:rPr>
      </w:pPr>
      <w:r w:rsidRPr="00826743">
        <w:rPr>
          <w:rFonts w:ascii="Times New Roman" w:hAnsi="Times New Roman" w:cs="Times New Roman"/>
          <w:b/>
          <w:bCs/>
          <w:sz w:val="24"/>
          <w:szCs w:val="24"/>
          <w:lang w:val="uk-UA"/>
        </w:rPr>
        <w:t>МАРГАНЕЦЬКОЇ</w:t>
      </w:r>
      <w:r w:rsidR="008F1D5B">
        <w:rPr>
          <w:rFonts w:ascii="Times New Roman" w:hAnsi="Times New Roman" w:cs="Times New Roman"/>
          <w:b/>
          <w:bCs/>
          <w:sz w:val="24"/>
          <w:szCs w:val="24"/>
          <w:lang w:val="uk-UA"/>
        </w:rPr>
        <w:t xml:space="preserve"> МІСЬКОЇ</w:t>
      </w:r>
      <w:r w:rsidRPr="00826743">
        <w:rPr>
          <w:rFonts w:ascii="Times New Roman" w:hAnsi="Times New Roman" w:cs="Times New Roman"/>
          <w:b/>
          <w:bCs/>
          <w:sz w:val="24"/>
          <w:szCs w:val="24"/>
          <w:lang w:val="uk-UA"/>
        </w:rPr>
        <w:t xml:space="preserve"> ТЕРИТОРІАЛЬНОЇ ГРОМАДИ </w:t>
      </w:r>
    </w:p>
    <w:p w:rsidR="003E493E" w:rsidRPr="00826743" w:rsidRDefault="003E493E" w:rsidP="003E493E">
      <w:pPr>
        <w:pStyle w:val="a3"/>
        <w:spacing w:after="0" w:line="240" w:lineRule="auto"/>
        <w:ind w:left="0" w:firstLine="567"/>
        <w:jc w:val="center"/>
        <w:rPr>
          <w:rFonts w:ascii="Times New Roman" w:hAnsi="Times New Roman" w:cs="Times New Roman"/>
          <w:b/>
          <w:bCs/>
          <w:sz w:val="24"/>
          <w:szCs w:val="24"/>
          <w:lang w:val="uk-UA"/>
        </w:rPr>
      </w:pPr>
      <w:r w:rsidRPr="00826743">
        <w:rPr>
          <w:rFonts w:ascii="Times New Roman" w:hAnsi="Times New Roman" w:cs="Times New Roman"/>
          <w:b/>
          <w:bCs/>
          <w:sz w:val="24"/>
          <w:szCs w:val="24"/>
          <w:lang w:val="uk-UA"/>
        </w:rPr>
        <w:t>ЩОДО ОРЕНДИ КОМУНАЛЬНОГО МАЙНА</w:t>
      </w:r>
    </w:p>
    <w:p w:rsidR="003E493E" w:rsidRPr="006959EF" w:rsidRDefault="00B00B92" w:rsidP="003E493E">
      <w:pPr>
        <w:pStyle w:val="a3"/>
        <w:numPr>
          <w:ilvl w:val="0"/>
          <w:numId w:val="1"/>
        </w:numPr>
        <w:tabs>
          <w:tab w:val="left" w:pos="993"/>
        </w:tabs>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Міська </w:t>
      </w:r>
      <w:r w:rsidR="003E493E" w:rsidRPr="006959EF">
        <w:rPr>
          <w:rFonts w:ascii="Times New Roman" w:hAnsi="Times New Roman" w:cs="Times New Roman"/>
          <w:b/>
          <w:sz w:val="24"/>
          <w:szCs w:val="24"/>
          <w:lang w:val="uk-UA"/>
        </w:rPr>
        <w:t>Рада:</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скасовує рішення про включення об’єкта до одного з Переліків;</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приймає рішення про передачу єдиного майнового комплексу в оренду;</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затверджує примірний договір оренди;</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затверджує Методику розрахунку орендної плати;</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визначає порядок розподілу орендної плати;</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здійснює контроль у сфері оренди майна </w:t>
      </w:r>
      <w:proofErr w:type="spellStart"/>
      <w:r w:rsidRPr="00826743">
        <w:rPr>
          <w:rFonts w:ascii="Times New Roman" w:hAnsi="Times New Roman" w:cs="Times New Roman"/>
          <w:sz w:val="24"/>
          <w:szCs w:val="24"/>
          <w:lang w:val="uk-UA"/>
        </w:rPr>
        <w:t>Марганецької</w:t>
      </w:r>
      <w:proofErr w:type="spellEnd"/>
      <w:r w:rsidRPr="00826743">
        <w:rPr>
          <w:rFonts w:ascii="Times New Roman" w:hAnsi="Times New Roman" w:cs="Times New Roman"/>
          <w:sz w:val="24"/>
          <w:szCs w:val="24"/>
          <w:lang w:val="uk-UA"/>
        </w:rPr>
        <w:t xml:space="preserve"> </w:t>
      </w:r>
      <w:r w:rsidR="008F1D5B">
        <w:rPr>
          <w:rFonts w:ascii="Times New Roman" w:hAnsi="Times New Roman" w:cs="Times New Roman"/>
          <w:sz w:val="24"/>
          <w:szCs w:val="24"/>
          <w:lang w:val="uk-UA"/>
        </w:rPr>
        <w:t>міської</w:t>
      </w:r>
      <w:r w:rsidRPr="00826743">
        <w:rPr>
          <w:rFonts w:ascii="Times New Roman" w:hAnsi="Times New Roman" w:cs="Times New Roman"/>
          <w:sz w:val="24"/>
          <w:szCs w:val="24"/>
          <w:lang w:val="uk-UA"/>
        </w:rPr>
        <w:t xml:space="preserve"> територіальної громади;</w:t>
      </w:r>
    </w:p>
    <w:p w:rsidR="003E493E" w:rsidRPr="00826743" w:rsidRDefault="003E493E" w:rsidP="003E493E">
      <w:pPr>
        <w:pStyle w:val="a3"/>
        <w:numPr>
          <w:ilvl w:val="0"/>
          <w:numId w:val="4"/>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shd w:val="clear" w:color="auto" w:fill="FFFFFF"/>
          <w:lang w:val="uk-UA"/>
        </w:rPr>
        <w:t xml:space="preserve">здійснює функції, передбачені пунктом 12 цього Положення щодо майна, управління яким не віднесеного до сфери управління жодного виконавчого органу Ради. </w:t>
      </w:r>
    </w:p>
    <w:p w:rsidR="003E493E" w:rsidRDefault="00B00B92" w:rsidP="003E493E">
      <w:pPr>
        <w:pStyle w:val="a3"/>
        <w:numPr>
          <w:ilvl w:val="0"/>
          <w:numId w:val="1"/>
        </w:numPr>
        <w:tabs>
          <w:tab w:val="left" w:pos="993"/>
        </w:tabs>
        <w:spacing w:after="0" w:line="240" w:lineRule="auto"/>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Виконавчий комітет міської ради</w:t>
      </w:r>
      <w:r w:rsidR="003E493E" w:rsidRPr="006959EF">
        <w:rPr>
          <w:rFonts w:ascii="Times New Roman" w:hAnsi="Times New Roman" w:cs="Times New Roman"/>
          <w:b/>
          <w:sz w:val="24"/>
          <w:szCs w:val="24"/>
          <w:lang w:val="uk-UA"/>
        </w:rPr>
        <w:t>:</w:t>
      </w:r>
    </w:p>
    <w:p w:rsidR="003E493E"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надає згоду на розпорядження майном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(у випадках коли такої згоди вимагає статут/положення </w:t>
      </w:r>
      <w:proofErr w:type="spellStart"/>
      <w:r w:rsidRPr="00826743">
        <w:rPr>
          <w:rFonts w:ascii="Times New Roman" w:hAnsi="Times New Roman" w:cs="Times New Roman"/>
          <w:sz w:val="24"/>
          <w:szCs w:val="24"/>
          <w:lang w:val="uk-UA"/>
        </w:rPr>
        <w:t>балансоутиримувача</w:t>
      </w:r>
      <w:proofErr w:type="spellEnd"/>
      <w:r w:rsidRPr="00826743">
        <w:rPr>
          <w:rFonts w:ascii="Times New Roman" w:hAnsi="Times New Roman" w:cs="Times New Roman"/>
          <w:sz w:val="24"/>
          <w:szCs w:val="24"/>
          <w:lang w:val="uk-UA"/>
        </w:rPr>
        <w:t>);</w:t>
      </w:r>
    </w:p>
    <w:p w:rsidR="003E493E" w:rsidRPr="00826743"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надає </w:t>
      </w:r>
      <w:proofErr w:type="spellStart"/>
      <w:r w:rsidRPr="00826743">
        <w:rPr>
          <w:rFonts w:ascii="Times New Roman" w:hAnsi="Times New Roman" w:cs="Times New Roman"/>
          <w:sz w:val="24"/>
          <w:szCs w:val="24"/>
          <w:lang w:val="uk-UA"/>
        </w:rPr>
        <w:t>балансоутримувачу</w:t>
      </w:r>
      <w:proofErr w:type="spellEnd"/>
      <w:r w:rsidRPr="00826743">
        <w:rPr>
          <w:rFonts w:ascii="Times New Roman" w:hAnsi="Times New Roman" w:cs="Times New Roman"/>
          <w:sz w:val="24"/>
          <w:szCs w:val="24"/>
          <w:lang w:val="uk-UA"/>
        </w:rPr>
        <w:t xml:space="preserve"> рішення про доцільність передачі майна в оренду;</w:t>
      </w:r>
    </w:p>
    <w:p w:rsidR="003E493E" w:rsidRPr="00826743"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скасовує або змінює рішення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про відмову про включення майна до Переліку першого чи другого типу;</w:t>
      </w:r>
    </w:p>
    <w:p w:rsidR="003E493E" w:rsidRPr="00826743"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приймає рішення про доцільність або про відмову в передачі єдиного майнового комплексу в оренду;</w:t>
      </w:r>
    </w:p>
    <w:p w:rsidR="003E493E" w:rsidRPr="00826743"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shd w:val="clear" w:color="auto" w:fill="FFFFFF"/>
          <w:lang w:val="uk-UA"/>
        </w:rPr>
        <w:t xml:space="preserve">приймає в порядку, встановленому законом, рішення про надання згоди на здійснення орендарем поточного або капітального ремонту, інших невід’ємних </w:t>
      </w:r>
      <w:proofErr w:type="spellStart"/>
      <w:r w:rsidRPr="00826743">
        <w:rPr>
          <w:rFonts w:ascii="Times New Roman" w:hAnsi="Times New Roman" w:cs="Times New Roman"/>
          <w:sz w:val="24"/>
          <w:szCs w:val="24"/>
          <w:shd w:val="clear" w:color="auto" w:fill="FFFFFF"/>
          <w:lang w:val="uk-UA"/>
        </w:rPr>
        <w:t>поліпшень</w:t>
      </w:r>
      <w:proofErr w:type="spellEnd"/>
      <w:r w:rsidRPr="00826743">
        <w:rPr>
          <w:rFonts w:ascii="Times New Roman" w:hAnsi="Times New Roman" w:cs="Times New Roman"/>
          <w:sz w:val="24"/>
          <w:szCs w:val="24"/>
          <w:shd w:val="clear" w:color="auto" w:fill="FFFFFF"/>
          <w:lang w:val="uk-UA"/>
        </w:rPr>
        <w:t xml:space="preserve"> комунального майна, віднесеного до сфери його управління;</w:t>
      </w:r>
    </w:p>
    <w:p w:rsidR="003E493E" w:rsidRPr="00B00B92" w:rsidRDefault="003E493E"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shd w:val="clear" w:color="auto" w:fill="FFFFFF"/>
          <w:lang w:val="uk-UA"/>
        </w:rPr>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r w:rsidR="00B00B92">
        <w:rPr>
          <w:rFonts w:ascii="Times New Roman" w:hAnsi="Times New Roman" w:cs="Times New Roman"/>
          <w:sz w:val="24"/>
          <w:szCs w:val="24"/>
          <w:shd w:val="clear" w:color="auto" w:fill="FFFFFF"/>
          <w:lang w:val="uk-UA"/>
        </w:rPr>
        <w:t>;</w:t>
      </w:r>
    </w:p>
    <w:p w:rsidR="00B00B92" w:rsidRPr="00C41C49" w:rsidRDefault="00B00B92"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приймає рішення про </w:t>
      </w:r>
      <w:proofErr w:type="spellStart"/>
      <w:r w:rsidRPr="00826743">
        <w:rPr>
          <w:rFonts w:ascii="Times New Roman" w:hAnsi="Times New Roman"/>
          <w:sz w:val="24"/>
          <w:szCs w:val="24"/>
        </w:rPr>
        <w:t>намір</w:t>
      </w:r>
      <w:proofErr w:type="spellEnd"/>
      <w:r w:rsidRPr="00826743">
        <w:rPr>
          <w:rFonts w:ascii="Times New Roman" w:hAnsi="Times New Roman"/>
          <w:sz w:val="24"/>
          <w:szCs w:val="24"/>
        </w:rPr>
        <w:t xml:space="preserve"> </w:t>
      </w:r>
      <w:proofErr w:type="spellStart"/>
      <w:r w:rsidRPr="00826743">
        <w:rPr>
          <w:rFonts w:ascii="Times New Roman" w:hAnsi="Times New Roman"/>
          <w:sz w:val="24"/>
          <w:szCs w:val="24"/>
        </w:rPr>
        <w:t>передачі</w:t>
      </w:r>
      <w:proofErr w:type="spellEnd"/>
      <w:r w:rsidRPr="00826743">
        <w:rPr>
          <w:rFonts w:ascii="Times New Roman" w:hAnsi="Times New Roman"/>
          <w:sz w:val="24"/>
          <w:szCs w:val="24"/>
        </w:rPr>
        <w:t xml:space="preserve"> майна в </w:t>
      </w:r>
      <w:proofErr w:type="spellStart"/>
      <w:r w:rsidRPr="00826743">
        <w:rPr>
          <w:rFonts w:ascii="Times New Roman" w:hAnsi="Times New Roman"/>
          <w:sz w:val="24"/>
          <w:szCs w:val="24"/>
        </w:rPr>
        <w:t>оренду</w:t>
      </w:r>
      <w:proofErr w:type="spellEnd"/>
      <w:r w:rsidR="00960BB3">
        <w:rPr>
          <w:rFonts w:ascii="Times New Roman" w:hAnsi="Times New Roman"/>
          <w:sz w:val="24"/>
          <w:szCs w:val="24"/>
          <w:lang w:val="uk-UA"/>
        </w:rPr>
        <w:t>/на новий строк</w:t>
      </w:r>
      <w:r>
        <w:rPr>
          <w:rFonts w:ascii="Times New Roman" w:hAnsi="Times New Roman"/>
          <w:sz w:val="24"/>
          <w:szCs w:val="24"/>
          <w:lang w:val="uk-UA"/>
        </w:rPr>
        <w:t xml:space="preserve"> об’єктів комунальної власності шляхом проведення електронного аукціону</w:t>
      </w:r>
      <w:r w:rsidR="00960BB3">
        <w:rPr>
          <w:rFonts w:ascii="Times New Roman" w:hAnsi="Times New Roman"/>
          <w:sz w:val="24"/>
          <w:szCs w:val="24"/>
          <w:lang w:val="uk-UA"/>
        </w:rPr>
        <w:t>;</w:t>
      </w:r>
    </w:p>
    <w:p w:rsidR="00C41C49" w:rsidRPr="00960BB3" w:rsidRDefault="00C41C49"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приймає рішення про включення комунального майна до Переліків першого або другого типу (далі – Переліки)</w:t>
      </w:r>
    </w:p>
    <w:p w:rsidR="00960BB3" w:rsidRPr="00826743" w:rsidRDefault="00960BB3" w:rsidP="003E493E">
      <w:pPr>
        <w:pStyle w:val="a3"/>
        <w:numPr>
          <w:ilvl w:val="0"/>
          <w:numId w:val="5"/>
        </w:numPr>
        <w:tabs>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приймає рішення про припинення/дострокове припинення дії договору оренди </w:t>
      </w:r>
    </w:p>
    <w:p w:rsidR="003E493E" w:rsidRPr="006959EF"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b/>
          <w:sz w:val="24"/>
          <w:szCs w:val="24"/>
          <w:lang w:val="uk-UA"/>
        </w:rPr>
      </w:pPr>
      <w:proofErr w:type="spellStart"/>
      <w:r w:rsidRPr="006959EF">
        <w:rPr>
          <w:rFonts w:ascii="Times New Roman" w:hAnsi="Times New Roman" w:cs="Times New Roman"/>
          <w:b/>
          <w:sz w:val="24"/>
          <w:szCs w:val="24"/>
          <w:lang w:val="uk-UA"/>
        </w:rPr>
        <w:t>Балансоутримувач</w:t>
      </w:r>
      <w:proofErr w:type="spellEnd"/>
      <w:r w:rsidRPr="006959EF">
        <w:rPr>
          <w:rFonts w:ascii="Times New Roman" w:hAnsi="Times New Roman" w:cs="Times New Roman"/>
          <w:b/>
          <w:sz w:val="24"/>
          <w:szCs w:val="24"/>
          <w:lang w:val="uk-UA"/>
        </w:rPr>
        <w:t>:</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вносить інформацію про потенційний об’єкт оренди до електронної торгівельної системи (далі – ЕТС);</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виступає орендодавцем майна, визначеного цим Положенням, у випадках, передбачених його статутом (положенням) та/або рішенням Ради;</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здійснює переоцінку об’єкта оренди майна, яке знаходиться у нього на балансі  у випадках, визначених ч.  2 ст. 8 Закону;</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у встановлених Законом випадках приймає рішення про зарахування або про відмову в зарахуванні невід’ємних </w:t>
      </w:r>
      <w:proofErr w:type="spellStart"/>
      <w:r w:rsidRPr="00826743">
        <w:rPr>
          <w:rFonts w:ascii="Times New Roman" w:hAnsi="Times New Roman" w:cs="Times New Roman"/>
          <w:sz w:val="24"/>
          <w:szCs w:val="24"/>
          <w:lang w:val="uk-UA"/>
        </w:rPr>
        <w:t>поліпшень</w:t>
      </w:r>
      <w:proofErr w:type="spellEnd"/>
      <w:r w:rsidRPr="00826743">
        <w:rPr>
          <w:rFonts w:ascii="Times New Roman" w:hAnsi="Times New Roman" w:cs="Times New Roman"/>
          <w:sz w:val="24"/>
          <w:szCs w:val="24"/>
          <w:lang w:val="uk-UA"/>
        </w:rPr>
        <w:t xml:space="preserve"> майна, яке перебуває у нього на балансі;</w:t>
      </w:r>
    </w:p>
    <w:p w:rsidR="003E493E" w:rsidRPr="00826743" w:rsidRDefault="003E493E" w:rsidP="003E493E">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здійснює контроль за використанням переданого ним у оренду майна.</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 xml:space="preserve">VI. ІНІЦІАТИВА ЩОДО ОРЕНДИ МАЙНА </w:t>
      </w: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ТА ПОРЯДОК ЙОГО ПЕРЕДАЧІ</w:t>
      </w:r>
    </w:p>
    <w:p w:rsidR="003E493E" w:rsidRPr="006959EF"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b/>
          <w:sz w:val="24"/>
          <w:szCs w:val="24"/>
          <w:lang w:val="uk-UA"/>
        </w:rPr>
      </w:pPr>
      <w:r w:rsidRPr="006959EF">
        <w:rPr>
          <w:rFonts w:ascii="Times New Roman" w:hAnsi="Times New Roman" w:cs="Times New Roman"/>
          <w:b/>
          <w:sz w:val="24"/>
          <w:szCs w:val="24"/>
          <w:lang w:val="uk-UA"/>
        </w:rPr>
        <w:t>Ініціатива щодо оренди майна може виходити від:</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потенційного орендаря;</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орендодавця;</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 уповноваженого органу управління. </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3E493E" w:rsidRPr="006959EF" w:rsidRDefault="003E493E" w:rsidP="003E493E">
      <w:pPr>
        <w:pStyle w:val="a4"/>
        <w:numPr>
          <w:ilvl w:val="0"/>
          <w:numId w:val="1"/>
        </w:numPr>
        <w:tabs>
          <w:tab w:val="left" w:pos="993"/>
        </w:tabs>
        <w:spacing w:before="0"/>
        <w:ind w:left="0" w:firstLine="567"/>
        <w:jc w:val="both"/>
        <w:rPr>
          <w:rFonts w:ascii="Times New Roman" w:hAnsi="Times New Roman"/>
          <w:b/>
          <w:sz w:val="24"/>
          <w:szCs w:val="24"/>
        </w:rPr>
      </w:pPr>
      <w:r w:rsidRPr="006959EF">
        <w:rPr>
          <w:rFonts w:ascii="Times New Roman" w:hAnsi="Times New Roman"/>
          <w:b/>
          <w:sz w:val="24"/>
          <w:szCs w:val="24"/>
        </w:rPr>
        <w:t>У заяві потенційний орендар зазначає такі відомості:</w:t>
      </w:r>
    </w:p>
    <w:p w:rsidR="003E493E" w:rsidRPr="00826743"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відому йому інформацію про потенційний об’єкт оренди, яка дозволяє його ідентифікувати;</w:t>
      </w:r>
    </w:p>
    <w:p w:rsidR="003E493E"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6959EF">
        <w:rPr>
          <w:rFonts w:ascii="Times New Roman" w:hAnsi="Times New Roman"/>
          <w:sz w:val="24"/>
          <w:szCs w:val="24"/>
        </w:rPr>
        <w:t>бажаний розмір площі об’єкта в разі, коли заява подається лише щодо частини об’єкта;</w:t>
      </w:r>
    </w:p>
    <w:p w:rsidR="003E493E" w:rsidRPr="006959EF"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6959EF">
        <w:rPr>
          <w:rFonts w:ascii="Times New Roman" w:hAnsi="Times New Roman"/>
          <w:sz w:val="24"/>
          <w:szCs w:val="24"/>
        </w:rPr>
        <w:t xml:space="preserve">цільове призначення, за яким об’єкт оренди планується до використання, згідно з додатком 3 до Порядку </w:t>
      </w:r>
      <w:r w:rsidRPr="006959EF">
        <w:rPr>
          <w:rFonts w:ascii="Times New Roman" w:hAnsi="Times New Roman"/>
          <w:sz w:val="24"/>
          <w:szCs w:val="24"/>
          <w:shd w:val="clear" w:color="auto" w:fill="FFFFFF"/>
        </w:rPr>
        <w:t>передачі в оренду державного та комунального майна</w:t>
      </w:r>
      <w:r w:rsidRPr="006959EF">
        <w:rPr>
          <w:rFonts w:ascii="Times New Roman" w:hAnsi="Times New Roman"/>
          <w:sz w:val="24"/>
          <w:szCs w:val="24"/>
        </w:rPr>
        <w:t>, затвердженого постановою КМУ від 03.06.2020 р. № 483 (далі – Порядок КМУ);</w:t>
      </w:r>
    </w:p>
    <w:p w:rsidR="003E493E" w:rsidRPr="00826743"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бажаний строк оренди, а в разі коли об’єкт планується до використання погодинно, — бажаний графік використання об’єкта;</w:t>
      </w:r>
    </w:p>
    <w:p w:rsidR="003E493E" w:rsidRPr="00826743"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тип Переліку, до якого пропонується включити об’єкт оренди;</w:t>
      </w:r>
    </w:p>
    <w:p w:rsidR="003E493E" w:rsidRPr="00826743"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обґрунтування доцільності включення майна до Переліку другого типу, якщо заява подається щодо включення майна до такого Переліку;</w:t>
      </w:r>
    </w:p>
    <w:p w:rsidR="003E493E" w:rsidRPr="00826743" w:rsidRDefault="003E493E" w:rsidP="003E493E">
      <w:pPr>
        <w:pStyle w:val="a4"/>
        <w:numPr>
          <w:ilvl w:val="0"/>
          <w:numId w:val="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826743">
        <w:rPr>
          <w:rFonts w:ascii="Times New Roman" w:hAnsi="Times New Roman"/>
          <w:sz w:val="24"/>
          <w:szCs w:val="24"/>
          <w:shd w:val="clear" w:color="auto" w:fill="FFFFFF"/>
        </w:rPr>
        <w:t>КМУ.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Отримана заява потенційного орендаря і документи, додані до неї відповідно до цього Положення, передаються орендодавцем </w:t>
      </w:r>
      <w:proofErr w:type="spellStart"/>
      <w:r w:rsidRPr="00826743">
        <w:rPr>
          <w:rFonts w:ascii="Times New Roman" w:hAnsi="Times New Roman"/>
          <w:sz w:val="24"/>
          <w:szCs w:val="24"/>
        </w:rPr>
        <w:t>балансоутримувачу</w:t>
      </w:r>
      <w:proofErr w:type="spellEnd"/>
      <w:r w:rsidRPr="00826743">
        <w:rPr>
          <w:rFonts w:ascii="Times New Roman" w:hAnsi="Times New Roman"/>
          <w:sz w:val="24"/>
          <w:szCs w:val="24"/>
        </w:rPr>
        <w:t xml:space="preserve"> такого майна протягом трьох робочих днів з дати отримання відповідної заяви, крім випадків, коли орендодавець і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майна є однією особою.</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Якщо ініціатором передачі в оренду об’єкта оренди є орендодавець, він </w:t>
      </w:r>
      <w:bookmarkStart w:id="6" w:name="_Hlk43940936"/>
      <w:r w:rsidRPr="00826743">
        <w:rPr>
          <w:rFonts w:ascii="Times New Roman" w:hAnsi="Times New Roman"/>
          <w:sz w:val="24"/>
          <w:szCs w:val="24"/>
        </w:rPr>
        <w:t xml:space="preserve">звертається до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із заявою про включення такого майна до Переліку відповідного типу</w:t>
      </w:r>
      <w:bookmarkEnd w:id="6"/>
      <w:r w:rsidRPr="00826743">
        <w:rPr>
          <w:rFonts w:ascii="Times New Roman" w:hAnsi="Times New Roman"/>
          <w:sz w:val="24"/>
          <w:szCs w:val="24"/>
        </w:rPr>
        <w:t xml:space="preserve">. Така </w:t>
      </w:r>
      <w:r w:rsidRPr="00826743">
        <w:rPr>
          <w:rFonts w:ascii="Times New Roman" w:hAnsi="Times New Roman"/>
          <w:sz w:val="24"/>
          <w:szCs w:val="24"/>
        </w:rPr>
        <w:lastRenderedPageBreak/>
        <w:t>заява може стосуватися включення до Переліку відповідного типу одного або кількох об’єктів оренди.</w:t>
      </w:r>
    </w:p>
    <w:p w:rsidR="003E493E" w:rsidRPr="00826743" w:rsidRDefault="003E493E" w:rsidP="003E493E">
      <w:pPr>
        <w:tabs>
          <w:tab w:val="left" w:pos="993"/>
        </w:tabs>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Заява орендодавця про включення майна до Переліку відповідного типу подається в порядку, передбаченому пунктом 17 цього Положення.</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За результатами розгляду заяви</w:t>
      </w:r>
      <w:r w:rsidRPr="00826743">
        <w:rPr>
          <w:rFonts w:ascii="Times New Roman" w:hAnsi="Times New Roman"/>
          <w:b/>
          <w:sz w:val="24"/>
          <w:szCs w:val="24"/>
        </w:rPr>
        <w:t xml:space="preserve"> </w:t>
      </w:r>
      <w:r w:rsidRPr="00826743">
        <w:rPr>
          <w:rFonts w:ascii="Times New Roman" w:hAnsi="Times New Roman"/>
          <w:sz w:val="24"/>
          <w:szCs w:val="24"/>
        </w:rPr>
        <w:t xml:space="preserve">потенційного орендаря або орендодавця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протягом десяти робочих днів з дати отримання такої заяви приймає одне з таких рішень:</w:t>
      </w:r>
    </w:p>
    <w:p w:rsidR="003E493E" w:rsidRPr="00826743" w:rsidRDefault="003E493E" w:rsidP="003E493E">
      <w:pPr>
        <w:pStyle w:val="a4"/>
        <w:numPr>
          <w:ilvl w:val="0"/>
          <w:numId w:val="8"/>
        </w:numPr>
        <w:spacing w:before="0"/>
        <w:ind w:left="0" w:firstLine="567"/>
        <w:jc w:val="both"/>
        <w:rPr>
          <w:rFonts w:ascii="Times New Roman" w:hAnsi="Times New Roman"/>
          <w:sz w:val="24"/>
          <w:szCs w:val="24"/>
        </w:rPr>
      </w:pPr>
      <w:r w:rsidRPr="00826743">
        <w:rPr>
          <w:rFonts w:ascii="Times New Roman" w:hAnsi="Times New Roman"/>
          <w:sz w:val="24"/>
          <w:szCs w:val="24"/>
        </w:rPr>
        <w:t>про намір передачі майна в оренду;</w:t>
      </w:r>
    </w:p>
    <w:p w:rsidR="003E493E" w:rsidRPr="00826743" w:rsidRDefault="003E493E" w:rsidP="003E493E">
      <w:pPr>
        <w:pStyle w:val="a4"/>
        <w:numPr>
          <w:ilvl w:val="0"/>
          <w:numId w:val="8"/>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про відмову у включенні об’єкта до відповідного Переліку в разі наявності однієї з підстав, передбачених ст. 7 Закону.</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Приписи абзацу першого цього пункту Положення у частині строків не застосовуються до випадків, коли відповідно до Статуту або Положення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уповноважений орган управління, до сфери управління якого належить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повинен надавати згоду на передачу в оренду майна. У такому випадку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про намір передачі майна в оренду.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Якщо ініціатором оренди майна є уповноважений орган управління, то такий орган </w:t>
      </w:r>
      <w:bookmarkStart w:id="7" w:name="_Hlk43941562"/>
      <w:r w:rsidRPr="00826743">
        <w:rPr>
          <w:rFonts w:ascii="Times New Roman" w:hAnsi="Times New Roman"/>
          <w:sz w:val="24"/>
          <w:szCs w:val="24"/>
        </w:rPr>
        <w:t xml:space="preserve">надає </w:t>
      </w:r>
      <w:proofErr w:type="spellStart"/>
      <w:r w:rsidRPr="00826743">
        <w:rPr>
          <w:rFonts w:ascii="Times New Roman" w:hAnsi="Times New Roman"/>
          <w:sz w:val="24"/>
          <w:szCs w:val="24"/>
        </w:rPr>
        <w:t>балансоутримувачу</w:t>
      </w:r>
      <w:proofErr w:type="spellEnd"/>
      <w:r w:rsidRPr="00826743">
        <w:rPr>
          <w:rFonts w:ascii="Times New Roman" w:hAnsi="Times New Roman"/>
          <w:sz w:val="24"/>
          <w:szCs w:val="24"/>
        </w:rPr>
        <w:t xml:space="preserve"> рішення про доцільність передачі майна в оренду</w:t>
      </w:r>
      <w:bookmarkEnd w:id="7"/>
      <w:r w:rsidRPr="00826743">
        <w:rPr>
          <w:rFonts w:ascii="Times New Roman" w:hAnsi="Times New Roman"/>
          <w:sz w:val="24"/>
          <w:szCs w:val="24"/>
        </w:rPr>
        <w:t xml:space="preserve">, яке є погодженням уповноваженого органу управління рішення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про намір передачі майна в оренду. Таке рішення може стосуватися включення до Переліку відповідного типу одного або кількох об’єктів оренди.</w:t>
      </w:r>
    </w:p>
    <w:p w:rsidR="003E493E" w:rsidRPr="00826743" w:rsidRDefault="003E493E" w:rsidP="003E493E">
      <w:pPr>
        <w:pStyle w:val="a4"/>
        <w:tabs>
          <w:tab w:val="left" w:pos="993"/>
        </w:tabs>
        <w:spacing w:before="0"/>
        <w:jc w:val="both"/>
        <w:rPr>
          <w:rFonts w:ascii="Times New Roman" w:hAnsi="Times New Roman"/>
          <w:sz w:val="24"/>
          <w:szCs w:val="24"/>
        </w:rPr>
      </w:pP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Про прийняте рішення про намір передачі майна в оренду або про відмову у включенні об’єкта до Переліку відповідного типу,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w:t>
      </w:r>
      <w:bookmarkStart w:id="8" w:name="_Hlk43941623"/>
      <w:r w:rsidRPr="00826743">
        <w:rPr>
          <w:rFonts w:ascii="Times New Roman" w:hAnsi="Times New Roman"/>
          <w:sz w:val="24"/>
          <w:szCs w:val="24"/>
        </w:rPr>
        <w:t>повідомляє ініціатора оренди та надсилає орендодавцю копію рішення</w:t>
      </w:r>
      <w:bookmarkEnd w:id="8"/>
      <w:r w:rsidRPr="00826743">
        <w:rPr>
          <w:rFonts w:ascii="Times New Roman" w:hAnsi="Times New Roman"/>
          <w:sz w:val="24"/>
          <w:szCs w:val="24"/>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У разі включення об’єкта до Переліку відповідного типу за заявою іншої особи, яка подана раніше, </w:t>
      </w:r>
      <w:bookmarkStart w:id="9" w:name="_Hlk43941732"/>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9"/>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Протягом десяти робочих днів з дати прийняття </w:t>
      </w:r>
      <w:proofErr w:type="spellStart"/>
      <w:r w:rsidRPr="00826743">
        <w:rPr>
          <w:rFonts w:ascii="Times New Roman" w:hAnsi="Times New Roman" w:cs="Times New Roman"/>
          <w:sz w:val="24"/>
          <w:szCs w:val="24"/>
          <w:lang w:val="uk-UA"/>
        </w:rPr>
        <w:t>балансоутримувачем</w:t>
      </w:r>
      <w:proofErr w:type="spellEnd"/>
      <w:r w:rsidRPr="00826743">
        <w:rPr>
          <w:rFonts w:ascii="Times New Roman" w:hAnsi="Times New Roman" w:cs="Times New Roman"/>
          <w:sz w:val="24"/>
          <w:szCs w:val="24"/>
          <w:lang w:val="uk-UA"/>
        </w:rPr>
        <w:t xml:space="preserve"> рішення про намір передачі майна в оренду або отримання від уповноваженого органу управління рішення про доцільність передачі майна в оренду </w:t>
      </w:r>
      <w:proofErr w:type="spellStart"/>
      <w:r w:rsidRPr="00826743">
        <w:rPr>
          <w:rFonts w:ascii="Times New Roman" w:hAnsi="Times New Roman" w:cs="Times New Roman"/>
          <w:sz w:val="24"/>
          <w:szCs w:val="24"/>
          <w:lang w:val="uk-UA"/>
        </w:rPr>
        <w:t>балансоутримувач</w:t>
      </w:r>
      <w:proofErr w:type="spellEnd"/>
      <w:r w:rsidRPr="00826743">
        <w:rPr>
          <w:rFonts w:ascii="Times New Roman" w:hAnsi="Times New Roman" w:cs="Times New Roman"/>
          <w:sz w:val="24"/>
          <w:szCs w:val="24"/>
          <w:lang w:val="uk-UA"/>
        </w:rPr>
        <w:t>:</w:t>
      </w:r>
    </w:p>
    <w:p w:rsidR="003E493E" w:rsidRPr="00826743" w:rsidRDefault="003E493E" w:rsidP="003E493E">
      <w:pPr>
        <w:pStyle w:val="rvps2"/>
        <w:numPr>
          <w:ilvl w:val="0"/>
          <w:numId w:val="9"/>
        </w:numPr>
        <w:shd w:val="clear" w:color="auto" w:fill="FFFFFF"/>
        <w:tabs>
          <w:tab w:val="left" w:pos="993"/>
        </w:tabs>
        <w:spacing w:before="0" w:beforeAutospacing="0" w:after="0" w:afterAutospacing="0"/>
        <w:ind w:left="0" w:firstLine="567"/>
        <w:jc w:val="both"/>
      </w:pPr>
      <w:r w:rsidRPr="00826743">
        <w:t xml:space="preserve">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w:t>
      </w:r>
      <w:proofErr w:type="spellStart"/>
      <w:r w:rsidRPr="00826743">
        <w:t>балансоутримувач</w:t>
      </w:r>
      <w:proofErr w:type="spellEnd"/>
      <w:r w:rsidRPr="00826743">
        <w:t xml:space="preserve">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10" w:name="n176"/>
      <w:bookmarkEnd w:id="10"/>
    </w:p>
    <w:p w:rsidR="003E493E" w:rsidRPr="00826743" w:rsidRDefault="003E493E" w:rsidP="003E493E">
      <w:pPr>
        <w:pStyle w:val="rvps2"/>
        <w:numPr>
          <w:ilvl w:val="0"/>
          <w:numId w:val="9"/>
        </w:numPr>
        <w:shd w:val="clear" w:color="auto" w:fill="FFFFFF"/>
        <w:tabs>
          <w:tab w:val="left" w:pos="993"/>
        </w:tabs>
        <w:spacing w:before="0" w:beforeAutospacing="0" w:after="0" w:afterAutospacing="0"/>
        <w:ind w:left="0" w:firstLine="567"/>
        <w:jc w:val="both"/>
      </w:pPr>
      <w:r w:rsidRPr="00826743">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eastAsia="Times New Roman" w:hAnsi="Times New Roman" w:cs="Times New Roman"/>
          <w:sz w:val="24"/>
          <w:szCs w:val="24"/>
          <w:lang w:val="uk-UA" w:eastAsia="ru-RU"/>
        </w:rPr>
        <w:t xml:space="preserve">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w:t>
      </w:r>
      <w:r w:rsidRPr="00826743">
        <w:rPr>
          <w:rFonts w:ascii="Times New Roman" w:eastAsia="Times New Roman" w:hAnsi="Times New Roman" w:cs="Times New Roman"/>
          <w:sz w:val="24"/>
          <w:szCs w:val="24"/>
          <w:lang w:val="uk-UA" w:eastAsia="ru-RU"/>
        </w:rPr>
        <w:lastRenderedPageBreak/>
        <w:t>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proofErr w:type="spellStart"/>
      <w:r w:rsidRPr="00826743">
        <w:rPr>
          <w:rFonts w:ascii="Times New Roman" w:hAnsi="Times New Roman" w:cs="Times New Roman"/>
          <w:sz w:val="24"/>
          <w:szCs w:val="24"/>
          <w:lang w:val="uk-UA"/>
        </w:rPr>
        <w:t>Балансоутримувач</w:t>
      </w:r>
      <w:proofErr w:type="spellEnd"/>
      <w:r w:rsidRPr="00826743">
        <w:rPr>
          <w:rFonts w:ascii="Times New Roman" w:hAnsi="Times New Roman" w:cs="Times New Roman"/>
          <w:sz w:val="24"/>
          <w:szCs w:val="24"/>
          <w:lang w:val="uk-UA"/>
        </w:rPr>
        <w:t xml:space="preserve"> надсилає інформацію (в обсязі визначеному додатком 1) про потенційний об’єкт оренди шляхом її внесення до ЕТС через свій особистий кабінет протягом десяти робочих днів з дати прийняття </w:t>
      </w:r>
      <w:proofErr w:type="spellStart"/>
      <w:r w:rsidRPr="00826743">
        <w:rPr>
          <w:rFonts w:ascii="Times New Roman" w:hAnsi="Times New Roman" w:cs="Times New Roman"/>
          <w:sz w:val="24"/>
          <w:szCs w:val="24"/>
          <w:lang w:val="uk-UA"/>
        </w:rPr>
        <w:t>балансоутримувачем</w:t>
      </w:r>
      <w:proofErr w:type="spellEnd"/>
      <w:r w:rsidRPr="00826743">
        <w:rPr>
          <w:rFonts w:ascii="Times New Roman" w:hAnsi="Times New Roman" w:cs="Times New Roman"/>
          <w:sz w:val="24"/>
          <w:szCs w:val="24"/>
          <w:lang w:val="uk-UA"/>
        </w:rPr>
        <w:t xml:space="preserve">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w:t>
      </w:r>
      <w:proofErr w:type="spellStart"/>
      <w:r w:rsidRPr="00826743">
        <w:rPr>
          <w:rFonts w:ascii="Times New Roman" w:hAnsi="Times New Roman" w:cs="Times New Roman"/>
          <w:sz w:val="24"/>
          <w:szCs w:val="24"/>
          <w:lang w:val="uk-UA"/>
        </w:rPr>
        <w:t>балансоутримувачу</w:t>
      </w:r>
      <w:proofErr w:type="spellEnd"/>
      <w:r w:rsidRPr="00826743">
        <w:rPr>
          <w:rFonts w:ascii="Times New Roman" w:hAnsi="Times New Roman" w:cs="Times New Roman"/>
          <w:sz w:val="24"/>
          <w:szCs w:val="24"/>
          <w:lang w:val="uk-UA"/>
        </w:rPr>
        <w:t xml:space="preserve"> внести зміни до інформації про об’єкт оренди, якщо інформацію про об’єкт оренди розкрито у неповному обсязі або суперечливо.</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Якщо рішення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про відмову у включенні об’єкта до Переліку відповідного типу було скасовано або змінено Радою або в разі, коли уповноважений орган управління надав </w:t>
      </w:r>
      <w:proofErr w:type="spellStart"/>
      <w:r w:rsidRPr="00826743">
        <w:rPr>
          <w:rFonts w:ascii="Times New Roman" w:hAnsi="Times New Roman" w:cs="Times New Roman"/>
          <w:sz w:val="24"/>
          <w:szCs w:val="24"/>
          <w:lang w:val="uk-UA"/>
        </w:rPr>
        <w:t>балансоутримувачу</w:t>
      </w:r>
      <w:proofErr w:type="spellEnd"/>
      <w:r w:rsidRPr="00826743">
        <w:rPr>
          <w:rFonts w:ascii="Times New Roman" w:hAnsi="Times New Roman" w:cs="Times New Roman"/>
          <w:sz w:val="24"/>
          <w:szCs w:val="24"/>
          <w:lang w:val="uk-UA"/>
        </w:rPr>
        <w:t xml:space="preserve">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3E493E" w:rsidRPr="006959EF" w:rsidRDefault="003E493E" w:rsidP="003E493E">
      <w:pPr>
        <w:pStyle w:val="a4"/>
        <w:numPr>
          <w:ilvl w:val="0"/>
          <w:numId w:val="1"/>
        </w:numPr>
        <w:tabs>
          <w:tab w:val="left" w:pos="993"/>
        </w:tabs>
        <w:spacing w:before="0"/>
        <w:ind w:left="0" w:firstLine="567"/>
        <w:jc w:val="both"/>
        <w:rPr>
          <w:rFonts w:ascii="Times New Roman" w:hAnsi="Times New Roman"/>
          <w:b/>
          <w:sz w:val="24"/>
          <w:szCs w:val="24"/>
        </w:rPr>
      </w:pPr>
      <w:r w:rsidRPr="006959EF">
        <w:rPr>
          <w:rFonts w:ascii="Times New Roman" w:hAnsi="Times New Roman"/>
          <w:b/>
          <w:sz w:val="24"/>
          <w:szCs w:val="24"/>
        </w:rPr>
        <w:t>Не можуть бути використані за будь-яким іншим, аніж визначено у договорі оренди, цільовим призначенням такі об’єкти оренди:</w:t>
      </w:r>
    </w:p>
    <w:p w:rsidR="003E493E" w:rsidRPr="00826743" w:rsidRDefault="003E493E" w:rsidP="003E493E">
      <w:pPr>
        <w:pStyle w:val="a4"/>
        <w:numPr>
          <w:ilvl w:val="0"/>
          <w:numId w:val="10"/>
        </w:numPr>
        <w:tabs>
          <w:tab w:val="left" w:pos="851"/>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майно закладів охорони здоров’я;</w:t>
      </w:r>
    </w:p>
    <w:p w:rsidR="003E493E" w:rsidRPr="00826743" w:rsidRDefault="003E493E" w:rsidP="003E493E">
      <w:pPr>
        <w:pStyle w:val="a4"/>
        <w:numPr>
          <w:ilvl w:val="0"/>
          <w:numId w:val="10"/>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майно закладів освіти;</w:t>
      </w:r>
    </w:p>
    <w:p w:rsidR="003E493E" w:rsidRPr="00826743" w:rsidRDefault="003E493E" w:rsidP="003E493E">
      <w:pPr>
        <w:pStyle w:val="a4"/>
        <w:numPr>
          <w:ilvl w:val="0"/>
          <w:numId w:val="10"/>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об’єкти соціально-культурного призначення (майно закладів культури, фізичної культури і спорту);</w:t>
      </w:r>
    </w:p>
    <w:p w:rsidR="003E493E" w:rsidRPr="00826743" w:rsidRDefault="003E493E" w:rsidP="003E493E">
      <w:pPr>
        <w:pStyle w:val="a4"/>
        <w:numPr>
          <w:ilvl w:val="0"/>
          <w:numId w:val="10"/>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нерухоме майно, в якому розміщені органи місцевого самоврядування;</w:t>
      </w:r>
    </w:p>
    <w:p w:rsidR="003E493E" w:rsidRPr="00826743" w:rsidRDefault="003E493E" w:rsidP="003E493E">
      <w:pPr>
        <w:pStyle w:val="a4"/>
        <w:numPr>
          <w:ilvl w:val="0"/>
          <w:numId w:val="10"/>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3E493E" w:rsidRPr="00826743" w:rsidRDefault="003E493E" w:rsidP="003E493E">
      <w:pPr>
        <w:pStyle w:val="a4"/>
        <w:numPr>
          <w:ilvl w:val="0"/>
          <w:numId w:val="10"/>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майно, щодо якого Радою прийняте рішення про його використання за конкретним цільовим призначенням.</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w:t>
      </w:r>
      <w:proofErr w:type="spellStart"/>
      <w:r w:rsidRPr="00826743">
        <w:rPr>
          <w:rFonts w:ascii="Times New Roman" w:hAnsi="Times New Roman"/>
          <w:sz w:val="24"/>
          <w:szCs w:val="24"/>
        </w:rPr>
        <w:t>паралімпійської</w:t>
      </w:r>
      <w:proofErr w:type="spellEnd"/>
      <w:r w:rsidRPr="00826743">
        <w:rPr>
          <w:rFonts w:ascii="Times New Roman" w:hAnsi="Times New Roman"/>
          <w:sz w:val="24"/>
          <w:szCs w:val="24"/>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 xml:space="preserve">, уповноваженим органом управління протягом п’яти робочих днів з дня отримання </w:t>
      </w:r>
      <w:r w:rsidRPr="00826743">
        <w:rPr>
          <w:rFonts w:ascii="Times New Roman" w:hAnsi="Times New Roman"/>
          <w:sz w:val="24"/>
          <w:szCs w:val="24"/>
        </w:rPr>
        <w:lastRenderedPageBreak/>
        <w:t>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У разі відмови у включенні майна до Переліку відповідного типу з підстав, передбачених п. 3 і п. 8 ч. 1 ст. 7 Закону,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w:t>
      </w:r>
      <w:r w:rsidRPr="00826743">
        <w:rPr>
          <w:rFonts w:ascii="Times New Roman" w:hAnsi="Times New Roman"/>
          <w:i/>
          <w:sz w:val="24"/>
          <w:szCs w:val="24"/>
        </w:rPr>
        <w:t xml:space="preserve"> </w:t>
      </w:r>
      <w:r w:rsidRPr="00826743">
        <w:rPr>
          <w:rFonts w:ascii="Times New Roman" w:hAnsi="Times New Roman"/>
          <w:sz w:val="24"/>
          <w:szCs w:val="24"/>
        </w:rPr>
        <w:t xml:space="preserve">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w:t>
      </w:r>
      <w:proofErr w:type="spellStart"/>
      <w:r w:rsidRPr="00826743">
        <w:rPr>
          <w:rFonts w:ascii="Times New Roman" w:hAnsi="Times New Roman"/>
          <w:sz w:val="24"/>
          <w:szCs w:val="24"/>
        </w:rPr>
        <w:t>балансоутримувачу</w:t>
      </w:r>
      <w:proofErr w:type="spellEnd"/>
      <w:r w:rsidRPr="00826743">
        <w:rPr>
          <w:rFonts w:ascii="Times New Roman" w:hAnsi="Times New Roman"/>
          <w:sz w:val="24"/>
          <w:szCs w:val="24"/>
        </w:rPr>
        <w:t xml:space="preserve"> (якщо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 xml:space="preserve">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3E493E" w:rsidRPr="00826743" w:rsidRDefault="003E493E" w:rsidP="003E493E">
      <w:pPr>
        <w:pStyle w:val="a4"/>
        <w:numPr>
          <w:ilvl w:val="0"/>
          <w:numId w:val="12"/>
        </w:numPr>
        <w:spacing w:before="0"/>
        <w:jc w:val="both"/>
        <w:rPr>
          <w:rFonts w:ascii="Times New Roman" w:hAnsi="Times New Roman"/>
          <w:sz w:val="24"/>
          <w:szCs w:val="24"/>
        </w:rPr>
      </w:pP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вживає заходів для здійснення реєстрації майна якщо відповідно до статуту або положення такий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наділений правом вчиняти такі дії;</w:t>
      </w:r>
    </w:p>
    <w:p w:rsidR="003E493E" w:rsidRPr="00826743" w:rsidRDefault="003E493E" w:rsidP="003E493E">
      <w:pPr>
        <w:pStyle w:val="a4"/>
        <w:numPr>
          <w:ilvl w:val="0"/>
          <w:numId w:val="12"/>
        </w:numPr>
        <w:spacing w:before="0"/>
        <w:jc w:val="both"/>
        <w:rPr>
          <w:rFonts w:ascii="Times New Roman" w:hAnsi="Times New Roman"/>
          <w:sz w:val="24"/>
          <w:szCs w:val="24"/>
        </w:rPr>
      </w:pPr>
      <w:r w:rsidRPr="00826743">
        <w:rPr>
          <w:rFonts w:ascii="Times New Roman" w:hAnsi="Times New Roman"/>
          <w:sz w:val="24"/>
          <w:szCs w:val="24"/>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 .</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3E493E" w:rsidRPr="006959EF" w:rsidRDefault="003E493E" w:rsidP="003E493E">
      <w:pPr>
        <w:pStyle w:val="a3"/>
        <w:numPr>
          <w:ilvl w:val="0"/>
          <w:numId w:val="1"/>
        </w:numPr>
        <w:shd w:val="clear" w:color="auto" w:fill="FFFFFF"/>
        <w:spacing w:after="0" w:line="240" w:lineRule="auto"/>
        <w:ind w:left="0" w:firstLine="567"/>
        <w:jc w:val="both"/>
        <w:rPr>
          <w:rFonts w:ascii="Times New Roman" w:eastAsia="Times New Roman" w:hAnsi="Times New Roman" w:cs="Times New Roman"/>
          <w:b/>
          <w:sz w:val="24"/>
          <w:szCs w:val="24"/>
          <w:lang w:val="uk-UA" w:eastAsia="uk-UA"/>
        </w:rPr>
      </w:pPr>
      <w:r w:rsidRPr="006959EF">
        <w:rPr>
          <w:rFonts w:ascii="Times New Roman" w:eastAsia="Times New Roman" w:hAnsi="Times New Roman" w:cs="Times New Roman"/>
          <w:b/>
          <w:sz w:val="24"/>
          <w:szCs w:val="24"/>
          <w:lang w:val="uk-UA" w:eastAsia="uk-UA"/>
        </w:rPr>
        <w:t>Орендодавець оприлюднює в ЕТС оголошення про передачу майна в оренду на аукціоні в таких випадках та у такі строки:</w:t>
      </w:r>
    </w:p>
    <w:p w:rsidR="003E493E" w:rsidRPr="00826743" w:rsidRDefault="003E493E" w:rsidP="003E493E">
      <w:pPr>
        <w:pStyle w:val="a3"/>
        <w:numPr>
          <w:ilvl w:val="0"/>
          <w:numId w:val="11"/>
        </w:numPr>
        <w:shd w:val="clear" w:color="auto" w:fill="FFFFFF"/>
        <w:spacing w:after="0" w:line="240" w:lineRule="auto"/>
        <w:ind w:left="0" w:firstLine="567"/>
        <w:jc w:val="both"/>
        <w:rPr>
          <w:rFonts w:ascii="Times New Roman" w:eastAsia="Times New Roman" w:hAnsi="Times New Roman" w:cs="Times New Roman"/>
          <w:sz w:val="24"/>
          <w:szCs w:val="24"/>
          <w:lang w:val="uk-UA" w:eastAsia="uk-UA"/>
        </w:rPr>
      </w:pPr>
      <w:bookmarkStart w:id="11" w:name="n240"/>
      <w:bookmarkEnd w:id="11"/>
      <w:r w:rsidRPr="00826743">
        <w:rPr>
          <w:rFonts w:ascii="Times New Roman" w:eastAsia="Times New Roman" w:hAnsi="Times New Roman" w:cs="Times New Roman"/>
          <w:sz w:val="24"/>
          <w:szCs w:val="24"/>
          <w:lang w:val="uk-UA" w:eastAsia="uk-UA"/>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w:t>
      </w:r>
      <w:r w:rsidRPr="00826743">
        <w:rPr>
          <w:rFonts w:ascii="Times New Roman" w:hAnsi="Times New Roman" w:cs="Times New Roman"/>
          <w:sz w:val="24"/>
          <w:szCs w:val="24"/>
          <w:lang w:val="uk-UA"/>
        </w:rPr>
        <w:t>ч. 2 ст.</w:t>
      </w:r>
      <w:r w:rsidRPr="00826743">
        <w:rPr>
          <w:rFonts w:ascii="Times New Roman" w:eastAsia="Times New Roman" w:hAnsi="Times New Roman" w:cs="Times New Roman"/>
          <w:sz w:val="24"/>
          <w:szCs w:val="24"/>
          <w:lang w:val="uk-UA" w:eastAsia="uk-UA"/>
        </w:rPr>
        <w:t xml:space="preserve"> 6 Закону;</w:t>
      </w:r>
    </w:p>
    <w:p w:rsidR="003E493E" w:rsidRPr="00826743" w:rsidRDefault="003E493E" w:rsidP="003E493E">
      <w:pPr>
        <w:pStyle w:val="a3"/>
        <w:numPr>
          <w:ilvl w:val="0"/>
          <w:numId w:val="11"/>
        </w:numPr>
        <w:shd w:val="clear" w:color="auto" w:fill="FFFFFF"/>
        <w:spacing w:after="0" w:line="240" w:lineRule="auto"/>
        <w:ind w:left="0" w:firstLine="567"/>
        <w:jc w:val="both"/>
        <w:rPr>
          <w:rFonts w:ascii="Times New Roman" w:eastAsia="Times New Roman" w:hAnsi="Times New Roman" w:cs="Times New Roman"/>
          <w:sz w:val="24"/>
          <w:szCs w:val="24"/>
          <w:lang w:val="uk-UA" w:eastAsia="uk-UA"/>
        </w:rPr>
      </w:pPr>
      <w:bookmarkStart w:id="12" w:name="n241"/>
      <w:bookmarkEnd w:id="12"/>
      <w:r w:rsidRPr="00826743">
        <w:rPr>
          <w:rFonts w:ascii="Times New Roman" w:eastAsia="Times New Roman" w:hAnsi="Times New Roman" w:cs="Times New Roman"/>
          <w:sz w:val="24"/>
          <w:szCs w:val="24"/>
          <w:lang w:val="uk-UA" w:eastAsia="uk-UA"/>
        </w:rPr>
        <w:t>протягом 20 робочих днів з дати подання потенційним орендарем заяви на оренду майна, включеного до Переліку першого типу;</w:t>
      </w:r>
    </w:p>
    <w:p w:rsidR="003E493E" w:rsidRPr="00826743" w:rsidRDefault="003E493E" w:rsidP="003E493E">
      <w:pPr>
        <w:pStyle w:val="a3"/>
        <w:numPr>
          <w:ilvl w:val="0"/>
          <w:numId w:val="11"/>
        </w:numPr>
        <w:shd w:val="clear" w:color="auto" w:fill="FFFFFF"/>
        <w:spacing w:after="0" w:line="240" w:lineRule="auto"/>
        <w:ind w:left="0" w:firstLine="567"/>
        <w:jc w:val="both"/>
        <w:rPr>
          <w:rFonts w:ascii="Times New Roman" w:eastAsia="Times New Roman" w:hAnsi="Times New Roman" w:cs="Times New Roman"/>
          <w:sz w:val="24"/>
          <w:szCs w:val="24"/>
          <w:lang w:val="uk-UA" w:eastAsia="uk-UA"/>
        </w:rPr>
      </w:pPr>
      <w:bookmarkStart w:id="13" w:name="n242"/>
      <w:bookmarkEnd w:id="13"/>
      <w:r w:rsidRPr="00826743">
        <w:rPr>
          <w:rFonts w:ascii="Times New Roman" w:eastAsia="Times New Roman" w:hAnsi="Times New Roman" w:cs="Times New Roman"/>
          <w:sz w:val="24"/>
          <w:szCs w:val="24"/>
          <w:lang w:val="uk-UA" w:eastAsia="uk-UA"/>
        </w:rPr>
        <w:t xml:space="preserve">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w:t>
      </w:r>
      <w:proofErr w:type="spellStart"/>
      <w:r w:rsidRPr="00826743">
        <w:rPr>
          <w:rFonts w:ascii="Times New Roman" w:eastAsia="Times New Roman" w:hAnsi="Times New Roman" w:cs="Times New Roman"/>
          <w:sz w:val="24"/>
          <w:szCs w:val="24"/>
          <w:lang w:val="uk-UA" w:eastAsia="uk-UA"/>
        </w:rPr>
        <w:t>балансоутримувача</w:t>
      </w:r>
      <w:proofErr w:type="spellEnd"/>
      <w:r w:rsidRPr="00826743">
        <w:rPr>
          <w:rFonts w:ascii="Times New Roman" w:eastAsia="Times New Roman" w:hAnsi="Times New Roman" w:cs="Times New Roman"/>
          <w:sz w:val="24"/>
          <w:szCs w:val="24"/>
          <w:lang w:val="uk-UA" w:eastAsia="uk-UA"/>
        </w:rPr>
        <w:t>, уповноваженого органу управління або орендодавця) і щодо якого відсутня заява на оренду майна, передбачена </w:t>
      </w:r>
      <w:r w:rsidRPr="00826743">
        <w:rPr>
          <w:rFonts w:ascii="Times New Roman" w:hAnsi="Times New Roman" w:cs="Times New Roman"/>
          <w:sz w:val="24"/>
          <w:szCs w:val="24"/>
          <w:lang w:val="uk-UA"/>
        </w:rPr>
        <w:t>ч. 1 ст.</w:t>
      </w:r>
      <w:r w:rsidRPr="00826743">
        <w:rPr>
          <w:rFonts w:ascii="Times New Roman" w:eastAsia="Times New Roman" w:hAnsi="Times New Roman" w:cs="Times New Roman"/>
          <w:sz w:val="24"/>
          <w:szCs w:val="24"/>
          <w:lang w:val="uk-UA" w:eastAsia="uk-UA"/>
        </w:rPr>
        <w:t xml:space="preserve"> 11 Закону.</w:t>
      </w:r>
    </w:p>
    <w:p w:rsidR="003E493E" w:rsidRPr="00826743" w:rsidRDefault="003E493E" w:rsidP="003E493E">
      <w:pPr>
        <w:spacing w:after="0" w:line="240" w:lineRule="auto"/>
        <w:rPr>
          <w:rFonts w:ascii="Times New Roman" w:hAnsi="Times New Roman" w:cs="Times New Roman"/>
          <w:b/>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 xml:space="preserve">VII. </w:t>
      </w:r>
      <w:r w:rsidRPr="00826743">
        <w:rPr>
          <w:rFonts w:ascii="Times New Roman" w:hAnsi="Times New Roman" w:cs="Times New Roman"/>
          <w:b/>
          <w:caps/>
          <w:sz w:val="24"/>
          <w:szCs w:val="24"/>
          <w:lang w:val="uk-UA"/>
        </w:rPr>
        <w:t>Визначення орендної плати, інших платежів та встановлення строку оренди</w:t>
      </w:r>
    </w:p>
    <w:p w:rsidR="003E493E" w:rsidRPr="00826743" w:rsidRDefault="003E493E" w:rsidP="003E493E">
      <w:pPr>
        <w:pStyle w:val="rvps2"/>
        <w:numPr>
          <w:ilvl w:val="0"/>
          <w:numId w:val="1"/>
        </w:numPr>
        <w:shd w:val="clear" w:color="auto" w:fill="FFFFFF"/>
        <w:tabs>
          <w:tab w:val="left" w:pos="993"/>
        </w:tabs>
        <w:spacing w:before="0" w:beforeAutospacing="0" w:after="0" w:afterAutospacing="0"/>
        <w:ind w:left="0" w:firstLine="567"/>
        <w:jc w:val="both"/>
      </w:pPr>
      <w:r w:rsidRPr="00826743">
        <w:lastRenderedPageBreak/>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14" w:name="n214"/>
      <w:bookmarkEnd w:id="14"/>
    </w:p>
    <w:p w:rsidR="003E493E" w:rsidRPr="00826743" w:rsidRDefault="003E493E" w:rsidP="003E493E">
      <w:pPr>
        <w:pStyle w:val="rvps2"/>
        <w:shd w:val="clear" w:color="auto" w:fill="FFFFFF"/>
        <w:tabs>
          <w:tab w:val="left" w:pos="993"/>
        </w:tabs>
        <w:spacing w:before="0" w:beforeAutospacing="0" w:after="0" w:afterAutospacing="0"/>
        <w:ind w:firstLine="567"/>
        <w:jc w:val="both"/>
      </w:pPr>
      <w:proofErr w:type="spellStart"/>
      <w:r w:rsidRPr="00826743">
        <w:t>Балансоутримувач</w:t>
      </w:r>
      <w:proofErr w:type="spellEnd"/>
      <w:r w:rsidRPr="00826743">
        <w:t xml:space="preserve"> потенційного об’єкта оренди обов’язково здійснює переоцінку такого об’єкта у разі, якщо:</w:t>
      </w:r>
    </w:p>
    <w:p w:rsidR="003E493E" w:rsidRPr="00826743" w:rsidRDefault="003E493E" w:rsidP="003E493E">
      <w:pPr>
        <w:pStyle w:val="a3"/>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5" w:name="n215"/>
      <w:bookmarkEnd w:id="15"/>
      <w:r w:rsidRPr="00826743">
        <w:rPr>
          <w:rFonts w:ascii="Times New Roman" w:eastAsia="Times New Roman" w:hAnsi="Times New Roman" w:cs="Times New Roman"/>
          <w:sz w:val="24"/>
          <w:szCs w:val="24"/>
          <w:lang w:val="uk-UA" w:eastAsia="uk-UA"/>
        </w:rPr>
        <w:t>у об’єкта оренди відсутня балансова вартість;</w:t>
      </w:r>
    </w:p>
    <w:p w:rsidR="003E493E" w:rsidRPr="00826743" w:rsidRDefault="003E493E" w:rsidP="003E493E">
      <w:pPr>
        <w:pStyle w:val="a3"/>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6" w:name="n216"/>
      <w:bookmarkEnd w:id="16"/>
      <w:r w:rsidRPr="00826743">
        <w:rPr>
          <w:rFonts w:ascii="Times New Roman" w:eastAsia="Times New Roman" w:hAnsi="Times New Roman" w:cs="Times New Roman"/>
          <w:sz w:val="24"/>
          <w:szCs w:val="24"/>
          <w:lang w:val="uk-UA" w:eastAsia="uk-UA"/>
        </w:rPr>
        <w:t>залишкова балансова вартість об’єкта оренди дорівнює нулю;</w:t>
      </w:r>
    </w:p>
    <w:p w:rsidR="003E493E" w:rsidRPr="00826743" w:rsidRDefault="003E493E" w:rsidP="003E493E">
      <w:pPr>
        <w:pStyle w:val="a3"/>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7" w:name="n217"/>
      <w:bookmarkEnd w:id="17"/>
      <w:r w:rsidRPr="00826743">
        <w:rPr>
          <w:rFonts w:ascii="Times New Roman" w:eastAsia="Times New Roman" w:hAnsi="Times New Roman" w:cs="Times New Roman"/>
          <w:sz w:val="24"/>
          <w:szCs w:val="24"/>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 xml:space="preserve">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w:t>
      </w:r>
      <w:proofErr w:type="spellStart"/>
      <w:r w:rsidRPr="00826743">
        <w:rPr>
          <w:rFonts w:ascii="Times New Roman" w:eastAsia="Times New Roman" w:hAnsi="Times New Roman" w:cs="Times New Roman"/>
          <w:sz w:val="24"/>
          <w:szCs w:val="24"/>
          <w:lang w:val="uk-UA" w:eastAsia="uk-UA"/>
        </w:rPr>
        <w:t>балансоутримувачі</w:t>
      </w:r>
      <w:proofErr w:type="spellEnd"/>
      <w:r w:rsidRPr="00826743">
        <w:rPr>
          <w:rFonts w:ascii="Times New Roman" w:eastAsia="Times New Roman" w:hAnsi="Times New Roman" w:cs="Times New Roman"/>
          <w:sz w:val="24"/>
          <w:szCs w:val="24"/>
          <w:lang w:val="uk-UA" w:eastAsia="uk-UA"/>
        </w:rPr>
        <w:t xml:space="preserve"> зобов’язані збільшити балансову вартість відповідного майна згідно з результатами оцінки відповідно до правил бухгалтерського обліку.</w:t>
      </w:r>
    </w:p>
    <w:p w:rsidR="003E493E" w:rsidRPr="00826743" w:rsidRDefault="003E493E" w:rsidP="003E493E">
      <w:pPr>
        <w:pStyle w:val="rvps2"/>
        <w:numPr>
          <w:ilvl w:val="0"/>
          <w:numId w:val="1"/>
        </w:numPr>
        <w:shd w:val="clear" w:color="auto" w:fill="FFFFFF"/>
        <w:tabs>
          <w:tab w:val="left" w:pos="993"/>
        </w:tabs>
        <w:spacing w:before="0" w:beforeAutospacing="0" w:after="0" w:afterAutospacing="0"/>
        <w:ind w:left="0" w:firstLine="567"/>
        <w:jc w:val="both"/>
      </w:pPr>
      <w:r w:rsidRPr="006959EF">
        <w:rPr>
          <w:b/>
        </w:rPr>
        <w:t>Вартість об’єкта оренди встановлюється на рівні його ринкової (оціночної) вартості, за умови наявності однієї з таких підстав</w:t>
      </w:r>
      <w:r w:rsidRPr="00826743">
        <w:t>:</w:t>
      </w:r>
    </w:p>
    <w:p w:rsidR="003E493E" w:rsidRPr="00826743" w:rsidRDefault="003E493E" w:rsidP="003E493E">
      <w:pPr>
        <w:pStyle w:val="a3"/>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8" w:name="n220"/>
      <w:bookmarkEnd w:id="18"/>
      <w:r w:rsidRPr="00826743">
        <w:rPr>
          <w:rFonts w:ascii="Times New Roman" w:eastAsia="Times New Roman" w:hAnsi="Times New Roman" w:cs="Times New Roman"/>
          <w:sz w:val="24"/>
          <w:szCs w:val="24"/>
          <w:lang w:val="uk-UA" w:eastAsia="uk-UA"/>
        </w:rPr>
        <w:t>об’єктом оренди є єдиний майновий комплекс державного або комунального підприємства;</w:t>
      </w:r>
    </w:p>
    <w:p w:rsidR="003E493E" w:rsidRPr="00826743" w:rsidRDefault="003E493E" w:rsidP="003E493E">
      <w:pPr>
        <w:pStyle w:val="a3"/>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19" w:name="n221"/>
      <w:bookmarkEnd w:id="19"/>
      <w:r w:rsidRPr="00826743">
        <w:rPr>
          <w:rFonts w:ascii="Times New Roman" w:eastAsia="Times New Roman" w:hAnsi="Times New Roman" w:cs="Times New Roman"/>
          <w:sz w:val="24"/>
          <w:szCs w:val="24"/>
          <w:lang w:val="uk-UA" w:eastAsia="uk-UA"/>
        </w:rPr>
        <w:t>об’єкт оренди пропонується для передачі в оренду без проведення аукціону;</w:t>
      </w:r>
    </w:p>
    <w:p w:rsidR="003E493E" w:rsidRPr="00826743" w:rsidRDefault="003E493E" w:rsidP="003E493E">
      <w:pPr>
        <w:pStyle w:val="a3"/>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bookmarkStart w:id="20" w:name="n222"/>
      <w:bookmarkEnd w:id="20"/>
      <w:r w:rsidRPr="00826743">
        <w:rPr>
          <w:rFonts w:ascii="Times New Roman" w:eastAsia="Times New Roman" w:hAnsi="Times New Roman" w:cs="Times New Roman"/>
          <w:sz w:val="24"/>
          <w:szCs w:val="24"/>
          <w:lang w:val="uk-UA" w:eastAsia="uk-UA"/>
        </w:rPr>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 xml:space="preserve">Ринкова (оціночна) вартість об’єкта оренди для цілей оренди визначається на замовлення </w:t>
      </w:r>
      <w:proofErr w:type="spellStart"/>
      <w:r w:rsidRPr="00826743">
        <w:rPr>
          <w:rFonts w:ascii="Times New Roman" w:eastAsia="Times New Roman" w:hAnsi="Times New Roman" w:cs="Times New Roman"/>
          <w:sz w:val="24"/>
          <w:szCs w:val="24"/>
          <w:lang w:val="uk-UA" w:eastAsia="uk-UA"/>
        </w:rPr>
        <w:t>балансоутримувача</w:t>
      </w:r>
      <w:proofErr w:type="spellEnd"/>
      <w:r w:rsidRPr="00826743">
        <w:rPr>
          <w:rFonts w:ascii="Times New Roman" w:eastAsia="Times New Roman" w:hAnsi="Times New Roman" w:cs="Times New Roman"/>
          <w:sz w:val="24"/>
          <w:szCs w:val="24"/>
          <w:lang w:val="uk-UA" w:eastAsia="uk-UA"/>
        </w:rPr>
        <w:t xml:space="preserve">, крім випадку, передбаченого п. 37 цього Положення. Орендар, визначений за результатами аукціону, або орендар, якому було передано в оренду об’єкт без аукціону, зобов’язаний відшкодувати </w:t>
      </w:r>
      <w:proofErr w:type="spellStart"/>
      <w:r w:rsidRPr="00826743">
        <w:rPr>
          <w:rFonts w:ascii="Times New Roman" w:eastAsia="Times New Roman" w:hAnsi="Times New Roman" w:cs="Times New Roman"/>
          <w:sz w:val="24"/>
          <w:szCs w:val="24"/>
          <w:lang w:val="uk-UA" w:eastAsia="uk-UA"/>
        </w:rPr>
        <w:t>балансоутримувачу</w:t>
      </w:r>
      <w:proofErr w:type="spellEnd"/>
      <w:r w:rsidRPr="00826743">
        <w:rPr>
          <w:rFonts w:ascii="Times New Roman" w:eastAsia="Times New Roman" w:hAnsi="Times New Roman" w:cs="Times New Roman"/>
          <w:sz w:val="24"/>
          <w:szCs w:val="24"/>
          <w:lang w:val="uk-UA" w:eastAsia="uk-UA"/>
        </w:rPr>
        <w:t xml:space="preserve"> вартість проведення оцінки об’єкта оренди</w:t>
      </w:r>
      <w:bookmarkStart w:id="21" w:name="n224"/>
      <w:bookmarkEnd w:id="21"/>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 xml:space="preserve">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w:t>
      </w:r>
      <w:proofErr w:type="spellStart"/>
      <w:r w:rsidRPr="00826743">
        <w:rPr>
          <w:rFonts w:ascii="Times New Roman" w:eastAsia="Times New Roman" w:hAnsi="Times New Roman" w:cs="Times New Roman"/>
          <w:sz w:val="24"/>
          <w:szCs w:val="24"/>
          <w:lang w:val="uk-UA" w:eastAsia="uk-UA"/>
        </w:rPr>
        <w:t>балансоутримувача</w:t>
      </w:r>
      <w:proofErr w:type="spellEnd"/>
      <w:r w:rsidRPr="00826743">
        <w:rPr>
          <w:rFonts w:ascii="Times New Roman" w:eastAsia="Times New Roman" w:hAnsi="Times New Roman" w:cs="Times New Roman"/>
          <w:sz w:val="24"/>
          <w:szCs w:val="24"/>
          <w:lang w:val="uk-UA" w:eastAsia="uk-UA"/>
        </w:rPr>
        <w:t>.</w:t>
      </w:r>
      <w:bookmarkStart w:id="22" w:name="n225"/>
      <w:bookmarkEnd w:id="22"/>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Ринкова (оціночна) вартість об’єкта оренди визначається відповідно до Методики оцінки майна, затвердженої Кабінетом Міністрів України.</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hAnsi="Times New Roman" w:cs="Times New Roman"/>
          <w:sz w:val="24"/>
          <w:szCs w:val="24"/>
          <w:lang w:val="uk-UA"/>
        </w:rPr>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hAnsi="Times New Roman" w:cs="Times New Roman"/>
          <w:sz w:val="24"/>
          <w:szCs w:val="24"/>
          <w:lang w:val="uk-UA"/>
        </w:rPr>
        <w:t xml:space="preserve"> Результати незалежної оцінки є чинними протягом шести місяців від дати оцінки.</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Звіт з незалежної оцінки зберігається у орендодавця протягом трьох років після закінчення дії договору оренди.</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r w:rsidRPr="00826743">
        <w:rPr>
          <w:rFonts w:ascii="Times New Roman" w:hAnsi="Times New Roman" w:cs="Times New Roman"/>
          <w:bCs/>
          <w:sz w:val="24"/>
          <w:szCs w:val="24"/>
          <w:lang w:val="uk-UA"/>
        </w:rPr>
        <w:t>.</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електронний аукціон)</w:t>
      </w:r>
    </w:p>
    <w:p w:rsidR="003E493E" w:rsidRPr="00826743" w:rsidRDefault="003E493E" w:rsidP="003E493E">
      <w:pPr>
        <w:pStyle w:val="a5"/>
        <w:numPr>
          <w:ilvl w:val="0"/>
          <w:numId w:val="1"/>
        </w:numPr>
        <w:spacing w:before="0" w:after="0"/>
        <w:ind w:left="0" w:firstLine="567"/>
        <w:jc w:val="both"/>
        <w:rPr>
          <w:rFonts w:ascii="Times New Roman" w:hAnsi="Times New Roman"/>
          <w:b w:val="0"/>
          <w:sz w:val="24"/>
          <w:szCs w:val="24"/>
        </w:rPr>
      </w:pPr>
      <w:r w:rsidRPr="00826743">
        <w:rPr>
          <w:rFonts w:ascii="Times New Roman" w:hAnsi="Times New Roman"/>
          <w:b w:val="0"/>
          <w:sz w:val="24"/>
          <w:szCs w:val="24"/>
        </w:rPr>
        <w:t>Нарахування орендної плати припиняється у разі припинення договору оренди з дати підписання акт</w:t>
      </w:r>
      <w:r>
        <w:rPr>
          <w:rFonts w:ascii="Times New Roman" w:hAnsi="Times New Roman"/>
          <w:b w:val="0"/>
          <w:sz w:val="24"/>
          <w:szCs w:val="24"/>
          <w:lang w:val="ru-RU"/>
        </w:rPr>
        <w:t>у</w:t>
      </w:r>
      <w:r w:rsidRPr="00826743">
        <w:rPr>
          <w:rFonts w:ascii="Times New Roman" w:hAnsi="Times New Roman"/>
          <w:b w:val="0"/>
          <w:sz w:val="24"/>
          <w:szCs w:val="24"/>
        </w:rPr>
        <w:t xml:space="preserve"> приймання-передачі об'єкта оренди орендарем та орендодавцем.</w:t>
      </w:r>
    </w:p>
    <w:p w:rsidR="003E493E" w:rsidRPr="006959EF" w:rsidRDefault="003E493E" w:rsidP="003E493E">
      <w:pPr>
        <w:pStyle w:val="a3"/>
        <w:numPr>
          <w:ilvl w:val="0"/>
          <w:numId w:val="1"/>
        </w:numPr>
        <w:spacing w:after="0" w:line="240" w:lineRule="auto"/>
        <w:ind w:left="0" w:firstLine="567"/>
        <w:rPr>
          <w:rFonts w:ascii="Times New Roman" w:hAnsi="Times New Roman" w:cs="Times New Roman"/>
          <w:b/>
          <w:sz w:val="24"/>
          <w:szCs w:val="24"/>
          <w:lang w:val="uk-UA"/>
        </w:rPr>
      </w:pPr>
      <w:r w:rsidRPr="006959EF">
        <w:rPr>
          <w:rFonts w:ascii="Times New Roman" w:hAnsi="Times New Roman" w:cs="Times New Roman"/>
          <w:b/>
          <w:sz w:val="24"/>
          <w:szCs w:val="24"/>
          <w:lang w:val="uk-UA"/>
        </w:rPr>
        <w:t>Розмір орендної плати визначається:</w:t>
      </w:r>
    </w:p>
    <w:p w:rsidR="003E493E" w:rsidRPr="00826743" w:rsidRDefault="003E493E" w:rsidP="003E493E">
      <w:pPr>
        <w:pStyle w:val="a3"/>
        <w:numPr>
          <w:ilvl w:val="0"/>
          <w:numId w:val="15"/>
        </w:numPr>
        <w:tabs>
          <w:tab w:val="left" w:pos="851"/>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передачі майна в оренду  шляхом проведення електронного аукціону – відповідно до цінових пропозицій учасників аукціону;</w:t>
      </w:r>
    </w:p>
    <w:p w:rsidR="003E493E" w:rsidRPr="00826743" w:rsidRDefault="003E493E" w:rsidP="003E493E">
      <w:pPr>
        <w:pStyle w:val="a3"/>
        <w:numPr>
          <w:ilvl w:val="0"/>
          <w:numId w:val="15"/>
        </w:numPr>
        <w:ind w:left="0" w:firstLine="567"/>
        <w:rPr>
          <w:rFonts w:ascii="Times New Roman" w:eastAsia="Times New Roman" w:hAnsi="Times New Roman" w:cs="Times New Roman"/>
          <w:b/>
          <w:kern w:val="2"/>
          <w:sz w:val="24"/>
          <w:szCs w:val="24"/>
          <w:lang w:val="uk-UA" w:eastAsia="ar-SA"/>
        </w:rPr>
      </w:pPr>
      <w:r w:rsidRPr="00826743">
        <w:rPr>
          <w:rFonts w:ascii="Times New Roman" w:hAnsi="Times New Roman" w:cs="Times New Roman"/>
          <w:sz w:val="24"/>
          <w:szCs w:val="24"/>
          <w:lang w:val="uk-UA"/>
        </w:rPr>
        <w:lastRenderedPageBreak/>
        <w:t>у разі передачі майна в оренду без проведення аукціону – згідно з Методикою розрахунку орендної плати.</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826743">
        <w:rPr>
          <w:rFonts w:ascii="Times New Roman" w:hAnsi="Times New Roman" w:cs="Times New Roman"/>
          <w:sz w:val="24"/>
          <w:szCs w:val="24"/>
          <w:lang w:val="uk-UA"/>
        </w:rPr>
        <w:t>внутрішньобудинкових</w:t>
      </w:r>
      <w:proofErr w:type="spellEnd"/>
      <w:r w:rsidRPr="00826743">
        <w:rPr>
          <w:rFonts w:ascii="Times New Roman" w:hAnsi="Times New Roman" w:cs="Times New Roman"/>
          <w:sz w:val="24"/>
          <w:szCs w:val="24"/>
          <w:lang w:val="uk-UA"/>
        </w:rPr>
        <w:t xml:space="preserve"> мереж, ремонту будівлі, у т. ч.: покрівлі, фасаду, вивіз сміття тощо).</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6959EF">
        <w:rPr>
          <w:rFonts w:ascii="Times New Roman" w:hAnsi="Times New Roman"/>
          <w:b/>
          <w:sz w:val="24"/>
          <w:szCs w:val="24"/>
        </w:rPr>
        <w:t>Строк оренди становить п’ять років</w:t>
      </w:r>
      <w:r w:rsidRPr="00826743">
        <w:rPr>
          <w:rFonts w:ascii="Times New Roman" w:hAnsi="Times New Roman"/>
          <w:sz w:val="24"/>
          <w:szCs w:val="24"/>
        </w:rPr>
        <w:t>.</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Менш тривалий строк може бути встановлений у таких випадках:</w:t>
      </w:r>
    </w:p>
    <w:p w:rsidR="003E493E" w:rsidRPr="00826743" w:rsidRDefault="003E493E" w:rsidP="003E493E">
      <w:pPr>
        <w:pStyle w:val="a4"/>
        <w:numPr>
          <w:ilvl w:val="0"/>
          <w:numId w:val="2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об’єкт оренди пропонується для використання, що має сезонний характер;</w:t>
      </w:r>
    </w:p>
    <w:p w:rsidR="003E493E" w:rsidRPr="00826743" w:rsidRDefault="003E493E" w:rsidP="003E493E">
      <w:pPr>
        <w:pStyle w:val="a4"/>
        <w:numPr>
          <w:ilvl w:val="0"/>
          <w:numId w:val="2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об’єкт оренди пропонується для добового або погодинного використання;</w:t>
      </w:r>
    </w:p>
    <w:p w:rsidR="003E493E" w:rsidRPr="00826743" w:rsidRDefault="003E493E" w:rsidP="003E493E">
      <w:pPr>
        <w:pStyle w:val="a4"/>
        <w:numPr>
          <w:ilvl w:val="0"/>
          <w:numId w:val="2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потенційним орендарем заявлено менш тривалий строк.</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Більш тривалий строк оренди може бути встановлений у разі визначення такої додаткової умови оренди майна.</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Строк оренди визначається під час затвердження умов оренди майна.</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w:t>
      </w:r>
      <w:r w:rsidRPr="00826743">
        <w:rPr>
          <w:rFonts w:ascii="Times New Roman" w:hAnsi="Times New Roman"/>
          <w:sz w:val="24"/>
          <w:szCs w:val="24"/>
          <w:shd w:val="clear" w:color="auto" w:fill="FFFFFF"/>
        </w:rPr>
        <w:t xml:space="preserve">на оренду відповідного об’єкта у порядку, </w:t>
      </w:r>
      <w:r w:rsidRPr="00826743">
        <w:rPr>
          <w:rFonts w:ascii="Times New Roman" w:hAnsi="Times New Roman"/>
          <w:sz w:val="24"/>
          <w:szCs w:val="24"/>
        </w:rPr>
        <w:t>передбачену п. 50 Порядку КМУ, із зазначенням бажаного строку оренди такого об’єкта.</w:t>
      </w: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VIII. ПОРЯДОК ПЕРЕДАЧІ МАЙНА В ОРЕНДУ ШЛЯХОМ ПРОВЕДЕННЯ ЕЛЕКТРОННОГО АУКЦІОНУ</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rsidR="003E493E" w:rsidRPr="00826743" w:rsidRDefault="003E493E" w:rsidP="003E493E">
      <w:pPr>
        <w:spacing w:after="0" w:line="240" w:lineRule="auto"/>
        <w:ind w:firstLine="567"/>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IX. ПОРЯДОК ПЕРЕДАЧІ В ОРЕНДУ МАЙНА БЕЗ ПРОВЕДЕННЯ ЕЛЕКТРОННОГО АУКЦІОНУ</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 xml:space="preserve">Право на отримання в оренду комунального майна, що не міститься в Переліку першого типу, без проведення аукціону мають особи, визначені ст. 15 Закону. </w:t>
      </w:r>
      <w:bookmarkStart w:id="23" w:name="n306"/>
      <w:bookmarkStart w:id="24" w:name="n307"/>
      <w:bookmarkStart w:id="25" w:name="n308"/>
      <w:bookmarkStart w:id="26" w:name="n309"/>
      <w:bookmarkStart w:id="27" w:name="n310"/>
      <w:bookmarkStart w:id="28" w:name="n311"/>
      <w:bookmarkStart w:id="29" w:name="n312"/>
      <w:bookmarkStart w:id="30" w:name="n313"/>
      <w:bookmarkStart w:id="31" w:name="n314"/>
      <w:bookmarkStart w:id="32" w:name="n315"/>
      <w:bookmarkStart w:id="33" w:name="n316"/>
      <w:bookmarkEnd w:id="23"/>
      <w:bookmarkEnd w:id="24"/>
      <w:bookmarkEnd w:id="25"/>
      <w:bookmarkEnd w:id="26"/>
      <w:bookmarkEnd w:id="27"/>
      <w:bookmarkEnd w:id="28"/>
      <w:bookmarkEnd w:id="29"/>
      <w:bookmarkEnd w:id="30"/>
      <w:bookmarkEnd w:id="31"/>
      <w:bookmarkEnd w:id="32"/>
      <w:bookmarkEnd w:id="33"/>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bookmarkStart w:id="34" w:name="n317"/>
      <w:bookmarkEnd w:id="34"/>
      <w:r w:rsidRPr="00826743">
        <w:rPr>
          <w:rFonts w:ascii="Times New Roman" w:hAnsi="Times New Roman"/>
          <w:sz w:val="24"/>
          <w:szCs w:val="24"/>
        </w:rPr>
        <w:t xml:space="preserve">Протягом 20 робочих днів з дати включення об’єкта оренди до Переліку другого типу або визначення статусу об’єкта оренди як </w:t>
      </w:r>
      <w:proofErr w:type="spellStart"/>
      <w:r w:rsidRPr="00826743">
        <w:rPr>
          <w:rFonts w:ascii="Times New Roman" w:hAnsi="Times New Roman"/>
          <w:sz w:val="24"/>
          <w:szCs w:val="24"/>
        </w:rPr>
        <w:t>“вільний”</w:t>
      </w:r>
      <w:proofErr w:type="spellEnd"/>
      <w:r w:rsidRPr="00826743">
        <w:rPr>
          <w:rFonts w:ascii="Times New Roman" w:hAnsi="Times New Roman"/>
          <w:sz w:val="24"/>
          <w:szCs w:val="24"/>
        </w:rPr>
        <w:t xml:space="preserve">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Умови передачі майна в оренду обов’язково включають розмір орендної плати, визначений відповідно до Методики розрахунку орендної плати, та строк оренди.</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Строк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Додаткові умови оренди майна, включеного до Переліку другого типу, затверджуються Радою.</w:t>
      </w:r>
    </w:p>
    <w:p w:rsidR="003E493E" w:rsidRPr="00826743" w:rsidRDefault="003E493E" w:rsidP="003E493E">
      <w:pPr>
        <w:pStyle w:val="a4"/>
        <w:tabs>
          <w:tab w:val="left" w:pos="993"/>
        </w:tabs>
        <w:spacing w:before="0"/>
        <w:jc w:val="both"/>
        <w:rPr>
          <w:rFonts w:ascii="Times New Roman" w:hAnsi="Times New Roman"/>
          <w:sz w:val="24"/>
          <w:szCs w:val="24"/>
        </w:rPr>
      </w:pPr>
      <w:bookmarkStart w:id="35" w:name="_Hlk43948004"/>
      <w:r w:rsidRPr="00826743">
        <w:rPr>
          <w:rFonts w:ascii="Times New Roman" w:hAnsi="Times New Roman"/>
          <w:sz w:val="24"/>
          <w:szCs w:val="24"/>
        </w:rPr>
        <w:t>Додаткові умови оренди майна розробляються орендодавцем з власної ініціативи  або на підставі пропозицій:</w:t>
      </w:r>
    </w:p>
    <w:p w:rsidR="003E493E" w:rsidRPr="00826743" w:rsidRDefault="003E493E" w:rsidP="003E493E">
      <w:pPr>
        <w:pStyle w:val="a4"/>
        <w:numPr>
          <w:ilvl w:val="0"/>
          <w:numId w:val="22"/>
        </w:numPr>
        <w:tabs>
          <w:tab w:val="left" w:pos="993"/>
        </w:tabs>
        <w:spacing w:before="0"/>
        <w:jc w:val="both"/>
        <w:rPr>
          <w:rFonts w:ascii="Times New Roman" w:hAnsi="Times New Roman"/>
          <w:sz w:val="24"/>
          <w:szCs w:val="24"/>
        </w:rPr>
      </w:pP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якщо відповідно до Статуту або Положення про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він наділений правом приймати рішення про намір передачі майна ;</w:t>
      </w:r>
    </w:p>
    <w:p w:rsidR="003E493E" w:rsidRPr="00826743" w:rsidRDefault="003E493E" w:rsidP="003E493E">
      <w:pPr>
        <w:pStyle w:val="a4"/>
        <w:numPr>
          <w:ilvl w:val="0"/>
          <w:numId w:val="22"/>
        </w:numPr>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уповноваженого органу управління, якщо уповноважений орган </w:t>
      </w:r>
      <w:proofErr w:type="spellStart"/>
      <w:r w:rsidRPr="00826743">
        <w:rPr>
          <w:rFonts w:ascii="Times New Roman" w:hAnsi="Times New Roman"/>
          <w:sz w:val="24"/>
          <w:szCs w:val="24"/>
        </w:rPr>
        <w:t>повиненн</w:t>
      </w:r>
      <w:proofErr w:type="spellEnd"/>
      <w:r w:rsidRPr="00826743">
        <w:rPr>
          <w:rFonts w:ascii="Times New Roman" w:hAnsi="Times New Roman"/>
          <w:sz w:val="24"/>
          <w:szCs w:val="24"/>
        </w:rPr>
        <w:t xml:space="preserve"> надати згоду на передачу в оренду майна.</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bookmarkEnd w:id="35"/>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lastRenderedPageBreak/>
        <w:t xml:space="preserve">Радою у межах встановленої законодавством компетенції може бути </w:t>
      </w:r>
      <w:bookmarkStart w:id="36" w:name="_Hlk43953739"/>
      <w:r w:rsidRPr="00826743">
        <w:rPr>
          <w:rFonts w:ascii="Times New Roman" w:hAnsi="Times New Roman"/>
          <w:sz w:val="24"/>
          <w:szCs w:val="24"/>
        </w:rPr>
        <w:t xml:space="preserve">прийняте рішення про затвердження критеріїв </w:t>
      </w:r>
      <w:bookmarkStart w:id="37" w:name="_Hlk43973976"/>
      <w:r w:rsidRPr="00826743">
        <w:rPr>
          <w:rFonts w:ascii="Times New Roman" w:hAnsi="Times New Roman"/>
          <w:sz w:val="24"/>
          <w:szCs w:val="24"/>
        </w:rPr>
        <w:t xml:space="preserve">для визначення об’єктів, щодо яких рішення про затвердження додаткових умов оренди приймається </w:t>
      </w:r>
      <w:bookmarkEnd w:id="36"/>
      <w:bookmarkEnd w:id="37"/>
      <w:r w:rsidRPr="00826743">
        <w:rPr>
          <w:rFonts w:ascii="Times New Roman" w:hAnsi="Times New Roman"/>
          <w:sz w:val="24"/>
          <w:szCs w:val="24"/>
        </w:rPr>
        <w:t>Радою.</w:t>
      </w:r>
    </w:p>
    <w:p w:rsidR="003E493E" w:rsidRPr="00826743" w:rsidRDefault="003E493E" w:rsidP="003E493E">
      <w:pPr>
        <w:pStyle w:val="a4"/>
        <w:spacing w:before="0"/>
        <w:ind w:left="567" w:firstLine="0"/>
        <w:jc w:val="both"/>
        <w:rPr>
          <w:rFonts w:ascii="Times New Roman" w:hAnsi="Times New Roman"/>
          <w:sz w:val="24"/>
          <w:szCs w:val="24"/>
        </w:rPr>
      </w:pPr>
      <w:r w:rsidRPr="00826743">
        <w:rPr>
          <w:rFonts w:ascii="Times New Roman" w:hAnsi="Times New Roman"/>
          <w:sz w:val="24"/>
          <w:szCs w:val="24"/>
        </w:rPr>
        <w:t>Можуть бути визначені такі додаткові умови оренди майна:</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більш тривалий строк оренди, ніж передбачено п. 47 цього Положення;</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3E493E" w:rsidRPr="00826743" w:rsidRDefault="003E493E" w:rsidP="003E493E">
      <w:pPr>
        <w:pStyle w:val="a4"/>
        <w:numPr>
          <w:ilvl w:val="0"/>
          <w:numId w:val="16"/>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Якщо потенційний орендар </w:t>
      </w:r>
      <w:bookmarkStart w:id="38" w:name="_Hlk43954232"/>
      <w:r w:rsidRPr="00826743">
        <w:rPr>
          <w:rFonts w:ascii="Times New Roman" w:hAnsi="Times New Roman"/>
          <w:sz w:val="24"/>
          <w:szCs w:val="24"/>
        </w:rPr>
        <w:t>має право на отримання майна без проведення аукціону</w:t>
      </w:r>
      <w:bookmarkEnd w:id="38"/>
      <w:r w:rsidRPr="00826743">
        <w:rPr>
          <w:rFonts w:ascii="Times New Roman" w:hAnsi="Times New Roman"/>
          <w:sz w:val="24"/>
          <w:szCs w:val="24"/>
        </w:rPr>
        <w:t>, відповідно до ч. 1, абзаців 11-12 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п. 56 цього Положення.</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До заяви додаються: документи, передбачені </w:t>
      </w:r>
      <w:proofErr w:type="spellStart"/>
      <w:r w:rsidRPr="00826743">
        <w:rPr>
          <w:rFonts w:ascii="Times New Roman" w:hAnsi="Times New Roman"/>
          <w:sz w:val="24"/>
          <w:szCs w:val="24"/>
        </w:rPr>
        <w:t>абз</w:t>
      </w:r>
      <w:proofErr w:type="spellEnd"/>
      <w:r w:rsidRPr="00826743">
        <w:rPr>
          <w:rFonts w:ascii="Times New Roman" w:hAnsi="Times New Roman"/>
          <w:sz w:val="24"/>
          <w:szCs w:val="24"/>
        </w:rPr>
        <w:t xml:space="preserve"> 6 п. 113 Порядку КМУ.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w:t>
      </w:r>
      <w:proofErr w:type="spellStart"/>
      <w:r w:rsidRPr="00826743">
        <w:rPr>
          <w:rFonts w:ascii="Times New Roman" w:hAnsi="Times New Roman"/>
          <w:sz w:val="24"/>
          <w:szCs w:val="24"/>
        </w:rPr>
        <w:t>“Про</w:t>
      </w:r>
      <w:proofErr w:type="spellEnd"/>
      <w:r w:rsidRPr="00826743">
        <w:rPr>
          <w:rFonts w:ascii="Times New Roman" w:hAnsi="Times New Roman"/>
          <w:sz w:val="24"/>
          <w:szCs w:val="24"/>
        </w:rPr>
        <w:t xml:space="preserve"> статус народного депутата </w:t>
      </w:r>
      <w:proofErr w:type="spellStart"/>
      <w:r w:rsidRPr="00826743">
        <w:rPr>
          <w:rFonts w:ascii="Times New Roman" w:hAnsi="Times New Roman"/>
          <w:sz w:val="24"/>
          <w:szCs w:val="24"/>
        </w:rPr>
        <w:t>України”</w:t>
      </w:r>
      <w:proofErr w:type="spellEnd"/>
      <w:r w:rsidRPr="00826743">
        <w:rPr>
          <w:rFonts w:ascii="Times New Roman" w:hAnsi="Times New Roman"/>
          <w:sz w:val="24"/>
          <w:szCs w:val="24"/>
        </w:rPr>
        <w:t>.</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3E493E" w:rsidRPr="00826743" w:rsidRDefault="003E493E" w:rsidP="003E493E">
      <w:pPr>
        <w:pStyle w:val="a4"/>
        <w:numPr>
          <w:ilvl w:val="2"/>
          <w:numId w:val="1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частиною 1 ст. 15 Закону;</w:t>
      </w:r>
    </w:p>
    <w:p w:rsidR="003E493E" w:rsidRPr="00826743" w:rsidRDefault="003E493E" w:rsidP="003E493E">
      <w:pPr>
        <w:pStyle w:val="a4"/>
        <w:numPr>
          <w:ilvl w:val="2"/>
          <w:numId w:val="1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частиною 2 ст. 15 Закону, який є комунальним підприємством, установою, організацією;</w:t>
      </w:r>
    </w:p>
    <w:p w:rsidR="003E493E" w:rsidRPr="00826743" w:rsidRDefault="003E493E" w:rsidP="003E493E">
      <w:pPr>
        <w:pStyle w:val="a4"/>
        <w:numPr>
          <w:ilvl w:val="2"/>
          <w:numId w:val="17"/>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абзацом 11-12 ч. 2 ст. 15 Закону, незалежно від форми власності.</w:t>
      </w:r>
    </w:p>
    <w:p w:rsidR="003E493E" w:rsidRPr="006959EF" w:rsidRDefault="003E493E" w:rsidP="003E493E">
      <w:pPr>
        <w:pStyle w:val="a4"/>
        <w:tabs>
          <w:tab w:val="left" w:pos="993"/>
        </w:tabs>
        <w:spacing w:before="0"/>
        <w:jc w:val="both"/>
        <w:rPr>
          <w:rFonts w:ascii="Times New Roman" w:hAnsi="Times New Roman"/>
          <w:sz w:val="24"/>
          <w:szCs w:val="24"/>
        </w:rPr>
      </w:pPr>
      <w:r w:rsidRPr="006959EF">
        <w:rPr>
          <w:rFonts w:ascii="Times New Roman" w:hAnsi="Times New Roman"/>
          <w:sz w:val="24"/>
          <w:szCs w:val="24"/>
        </w:rPr>
        <w:t>Рішення про відмову в передачі в оренду відповідного об’єкта оренди може бути прийняте орендодавцем в таких випадках:</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встановлення рішенням орендодавця невідповідності заявника вимогам, передбаченим статтями 4, 15 Закону;</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lastRenderedPageBreak/>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наявності обґрунтованих власних потреб уповноваженого органу управління та/або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або потреб іншої бюджетної установи, що розміщена в будівлі, споруді, їх окремій частині;</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 xml:space="preserve"> є державне або комунальне підприємство, установа, організація, що провадить діяльність з організації конгресів і торговельних виставок;</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w:t>
      </w:r>
    </w:p>
    <w:p w:rsidR="003E493E" w:rsidRPr="00826743" w:rsidRDefault="003E493E" w:rsidP="003E493E">
      <w:pPr>
        <w:pStyle w:val="a4"/>
        <w:numPr>
          <w:ilvl w:val="0"/>
          <w:numId w:val="23"/>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крім визначених п. 56 цього Положення. </w:t>
      </w:r>
    </w:p>
    <w:p w:rsidR="003E493E" w:rsidRPr="00826743" w:rsidRDefault="003E493E" w:rsidP="003E493E">
      <w:pPr>
        <w:pStyle w:val="a3"/>
        <w:spacing w:after="0" w:line="240" w:lineRule="auto"/>
        <w:ind w:left="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Інформаційне повідомлення повинне містити такі відомості:</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1) повне найменування і адресу орендодавця та/або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2) інформацію про об’єкт оренди, наведену в Переліку другого типу;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3) проект договору оренди;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4) інформацію про цільове призначення об’єкта оренди;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5) умови оренди майна (розмір орендної плати, визначений відповідно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6) контактні дані (номер телефону і адреса електронної пошти) працівника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8) інша додаткова інформація, визначена орендодавцем.</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приймає одне з таких рішень:</w:t>
      </w:r>
    </w:p>
    <w:p w:rsidR="003E493E" w:rsidRPr="00826743" w:rsidRDefault="003E493E" w:rsidP="003E493E">
      <w:pPr>
        <w:pStyle w:val="a3"/>
        <w:numPr>
          <w:ilvl w:val="0"/>
          <w:numId w:val="18"/>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про укладення договору оренди з потенційним орендарем, якщо заяву на оренду об’єкта оренди подано одним орендарем, на підставі якої було </w:t>
      </w:r>
      <w:proofErr w:type="spellStart"/>
      <w:r w:rsidRPr="00826743">
        <w:rPr>
          <w:rFonts w:ascii="Times New Roman" w:hAnsi="Times New Roman" w:cs="Times New Roman"/>
          <w:sz w:val="24"/>
          <w:szCs w:val="24"/>
          <w:lang w:val="uk-UA"/>
        </w:rPr>
        <w:t>оприлюднено</w:t>
      </w:r>
      <w:proofErr w:type="spellEnd"/>
      <w:r w:rsidRPr="00826743">
        <w:rPr>
          <w:rFonts w:ascii="Times New Roman" w:hAnsi="Times New Roman" w:cs="Times New Roman"/>
          <w:sz w:val="24"/>
          <w:szCs w:val="24"/>
          <w:lang w:val="uk-UA"/>
        </w:rPr>
        <w:t xml:space="preserve"> інформаційне повідомлення відповідно до п. 57 цього Положення</w:t>
      </w:r>
      <w:r w:rsidRPr="00826743" w:rsidDel="00F30220">
        <w:rPr>
          <w:rFonts w:ascii="Times New Roman" w:hAnsi="Times New Roman" w:cs="Times New Roman"/>
          <w:sz w:val="24"/>
          <w:szCs w:val="24"/>
          <w:lang w:val="uk-UA"/>
        </w:rPr>
        <w:t xml:space="preserve"> </w:t>
      </w:r>
      <w:r w:rsidRPr="00826743">
        <w:rPr>
          <w:rFonts w:ascii="Times New Roman" w:hAnsi="Times New Roman" w:cs="Times New Roman"/>
          <w:sz w:val="24"/>
          <w:szCs w:val="24"/>
          <w:lang w:val="uk-UA"/>
        </w:rPr>
        <w:t>;</w:t>
      </w:r>
    </w:p>
    <w:p w:rsidR="003E493E" w:rsidRPr="00826743" w:rsidRDefault="003E493E" w:rsidP="003E493E">
      <w:pPr>
        <w:pStyle w:val="a3"/>
        <w:numPr>
          <w:ilvl w:val="0"/>
          <w:numId w:val="18"/>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lastRenderedPageBreak/>
        <w:t>про укладення договору оренди з потенційним орендарем, визначеним відповідно до п. 60 цього Положення;</w:t>
      </w:r>
    </w:p>
    <w:p w:rsidR="003E493E" w:rsidRPr="00826743" w:rsidRDefault="003E493E" w:rsidP="003E493E">
      <w:pPr>
        <w:pStyle w:val="a3"/>
        <w:numPr>
          <w:ilvl w:val="0"/>
          <w:numId w:val="18"/>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про відмову в передачі в оренду відповідного об’єкта оренди в разі наявності підстав, передбачених цим пунктом Положення.</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Рішення про відмову в передачі в оренду відповідного об’єкта оренди може бути прийняте орендодавцем у випадках, передбачених п. 56 цього Положення, та у випадку невідповідності заявника кваліфікаційним критеріям, передбаченим додатком 2 до Порядку КМУ.</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 119 Порядку КМУ</w:t>
      </w:r>
      <w:r w:rsidRPr="00826743" w:rsidDel="00F30220">
        <w:rPr>
          <w:rFonts w:ascii="Times New Roman" w:hAnsi="Times New Roman" w:cs="Times New Roman"/>
          <w:sz w:val="24"/>
          <w:szCs w:val="24"/>
          <w:lang w:val="uk-UA"/>
        </w:rPr>
        <w:t xml:space="preserve"> </w:t>
      </w:r>
      <w:r w:rsidRPr="00826743">
        <w:rPr>
          <w:rFonts w:ascii="Times New Roman" w:hAnsi="Times New Roman" w:cs="Times New Roman"/>
          <w:sz w:val="24"/>
          <w:szCs w:val="24"/>
          <w:lang w:val="uk-UA"/>
        </w:rPr>
        <w:t>.</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 - 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від кількох депутатів місцевої ради, договір укладається з особою, визначеною Радою.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 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3E493E" w:rsidRPr="00826743" w:rsidRDefault="003E493E" w:rsidP="003E493E">
      <w:pPr>
        <w:pStyle w:val="a3"/>
        <w:numPr>
          <w:ilvl w:val="0"/>
          <w:numId w:val="1"/>
        </w:numPr>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Потенційні орендарі, передбачені абзацами 3, 5 та 6 ч. 2 ст. 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до Порядку КМУ.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sz w:val="24"/>
          <w:szCs w:val="24"/>
          <w:lang w:val="uk-UA"/>
        </w:rPr>
      </w:pPr>
      <w:r w:rsidRPr="00826743">
        <w:rPr>
          <w:rFonts w:ascii="Times New Roman" w:hAnsi="Times New Roman" w:cs="Times New Roman"/>
          <w:position w:val="-60"/>
          <w:sz w:val="24"/>
          <w:szCs w:val="24"/>
          <w:lang w:val="uk-UA"/>
        </w:rPr>
        <w:object w:dxaOrig="277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63pt" o:ole="">
            <v:imagedata r:id="rId6" o:title=""/>
          </v:shape>
          <o:OLEObject Type="Embed" ProgID="Equation.3" ShapeID="_x0000_i1025" DrawAspect="Content" ObjectID="_1673693830" r:id="rId7"/>
        </w:objec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де </w:t>
      </w:r>
      <w:proofErr w:type="spellStart"/>
      <w:r w:rsidRPr="00826743">
        <w:rPr>
          <w:rFonts w:ascii="Times New Roman" w:hAnsi="Times New Roman" w:cs="Times New Roman"/>
          <w:sz w:val="24"/>
          <w:szCs w:val="24"/>
          <w:lang w:val="uk-UA"/>
        </w:rPr>
        <w:t>Ni</w:t>
      </w:r>
      <w:proofErr w:type="spellEnd"/>
      <w:r w:rsidRPr="00826743">
        <w:rPr>
          <w:rFonts w:ascii="Times New Roman" w:hAnsi="Times New Roman" w:cs="Times New Roman"/>
          <w:sz w:val="24"/>
          <w:szCs w:val="24"/>
          <w:lang w:val="uk-UA"/>
        </w:rPr>
        <w:t xml:space="preserve"> — сума балів відповідного потенційного орендаря за всіма критеріями;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roofErr w:type="spellStart"/>
      <w:r w:rsidRPr="00826743">
        <w:rPr>
          <w:rFonts w:ascii="Times New Roman" w:hAnsi="Times New Roman" w:cs="Times New Roman"/>
          <w:sz w:val="24"/>
          <w:szCs w:val="24"/>
          <w:lang w:val="uk-UA"/>
        </w:rPr>
        <w:t>Kj</w:t>
      </w:r>
      <w:proofErr w:type="spellEnd"/>
      <w:r w:rsidRPr="00826743">
        <w:rPr>
          <w:rFonts w:ascii="Times New Roman" w:hAnsi="Times New Roman" w:cs="Times New Roman"/>
          <w:sz w:val="24"/>
          <w:szCs w:val="24"/>
          <w:lang w:val="uk-UA"/>
        </w:rPr>
        <w:t xml:space="preserve"> — кількісний показник відповідного критерію потенційного орендаря;</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roofErr w:type="spellStart"/>
      <w:r w:rsidRPr="00826743">
        <w:rPr>
          <w:rFonts w:ascii="Times New Roman" w:hAnsi="Times New Roman" w:cs="Times New Roman"/>
          <w:sz w:val="24"/>
          <w:szCs w:val="24"/>
          <w:lang w:val="uk-UA"/>
        </w:rPr>
        <w:t>Кі</w:t>
      </w:r>
      <w:proofErr w:type="spellEnd"/>
      <w:r w:rsidRPr="00826743">
        <w:rPr>
          <w:rFonts w:ascii="Times New Roman" w:hAnsi="Times New Roman" w:cs="Times New Roman"/>
          <w:sz w:val="24"/>
          <w:szCs w:val="24"/>
          <w:lang w:val="uk-UA"/>
        </w:rPr>
        <w:t xml:space="preserve">  — сума кількісних показників відповідного критерію всіх потенційних орендарів,</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roofErr w:type="spellStart"/>
      <w:r w:rsidRPr="00826743">
        <w:rPr>
          <w:rFonts w:ascii="Times New Roman" w:hAnsi="Times New Roman" w:cs="Times New Roman"/>
          <w:sz w:val="24"/>
          <w:szCs w:val="24"/>
          <w:lang w:val="uk-UA"/>
        </w:rPr>
        <w:lastRenderedPageBreak/>
        <w:t>Wj</w:t>
      </w:r>
      <w:proofErr w:type="spellEnd"/>
      <w:r w:rsidRPr="00826743">
        <w:rPr>
          <w:rFonts w:ascii="Times New Roman" w:hAnsi="Times New Roman" w:cs="Times New Roman"/>
          <w:sz w:val="24"/>
          <w:szCs w:val="24"/>
          <w:lang w:val="uk-UA"/>
        </w:rPr>
        <w:t xml:space="preserve">  — питома вага відповідного критерію оцінки;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n — кількість всіх потенційних орендарів, які подали заяви на оренду об’єкта оренди, включеного до Переліку другого типу;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m — кількість усіх критеріїв оцінки;</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Кількість балів за кожним критерієм оцінки зазначається в додатку 2.</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такому разі орендодавець може прийняти рішення:</w:t>
      </w:r>
    </w:p>
    <w:p w:rsidR="003E493E" w:rsidRPr="00826743" w:rsidRDefault="003E493E" w:rsidP="003E493E">
      <w:pPr>
        <w:pStyle w:val="a3"/>
        <w:numPr>
          <w:ilvl w:val="0"/>
          <w:numId w:val="19"/>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3E493E" w:rsidRPr="00826743" w:rsidRDefault="003E493E" w:rsidP="003E493E">
      <w:pPr>
        <w:pStyle w:val="a3"/>
        <w:numPr>
          <w:ilvl w:val="0"/>
          <w:numId w:val="19"/>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підготувати проект рішення іншої уповноваженої особи і передати його на розгляд такої особи, якщо зазначене рішення приймається відповідно до Закону іншою уповноваженою особою;</w:t>
      </w:r>
    </w:p>
    <w:p w:rsidR="003E493E" w:rsidRPr="00826743" w:rsidRDefault="003E493E" w:rsidP="003E493E">
      <w:pPr>
        <w:pStyle w:val="a3"/>
        <w:numPr>
          <w:ilvl w:val="0"/>
          <w:numId w:val="19"/>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3E493E" w:rsidRPr="00826743" w:rsidRDefault="003E493E" w:rsidP="003E493E">
      <w:pPr>
        <w:spacing w:after="0" w:line="240" w:lineRule="auto"/>
        <w:ind w:firstLine="567"/>
        <w:jc w:val="both"/>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X. ПОРЯДОК УКЛАДЕННЯ ДОГОВОРУ ОРЕНДИ</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Договір оренди формується на підставі примірного договору оренди, що затверджується</w:t>
      </w:r>
      <w:bookmarkStart w:id="39" w:name="n329"/>
      <w:bookmarkEnd w:id="39"/>
      <w:r w:rsidRPr="00826743">
        <w:rPr>
          <w:rFonts w:ascii="Times New Roman" w:eastAsia="Times New Roman" w:hAnsi="Times New Roman" w:cs="Times New Roman"/>
          <w:sz w:val="24"/>
          <w:szCs w:val="24"/>
          <w:lang w:val="uk-UA" w:eastAsia="uk-UA"/>
        </w:rPr>
        <w:t xml:space="preserve"> Радою.</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eastAsia="Times New Roman" w:hAnsi="Times New Roman" w:cs="Times New Roman"/>
          <w:sz w:val="24"/>
          <w:szCs w:val="24"/>
          <w:lang w:val="uk-UA" w:eastAsia="uk-UA"/>
        </w:rPr>
        <w:t xml:space="preserve">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27 </w:t>
      </w:r>
      <w:r w:rsidRPr="00826743">
        <w:rPr>
          <w:rFonts w:ascii="Times New Roman" w:hAnsi="Times New Roman" w:cs="Times New Roman"/>
          <w:sz w:val="24"/>
          <w:szCs w:val="24"/>
          <w:lang w:val="uk-UA"/>
        </w:rPr>
        <w:t>цього Положення</w:t>
      </w:r>
      <w:r w:rsidRPr="00826743">
        <w:rPr>
          <w:rFonts w:ascii="Times New Roman" w:eastAsia="Times New Roman" w:hAnsi="Times New Roman" w:cs="Times New Roman"/>
          <w:sz w:val="24"/>
          <w:szCs w:val="24"/>
          <w:lang w:val="uk-UA" w:eastAsia="uk-UA"/>
        </w:rPr>
        <w:t>.</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hAnsi="Times New Roman" w:cs="Times New Roman"/>
          <w:sz w:val="24"/>
          <w:szCs w:val="24"/>
          <w:shd w:val="clear" w:color="auto" w:fill="FFFFFF"/>
          <w:lang w:val="uk-UA"/>
        </w:rPr>
        <w:t>Договір оренди підлягає нотаріальному посвідченню, якщо строк, на який укладається цей договір, перевищує п’ять років</w:t>
      </w:r>
    </w:p>
    <w:p w:rsidR="003E493E" w:rsidRPr="00826743" w:rsidRDefault="003E493E" w:rsidP="003E493E">
      <w:pPr>
        <w:pStyle w:val="a3"/>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uk-UA"/>
        </w:rPr>
      </w:pPr>
      <w:r w:rsidRPr="00826743">
        <w:rPr>
          <w:rFonts w:ascii="Times New Roman" w:hAnsi="Times New Roman" w:cs="Times New Roman"/>
          <w:sz w:val="24"/>
          <w:szCs w:val="24"/>
          <w:lang w:val="uk-UA"/>
        </w:rPr>
        <w:t xml:space="preserve">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w:t>
      </w:r>
      <w:proofErr w:type="spellStart"/>
      <w:r w:rsidRPr="00826743">
        <w:rPr>
          <w:rFonts w:ascii="Times New Roman" w:hAnsi="Times New Roman" w:cs="Times New Roman"/>
          <w:sz w:val="24"/>
          <w:szCs w:val="24"/>
          <w:lang w:val="uk-UA"/>
        </w:rPr>
        <w:t>про</w:t>
      </w:r>
      <w:r w:rsidR="00D20D33">
        <w:rPr>
          <w:rFonts w:ascii="Times New Roman" w:hAnsi="Times New Roman" w:cs="Times New Roman"/>
          <w:sz w:val="24"/>
          <w:szCs w:val="24"/>
          <w:lang w:val="uk-UA"/>
        </w:rPr>
        <w:t>є</w:t>
      </w:r>
      <w:r w:rsidRPr="00826743">
        <w:rPr>
          <w:rFonts w:ascii="Times New Roman" w:hAnsi="Times New Roman" w:cs="Times New Roman"/>
          <w:sz w:val="24"/>
          <w:szCs w:val="24"/>
          <w:lang w:val="uk-UA"/>
        </w:rPr>
        <w:t>ктом</w:t>
      </w:r>
      <w:proofErr w:type="spellEnd"/>
      <w:r w:rsidRPr="00826743">
        <w:rPr>
          <w:rFonts w:ascii="Times New Roman" w:hAnsi="Times New Roman" w:cs="Times New Roman"/>
          <w:sz w:val="24"/>
          <w:szCs w:val="24"/>
          <w:lang w:val="uk-UA"/>
        </w:rPr>
        <w:t xml:space="preserve"> договору оренди майна, опублікованому в інформаційному повідомленні.</w:t>
      </w:r>
    </w:p>
    <w:p w:rsidR="003E493E" w:rsidRPr="00826743" w:rsidRDefault="003E493E" w:rsidP="003E493E">
      <w:pPr>
        <w:tabs>
          <w:tab w:val="left" w:pos="993"/>
        </w:tabs>
        <w:spacing w:after="0" w:line="240" w:lineRule="auto"/>
        <w:ind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w:t>
      </w:r>
      <w:proofErr w:type="spellStart"/>
      <w:r w:rsidRPr="00826743">
        <w:rPr>
          <w:rFonts w:ascii="Times New Roman" w:hAnsi="Times New Roman" w:cs="Times New Roman"/>
          <w:sz w:val="24"/>
          <w:szCs w:val="24"/>
          <w:lang w:val="uk-UA"/>
        </w:rPr>
        <w:t>балансоутримувачем</w:t>
      </w:r>
      <w:proofErr w:type="spellEnd"/>
      <w:r w:rsidRPr="00826743">
        <w:rPr>
          <w:rFonts w:ascii="Times New Roman" w:hAnsi="Times New Roman" w:cs="Times New Roman"/>
          <w:sz w:val="24"/>
          <w:szCs w:val="24"/>
          <w:lang w:val="uk-UA"/>
        </w:rPr>
        <w:t xml:space="preserve">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w:t>
      </w:r>
      <w:proofErr w:type="spellStart"/>
      <w:r w:rsidRPr="00826743">
        <w:rPr>
          <w:rFonts w:ascii="Times New Roman" w:hAnsi="Times New Roman" w:cs="Times New Roman"/>
          <w:sz w:val="24"/>
          <w:szCs w:val="24"/>
          <w:lang w:val="uk-UA"/>
        </w:rPr>
        <w:t>поліпшень</w:t>
      </w:r>
      <w:proofErr w:type="spellEnd"/>
      <w:r w:rsidRPr="00826743">
        <w:rPr>
          <w:rFonts w:ascii="Times New Roman" w:hAnsi="Times New Roman" w:cs="Times New Roman"/>
          <w:sz w:val="24"/>
          <w:szCs w:val="24"/>
          <w:lang w:val="uk-UA"/>
        </w:rPr>
        <w:t xml:space="preserve"> (у разі їх здійснення </w:t>
      </w:r>
      <w:r w:rsidRPr="00826743">
        <w:rPr>
          <w:rFonts w:ascii="Times New Roman" w:hAnsi="Times New Roman" w:cs="Times New Roman"/>
          <w:sz w:val="24"/>
          <w:szCs w:val="24"/>
          <w:lang w:val="uk-UA"/>
        </w:rPr>
        <w:lastRenderedPageBreak/>
        <w:t>чинним орендарем згідно з даним Положенням) у сумі, зазначеній в оголошенні про продовження договору оренди.</w:t>
      </w:r>
    </w:p>
    <w:p w:rsidR="003E493E" w:rsidRPr="00826743" w:rsidRDefault="003E493E" w:rsidP="003E493E">
      <w:pPr>
        <w:pStyle w:val="a3"/>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3E493E" w:rsidRPr="00826743" w:rsidRDefault="003E493E" w:rsidP="003E493E">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Протягом 20 робочих днів з дня, наступного за днем формування протоколу про результати електронного аукціону, між орендодавцем, </w:t>
      </w:r>
      <w:proofErr w:type="spellStart"/>
      <w:r w:rsidRPr="00826743">
        <w:rPr>
          <w:rFonts w:ascii="Times New Roman" w:hAnsi="Times New Roman" w:cs="Times New Roman"/>
          <w:sz w:val="24"/>
          <w:szCs w:val="24"/>
          <w:lang w:val="uk-UA"/>
        </w:rPr>
        <w:t>балансоутримувачем</w:t>
      </w:r>
      <w:proofErr w:type="spellEnd"/>
      <w:r w:rsidRPr="00826743">
        <w:rPr>
          <w:rFonts w:ascii="Times New Roman" w:hAnsi="Times New Roman" w:cs="Times New Roman"/>
          <w:sz w:val="24"/>
          <w:szCs w:val="24"/>
          <w:lang w:val="uk-UA"/>
        </w:rPr>
        <w:t xml:space="preserve">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від підписання договору оренди, договір укладається між орендодавцем та переможцем електронного аукціону</w:t>
      </w:r>
    </w:p>
    <w:p w:rsidR="003E493E" w:rsidRPr="00826743" w:rsidRDefault="003E493E" w:rsidP="003E493E">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val="uk-UA" w:eastAsia="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XI. СТРАХУВАННЯ ОБ'ЄКТА ОРЕНДИ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а єдиний майновий комплекс — на користь орендодавця майна на період строку дії договору оренди на суму:</w:t>
      </w:r>
    </w:p>
    <w:p w:rsidR="003E493E" w:rsidRPr="00826743" w:rsidRDefault="003E493E" w:rsidP="003E493E">
      <w:pPr>
        <w:pStyle w:val="a4"/>
        <w:numPr>
          <w:ilvl w:val="0"/>
          <w:numId w:val="20"/>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3E493E" w:rsidRPr="00826743" w:rsidRDefault="003E493E" w:rsidP="003E493E">
      <w:pPr>
        <w:pStyle w:val="a4"/>
        <w:numPr>
          <w:ilvl w:val="0"/>
          <w:numId w:val="20"/>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Орендар зобов’язаний постійно поновлювати договір страхування так, щоб протягом строку дії договору оренди майно було застрахованим.</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Якщо договір страхування орендованого майна укладений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 xml:space="preserve"> (орендодавцем) до моменту передачі такого майна в оренду, то орендар може бути звільнений від обов’язку страхувати таке майно.</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Орендар протягом десяти календарних днів з дати укладення договору страхування надає </w:t>
      </w:r>
      <w:proofErr w:type="spellStart"/>
      <w:r w:rsidRPr="00826743">
        <w:rPr>
          <w:rFonts w:ascii="Times New Roman" w:hAnsi="Times New Roman"/>
          <w:sz w:val="24"/>
          <w:szCs w:val="24"/>
        </w:rPr>
        <w:t>балансоутримувачу</w:t>
      </w:r>
      <w:proofErr w:type="spellEnd"/>
      <w:r w:rsidRPr="00826743">
        <w:rPr>
          <w:rFonts w:ascii="Times New Roman" w:hAnsi="Times New Roman"/>
          <w:sz w:val="24"/>
          <w:szCs w:val="24"/>
        </w:rPr>
        <w:t xml:space="preserve">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Оплата послуг страховика здійснюється за рахунок орендаря (страхувальника).</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У разі настання страхового випадку, в результаті якого було пошкоджене орендоване майно, на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3E493E" w:rsidRPr="00826743" w:rsidRDefault="003E493E" w:rsidP="003E493E">
      <w:pPr>
        <w:pStyle w:val="a4"/>
        <w:tabs>
          <w:tab w:val="left" w:pos="993"/>
        </w:tabs>
        <w:spacing w:before="0"/>
        <w:jc w:val="both"/>
        <w:rPr>
          <w:rFonts w:ascii="Times New Roman" w:hAnsi="Times New Roman"/>
          <w:sz w:val="24"/>
          <w:szCs w:val="24"/>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XII. ПЕРЕДАЧА МАЙНА В СУБОРЕНДУ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Орендар має право за письмовою згодою орендодавця передати в суборенду орендоване ним майно (крім випадків, передбачених </w:t>
      </w:r>
      <w:proofErr w:type="spellStart"/>
      <w:r w:rsidRPr="00826743">
        <w:rPr>
          <w:rFonts w:ascii="Times New Roman" w:hAnsi="Times New Roman"/>
          <w:sz w:val="24"/>
          <w:szCs w:val="24"/>
        </w:rPr>
        <w:t>абз</w:t>
      </w:r>
      <w:proofErr w:type="spellEnd"/>
      <w:r w:rsidRPr="00826743">
        <w:rPr>
          <w:rFonts w:ascii="Times New Roman" w:hAnsi="Times New Roman"/>
          <w:sz w:val="24"/>
          <w:szCs w:val="24"/>
        </w:rPr>
        <w:t>. 5 та 6 п. 5 цього Положення).</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Наявність згоди на суборенду обов’язково зазначається в оголошенні про передачу майна в оренду та договорі оренди.</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3 ст. 13 Закону, </w:t>
      </w:r>
      <w:r w:rsidRPr="00826743">
        <w:rPr>
          <w:rFonts w:ascii="Times New Roman" w:hAnsi="Times New Roman"/>
          <w:sz w:val="24"/>
          <w:szCs w:val="24"/>
        </w:rPr>
        <w:lastRenderedPageBreak/>
        <w:t>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Передача в суборенду єдиних майнових комплексів не допускається.</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Надання орендарем майна в суборенду не звільняє його від виконання умов договору оренди.</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До договору суборенди застосовуються положення договору оренди, крім випадків, визначених ч. 6 ст. 22 Закону.</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 xml:space="preserve">До договору суборенди обов’язково застосовуються положення договору оренди в частині прав орендодавця,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на доступ до об’єкта оренди з метою проведення його перевірки або огляду.</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Договір суборенди повинен містити положення про набуття ним чинності не раніше дати його оприлюднення в електронній торговій системі.</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Розмір плати за суборенду встановлюється за згодою сторін договору суборенди.</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3E493E" w:rsidRPr="00826743" w:rsidRDefault="003E493E" w:rsidP="003E493E">
      <w:pPr>
        <w:pStyle w:val="a4"/>
        <w:tabs>
          <w:tab w:val="left" w:pos="993"/>
        </w:tabs>
        <w:spacing w:before="0"/>
        <w:jc w:val="both"/>
        <w:rPr>
          <w:rFonts w:ascii="Times New Roman" w:hAnsi="Times New Roman"/>
          <w:sz w:val="24"/>
          <w:szCs w:val="24"/>
        </w:rPr>
      </w:pPr>
      <w:r w:rsidRPr="00826743">
        <w:rPr>
          <w:rFonts w:ascii="Times New Roman" w:hAnsi="Times New Roman"/>
          <w:sz w:val="24"/>
          <w:szCs w:val="24"/>
        </w:rP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3E493E" w:rsidRPr="00826743" w:rsidRDefault="003E493E" w:rsidP="003E493E">
      <w:pPr>
        <w:tabs>
          <w:tab w:val="left" w:pos="993"/>
        </w:tabs>
        <w:spacing w:after="0" w:line="240" w:lineRule="auto"/>
        <w:ind w:firstLine="567"/>
        <w:rPr>
          <w:rFonts w:ascii="Times New Roman" w:hAnsi="Times New Roman" w:cs="Times New Roman"/>
          <w:sz w:val="24"/>
          <w:szCs w:val="24"/>
          <w:lang w:val="uk-UA"/>
        </w:rPr>
      </w:pPr>
      <w:r w:rsidRPr="00826743">
        <w:rPr>
          <w:rFonts w:ascii="Times New Roman" w:hAnsi="Times New Roman" w:cs="Times New Roman"/>
          <w:sz w:val="24"/>
          <w:szCs w:val="24"/>
          <w:lang w:val="uk-UA"/>
        </w:rPr>
        <w:t>Контроль за перерахуванням різниці, що спрямовується орендарем до місцевого бюджету, здійснюється орендодавцем.</w:t>
      </w:r>
    </w:p>
    <w:p w:rsidR="003E493E" w:rsidRPr="00826743" w:rsidRDefault="003E493E" w:rsidP="003E493E">
      <w:pPr>
        <w:spacing w:after="0" w:line="240" w:lineRule="auto"/>
        <w:ind w:firstLine="567"/>
        <w:rPr>
          <w:rFonts w:ascii="Times New Roman" w:hAnsi="Times New Roman" w:cs="Times New Roman"/>
          <w:sz w:val="24"/>
          <w:szCs w:val="24"/>
          <w:lang w:val="uk-UA"/>
        </w:rPr>
      </w:pP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XIII. ПОРЯДОК ВНЕСЕННЯ ЗМІН ДО ДОГОВОРУ ОРЕНДИ</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Договір оренди може бути змінений у частині зміни площі орендованого майна, якщо:</w:t>
      </w:r>
    </w:p>
    <w:p w:rsidR="003E493E" w:rsidRPr="00826743" w:rsidRDefault="003E493E" w:rsidP="003E493E">
      <w:pPr>
        <w:pStyle w:val="a4"/>
        <w:numPr>
          <w:ilvl w:val="0"/>
          <w:numId w:val="24"/>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w:t>
      </w:r>
    </w:p>
    <w:p w:rsidR="003E493E" w:rsidRPr="00826743" w:rsidRDefault="003E493E" w:rsidP="003E493E">
      <w:pPr>
        <w:pStyle w:val="a4"/>
        <w:numPr>
          <w:ilvl w:val="0"/>
          <w:numId w:val="24"/>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із заявою про включення до Переліку першого типу частини приміщення, від якої відмовився орендар;</w:t>
      </w:r>
    </w:p>
    <w:p w:rsidR="003E493E" w:rsidRPr="00826743" w:rsidRDefault="003E493E" w:rsidP="003E493E">
      <w:pPr>
        <w:pStyle w:val="a4"/>
        <w:numPr>
          <w:ilvl w:val="0"/>
          <w:numId w:val="24"/>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У разі зміни площі об’єкта оренди перерахунок орендної плати здійснюється за формулою:</w:t>
      </w:r>
    </w:p>
    <w:p w:rsidR="003E493E" w:rsidRPr="00826743" w:rsidRDefault="003E493E" w:rsidP="003E493E">
      <w:pPr>
        <w:pStyle w:val="a4"/>
        <w:spacing w:before="0"/>
        <w:jc w:val="both"/>
        <w:rPr>
          <w:rFonts w:ascii="Times New Roman" w:hAnsi="Times New Roman"/>
          <w:sz w:val="24"/>
          <w:szCs w:val="24"/>
        </w:rPr>
      </w:pPr>
    </w:p>
    <w:p w:rsidR="003E493E" w:rsidRPr="00826743" w:rsidRDefault="003E493E" w:rsidP="003E493E">
      <w:pPr>
        <w:pStyle w:val="a4"/>
        <w:spacing w:before="0"/>
        <w:ind w:firstLine="0"/>
        <w:jc w:val="center"/>
        <w:rPr>
          <w:rFonts w:ascii="Times New Roman" w:hAnsi="Times New Roman"/>
          <w:sz w:val="24"/>
          <w:szCs w:val="24"/>
        </w:rPr>
      </w:pPr>
      <w:proofErr w:type="spellStart"/>
      <w:r w:rsidRPr="00826743">
        <w:rPr>
          <w:rFonts w:ascii="Times New Roman" w:hAnsi="Times New Roman"/>
          <w:sz w:val="24"/>
          <w:szCs w:val="24"/>
        </w:rPr>
        <w:t>Опл.н</w:t>
      </w:r>
      <w:proofErr w:type="spellEnd"/>
      <w:r w:rsidRPr="00826743">
        <w:rPr>
          <w:rFonts w:ascii="Times New Roman" w:hAnsi="Times New Roman"/>
          <w:sz w:val="24"/>
          <w:szCs w:val="24"/>
        </w:rPr>
        <w:t xml:space="preserve"> = </w:t>
      </w:r>
      <w:proofErr w:type="spellStart"/>
      <w:r w:rsidRPr="00826743">
        <w:rPr>
          <w:rFonts w:ascii="Times New Roman" w:hAnsi="Times New Roman"/>
          <w:sz w:val="24"/>
          <w:szCs w:val="24"/>
        </w:rPr>
        <w:t>Опл.д</w:t>
      </w:r>
      <w:proofErr w:type="spellEnd"/>
      <w:r w:rsidRPr="00826743">
        <w:rPr>
          <w:rFonts w:ascii="Times New Roman" w:hAnsi="Times New Roman"/>
          <w:sz w:val="24"/>
          <w:szCs w:val="24"/>
        </w:rPr>
        <w:t xml:space="preserve"> * Пф / </w:t>
      </w:r>
      <w:proofErr w:type="spellStart"/>
      <w:r w:rsidRPr="00826743">
        <w:rPr>
          <w:rFonts w:ascii="Times New Roman" w:hAnsi="Times New Roman"/>
          <w:sz w:val="24"/>
          <w:szCs w:val="24"/>
        </w:rPr>
        <w:t>Пд</w:t>
      </w:r>
      <w:proofErr w:type="spellEnd"/>
      <w:r w:rsidRPr="00826743">
        <w:rPr>
          <w:rFonts w:ascii="Times New Roman" w:hAnsi="Times New Roman"/>
          <w:sz w:val="24"/>
          <w:szCs w:val="24"/>
        </w:rPr>
        <w:t>,</w:t>
      </w:r>
    </w:p>
    <w:p w:rsidR="003E493E" w:rsidRPr="00826743" w:rsidRDefault="003E493E" w:rsidP="003E493E">
      <w:pPr>
        <w:pStyle w:val="a4"/>
        <w:spacing w:before="0"/>
        <w:jc w:val="both"/>
        <w:rPr>
          <w:rFonts w:ascii="Times New Roman" w:hAnsi="Times New Roman"/>
          <w:sz w:val="24"/>
          <w:szCs w:val="24"/>
        </w:rPr>
      </w:pP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де </w:t>
      </w:r>
      <w:proofErr w:type="spellStart"/>
      <w:r w:rsidRPr="00826743">
        <w:rPr>
          <w:rFonts w:ascii="Times New Roman" w:hAnsi="Times New Roman"/>
          <w:sz w:val="24"/>
          <w:szCs w:val="24"/>
        </w:rPr>
        <w:t>Опл.н</w:t>
      </w:r>
      <w:proofErr w:type="spellEnd"/>
      <w:r w:rsidRPr="00826743">
        <w:rPr>
          <w:rFonts w:ascii="Times New Roman" w:hAnsi="Times New Roman"/>
          <w:sz w:val="24"/>
          <w:szCs w:val="24"/>
        </w:rPr>
        <w:t xml:space="preserve"> — нова орендна плата;</w:t>
      </w:r>
    </w:p>
    <w:p w:rsidR="003E493E" w:rsidRPr="00826743" w:rsidRDefault="003E493E" w:rsidP="003E493E">
      <w:pPr>
        <w:pStyle w:val="a4"/>
        <w:spacing w:before="0"/>
        <w:ind w:left="851" w:firstLine="0"/>
        <w:jc w:val="both"/>
        <w:rPr>
          <w:rFonts w:ascii="Times New Roman" w:hAnsi="Times New Roman"/>
          <w:sz w:val="24"/>
          <w:szCs w:val="24"/>
        </w:rPr>
      </w:pPr>
      <w:proofErr w:type="spellStart"/>
      <w:r w:rsidRPr="00826743">
        <w:rPr>
          <w:rFonts w:ascii="Times New Roman" w:hAnsi="Times New Roman"/>
          <w:sz w:val="24"/>
          <w:szCs w:val="24"/>
        </w:rPr>
        <w:t>Опл.д</w:t>
      </w:r>
      <w:proofErr w:type="spellEnd"/>
      <w:r w:rsidRPr="00826743">
        <w:rPr>
          <w:rFonts w:ascii="Times New Roman" w:hAnsi="Times New Roman"/>
          <w:sz w:val="24"/>
          <w:szCs w:val="24"/>
        </w:rPr>
        <w:t xml:space="preserve"> — орендна плата за договором;</w:t>
      </w:r>
    </w:p>
    <w:p w:rsidR="003E493E" w:rsidRPr="00826743" w:rsidRDefault="003E493E" w:rsidP="003E493E">
      <w:pPr>
        <w:pStyle w:val="a4"/>
        <w:spacing w:before="0"/>
        <w:ind w:left="851" w:firstLine="0"/>
        <w:jc w:val="both"/>
        <w:rPr>
          <w:rFonts w:ascii="Times New Roman" w:hAnsi="Times New Roman"/>
          <w:sz w:val="24"/>
          <w:szCs w:val="24"/>
        </w:rPr>
      </w:pPr>
      <w:r w:rsidRPr="00826743">
        <w:rPr>
          <w:rFonts w:ascii="Times New Roman" w:hAnsi="Times New Roman"/>
          <w:sz w:val="24"/>
          <w:szCs w:val="24"/>
        </w:rPr>
        <w:t>Пф — нова площа об’єкта оренди;</w:t>
      </w:r>
    </w:p>
    <w:p w:rsidR="003E493E" w:rsidRPr="00826743" w:rsidRDefault="003E493E" w:rsidP="003E493E">
      <w:pPr>
        <w:pStyle w:val="a4"/>
        <w:spacing w:before="0"/>
        <w:ind w:left="851" w:firstLine="0"/>
        <w:jc w:val="both"/>
        <w:rPr>
          <w:rFonts w:ascii="Times New Roman" w:hAnsi="Times New Roman"/>
          <w:sz w:val="24"/>
          <w:szCs w:val="24"/>
        </w:rPr>
      </w:pPr>
      <w:proofErr w:type="spellStart"/>
      <w:r w:rsidRPr="00826743">
        <w:rPr>
          <w:rFonts w:ascii="Times New Roman" w:hAnsi="Times New Roman"/>
          <w:sz w:val="24"/>
          <w:szCs w:val="24"/>
        </w:rPr>
        <w:t>Пд</w:t>
      </w:r>
      <w:proofErr w:type="spellEnd"/>
      <w:r w:rsidRPr="00826743">
        <w:rPr>
          <w:rFonts w:ascii="Times New Roman" w:hAnsi="Times New Roman"/>
          <w:sz w:val="24"/>
          <w:szCs w:val="24"/>
        </w:rPr>
        <w:t xml:space="preserve"> — площа об’єкта оренди за договором.</w:t>
      </w:r>
    </w:p>
    <w:p w:rsidR="003E493E" w:rsidRPr="00826743" w:rsidRDefault="003E493E" w:rsidP="003E493E">
      <w:pPr>
        <w:pStyle w:val="a4"/>
        <w:spacing w:before="0"/>
        <w:jc w:val="both"/>
        <w:rPr>
          <w:rFonts w:ascii="Times New Roman" w:hAnsi="Times New Roman"/>
          <w:sz w:val="24"/>
          <w:szCs w:val="24"/>
        </w:rPr>
      </w:pP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Внесення змін до договору оренди майна в частині зміни цільового призначення не допускається:</w:t>
      </w:r>
    </w:p>
    <w:p w:rsidR="003E493E" w:rsidRPr="00826743" w:rsidRDefault="003E493E" w:rsidP="003E493E">
      <w:pPr>
        <w:pStyle w:val="a4"/>
        <w:numPr>
          <w:ilvl w:val="0"/>
          <w:numId w:val="25"/>
        </w:numPr>
        <w:spacing w:before="0"/>
        <w:ind w:left="0" w:firstLine="567"/>
        <w:jc w:val="both"/>
        <w:rPr>
          <w:rFonts w:ascii="Times New Roman" w:hAnsi="Times New Roman"/>
          <w:sz w:val="24"/>
          <w:szCs w:val="24"/>
        </w:rPr>
      </w:pPr>
      <w:r w:rsidRPr="00826743">
        <w:rPr>
          <w:rFonts w:ascii="Times New Roman" w:hAnsi="Times New Roman"/>
          <w:sz w:val="24"/>
          <w:szCs w:val="24"/>
        </w:rPr>
        <w:t>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w:t>
      </w:r>
      <w:r w:rsidRPr="00826743">
        <w:rPr>
          <w:rFonts w:ascii="Times New Roman" w:hAnsi="Times New Roman"/>
          <w:b/>
          <w:sz w:val="24"/>
          <w:szCs w:val="24"/>
        </w:rPr>
        <w:t xml:space="preserve"> </w:t>
      </w:r>
      <w:r w:rsidRPr="00826743">
        <w:rPr>
          <w:rFonts w:ascii="Times New Roman" w:hAnsi="Times New Roman"/>
          <w:sz w:val="24"/>
          <w:szCs w:val="24"/>
        </w:rPr>
        <w:t>і зміна цільового призначення не призведе до зменшення розміру орендної плати, яку орендар сплачує за результатами конкурсу (вивчення попиту);</w:t>
      </w:r>
    </w:p>
    <w:p w:rsidR="003E493E" w:rsidRPr="00826743" w:rsidRDefault="003E493E" w:rsidP="003E493E">
      <w:pPr>
        <w:pStyle w:val="a4"/>
        <w:numPr>
          <w:ilvl w:val="0"/>
          <w:numId w:val="25"/>
        </w:numPr>
        <w:spacing w:before="0"/>
        <w:ind w:left="0" w:firstLine="567"/>
        <w:jc w:val="both"/>
        <w:rPr>
          <w:rFonts w:ascii="Times New Roman" w:hAnsi="Times New Roman"/>
          <w:sz w:val="24"/>
          <w:szCs w:val="24"/>
        </w:rPr>
      </w:pPr>
      <w:r w:rsidRPr="00826743">
        <w:rPr>
          <w:rFonts w:ascii="Times New Roman" w:hAnsi="Times New Roman"/>
          <w:sz w:val="24"/>
          <w:szCs w:val="24"/>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3E493E" w:rsidRPr="00826743" w:rsidRDefault="003E493E" w:rsidP="003E493E">
      <w:pPr>
        <w:pStyle w:val="a4"/>
        <w:numPr>
          <w:ilvl w:val="0"/>
          <w:numId w:val="26"/>
        </w:numPr>
        <w:spacing w:before="0"/>
        <w:ind w:left="0" w:firstLine="567"/>
        <w:jc w:val="both"/>
        <w:rPr>
          <w:rFonts w:ascii="Times New Roman" w:hAnsi="Times New Roman"/>
          <w:sz w:val="24"/>
          <w:szCs w:val="24"/>
        </w:rPr>
      </w:pPr>
      <w:r w:rsidRPr="00826743">
        <w:rPr>
          <w:rFonts w:ascii="Times New Roman" w:hAnsi="Times New Roman"/>
          <w:sz w:val="24"/>
          <w:szCs w:val="24"/>
        </w:rPr>
        <w:t>випадків, передбачених пунктами 79;</w:t>
      </w:r>
    </w:p>
    <w:p w:rsidR="003E493E" w:rsidRPr="00826743" w:rsidRDefault="003E493E" w:rsidP="003E493E">
      <w:pPr>
        <w:pStyle w:val="a4"/>
        <w:numPr>
          <w:ilvl w:val="0"/>
          <w:numId w:val="26"/>
        </w:numPr>
        <w:spacing w:before="0"/>
        <w:ind w:left="0" w:firstLine="567"/>
        <w:jc w:val="both"/>
        <w:rPr>
          <w:rFonts w:ascii="Times New Roman" w:hAnsi="Times New Roman"/>
          <w:sz w:val="24"/>
          <w:szCs w:val="24"/>
        </w:rPr>
      </w:pPr>
      <w:r w:rsidRPr="00826743">
        <w:rPr>
          <w:rFonts w:ascii="Times New Roman" w:hAnsi="Times New Roman"/>
          <w:sz w:val="24"/>
          <w:szCs w:val="24"/>
        </w:rPr>
        <w:t>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lastRenderedPageBreak/>
        <w:t>Внесення змін до договору оренди в частині збільшення суми орендної плати протягом строку його дії допускається за згодою сторін.</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Орендодавець протягом десяти робочих днів з моменту отримання заяви орендаря про зміни до договору оренди:</w:t>
      </w:r>
    </w:p>
    <w:p w:rsidR="003E493E" w:rsidRPr="00826743" w:rsidRDefault="003E493E" w:rsidP="003E493E">
      <w:pPr>
        <w:pStyle w:val="a4"/>
        <w:numPr>
          <w:ilvl w:val="0"/>
          <w:numId w:val="27"/>
        </w:numPr>
        <w:spacing w:before="0"/>
        <w:ind w:left="0" w:firstLine="567"/>
        <w:jc w:val="both"/>
        <w:rPr>
          <w:rFonts w:ascii="Times New Roman" w:hAnsi="Times New Roman"/>
          <w:sz w:val="24"/>
          <w:szCs w:val="24"/>
        </w:rPr>
      </w:pPr>
      <w:r w:rsidRPr="00826743">
        <w:rPr>
          <w:rFonts w:ascii="Times New Roman" w:hAnsi="Times New Roman"/>
          <w:sz w:val="24"/>
          <w:szCs w:val="24"/>
        </w:rPr>
        <w:t>приймає рішення про задоволення заяви або про відмову у задоволенні заяви у випадках, передбачених цим пунктом Положення;</w:t>
      </w:r>
    </w:p>
    <w:p w:rsidR="003E493E" w:rsidRPr="00826743" w:rsidRDefault="003E493E" w:rsidP="003E493E">
      <w:pPr>
        <w:pStyle w:val="a4"/>
        <w:numPr>
          <w:ilvl w:val="0"/>
          <w:numId w:val="27"/>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надсилає заяву для погодження уповноваженому органу управління, до сфери управління якого належить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відповідно до вимог законодавства, статуту або положення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Орендодавець надсилає орендарю і </w:t>
      </w:r>
      <w:proofErr w:type="spellStart"/>
      <w:r w:rsidRPr="00826743">
        <w:rPr>
          <w:rFonts w:ascii="Times New Roman" w:hAnsi="Times New Roman"/>
          <w:sz w:val="24"/>
          <w:szCs w:val="24"/>
        </w:rPr>
        <w:t>балансоутримувачу</w:t>
      </w:r>
      <w:proofErr w:type="spellEnd"/>
      <w:r w:rsidRPr="00826743">
        <w:rPr>
          <w:rFonts w:ascii="Times New Roman" w:hAnsi="Times New Roman"/>
          <w:sz w:val="24"/>
          <w:szCs w:val="24"/>
        </w:rPr>
        <w:t xml:space="preserve"> лист про відмову у внесенні змін до договору оренди, що обов’язково містить обґрунтування та підстави прийнятого рішення, якщо:</w:t>
      </w:r>
    </w:p>
    <w:p w:rsidR="003E493E" w:rsidRPr="00826743" w:rsidRDefault="003E493E" w:rsidP="003E493E">
      <w:pPr>
        <w:pStyle w:val="a4"/>
        <w:numPr>
          <w:ilvl w:val="0"/>
          <w:numId w:val="28"/>
        </w:numPr>
        <w:spacing w:before="0"/>
        <w:ind w:left="0" w:firstLine="567"/>
        <w:jc w:val="both"/>
        <w:rPr>
          <w:rFonts w:ascii="Times New Roman" w:hAnsi="Times New Roman"/>
          <w:sz w:val="24"/>
          <w:szCs w:val="24"/>
        </w:rPr>
      </w:pPr>
      <w:r w:rsidRPr="00826743">
        <w:rPr>
          <w:rFonts w:ascii="Times New Roman" w:hAnsi="Times New Roman"/>
          <w:sz w:val="24"/>
          <w:szCs w:val="24"/>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3E493E" w:rsidRPr="00826743" w:rsidRDefault="003E493E" w:rsidP="003E493E">
      <w:pPr>
        <w:pStyle w:val="a4"/>
        <w:numPr>
          <w:ilvl w:val="0"/>
          <w:numId w:val="28"/>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уповноважений орган управління, до сфери управління якого належить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прийняв рішення про відмову у внесенні змін до договору оренди.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3E493E" w:rsidRPr="00826743" w:rsidRDefault="003E493E" w:rsidP="003E493E">
      <w:pPr>
        <w:spacing w:after="0" w:line="240" w:lineRule="auto"/>
        <w:ind w:firstLine="567"/>
        <w:jc w:val="center"/>
        <w:rPr>
          <w:rFonts w:ascii="Times New Roman" w:hAnsi="Times New Roman" w:cs="Times New Roman"/>
          <w:b/>
          <w:sz w:val="24"/>
          <w:szCs w:val="24"/>
          <w:lang w:val="uk-UA"/>
        </w:rPr>
      </w:pPr>
    </w:p>
    <w:p w:rsidR="003E493E" w:rsidRPr="00826743" w:rsidRDefault="003E493E" w:rsidP="003E493E">
      <w:pPr>
        <w:spacing w:after="0" w:line="240" w:lineRule="auto"/>
        <w:jc w:val="center"/>
        <w:rPr>
          <w:rFonts w:ascii="Times New Roman" w:hAnsi="Times New Roman" w:cs="Times New Roman"/>
          <w:b/>
          <w:sz w:val="24"/>
          <w:szCs w:val="24"/>
          <w:lang w:val="uk-UA"/>
        </w:rPr>
      </w:pPr>
      <w:r w:rsidRPr="00826743">
        <w:rPr>
          <w:rFonts w:ascii="Times New Roman" w:hAnsi="Times New Roman" w:cs="Times New Roman"/>
          <w:b/>
          <w:sz w:val="24"/>
          <w:szCs w:val="24"/>
          <w:lang w:val="uk-UA"/>
        </w:rPr>
        <w:t>XIV. ПОЛІПШЕННЯ ОРЕНДОВАНОГО МАЙНА</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bookmarkStart w:id="40" w:name="_1ci93xb"/>
      <w:bookmarkEnd w:id="40"/>
      <w:r w:rsidRPr="00826743">
        <w:rPr>
          <w:rFonts w:ascii="Times New Roman" w:hAnsi="Times New Roman"/>
          <w:sz w:val="24"/>
          <w:szCs w:val="24"/>
        </w:rPr>
        <w:t xml:space="preserve">Орендар має право за письмовою згодою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майна за рахунок власних коштів здійснювати поточний та/або капітальний ремонт орендованого майна.</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Для отримання такої згоди орендар звертається до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із клопотанням, у якому обґрунтовує необхідність проведення такого ремонту. До клопотання додаються:</w:t>
      </w:r>
    </w:p>
    <w:p w:rsidR="003E493E" w:rsidRPr="00826743" w:rsidRDefault="003E493E" w:rsidP="003E493E">
      <w:pPr>
        <w:pStyle w:val="a4"/>
        <w:numPr>
          <w:ilvl w:val="0"/>
          <w:numId w:val="29"/>
        </w:numPr>
        <w:spacing w:before="0"/>
        <w:ind w:left="0" w:firstLine="567"/>
        <w:jc w:val="both"/>
        <w:rPr>
          <w:rFonts w:ascii="Times New Roman" w:hAnsi="Times New Roman"/>
          <w:sz w:val="24"/>
          <w:szCs w:val="24"/>
        </w:rPr>
      </w:pPr>
      <w:r w:rsidRPr="00826743">
        <w:rPr>
          <w:rFonts w:ascii="Times New Roman" w:hAnsi="Times New Roman"/>
          <w:sz w:val="24"/>
          <w:szCs w:val="24"/>
        </w:rPr>
        <w:t>опис ремонтних робіт;</w:t>
      </w:r>
    </w:p>
    <w:p w:rsidR="003E493E" w:rsidRPr="00826743" w:rsidRDefault="003E493E" w:rsidP="003E493E">
      <w:pPr>
        <w:pStyle w:val="a4"/>
        <w:numPr>
          <w:ilvl w:val="0"/>
          <w:numId w:val="29"/>
        </w:numPr>
        <w:spacing w:before="0"/>
        <w:ind w:left="0" w:firstLine="567"/>
        <w:jc w:val="both"/>
        <w:rPr>
          <w:rFonts w:ascii="Times New Roman" w:hAnsi="Times New Roman"/>
          <w:sz w:val="24"/>
          <w:szCs w:val="24"/>
        </w:rPr>
      </w:pPr>
      <w:r w:rsidRPr="00826743">
        <w:rPr>
          <w:rFonts w:ascii="Times New Roman" w:hAnsi="Times New Roman"/>
          <w:sz w:val="24"/>
          <w:szCs w:val="24"/>
        </w:rPr>
        <w:t>орієнтовний строк їх проведення.</w:t>
      </w:r>
    </w:p>
    <w:p w:rsidR="003E493E" w:rsidRPr="00826743" w:rsidRDefault="003E493E" w:rsidP="003E493E">
      <w:pPr>
        <w:pStyle w:val="a4"/>
        <w:spacing w:before="0"/>
        <w:jc w:val="both"/>
        <w:rPr>
          <w:rFonts w:ascii="Times New Roman" w:hAnsi="Times New Roman"/>
          <w:sz w:val="24"/>
          <w:szCs w:val="24"/>
        </w:rPr>
      </w:pP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xml:space="preserve"> розглядає клопотання орендаря та протягом десяти робочих днів приймає одне з рішень, передбачених частиною першою статті 21 Закону.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надається орендарю відповідно до цього Положення.</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lastRenderedPageBreak/>
        <w:t>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До клопотання додаються такі документи:</w:t>
      </w:r>
    </w:p>
    <w:p w:rsidR="003E493E" w:rsidRPr="00826743" w:rsidRDefault="003E493E" w:rsidP="003E493E">
      <w:pPr>
        <w:pStyle w:val="a4"/>
        <w:numPr>
          <w:ilvl w:val="0"/>
          <w:numId w:val="30"/>
        </w:numPr>
        <w:spacing w:before="0"/>
        <w:ind w:left="0" w:firstLine="567"/>
        <w:jc w:val="both"/>
        <w:rPr>
          <w:rFonts w:ascii="Times New Roman" w:hAnsi="Times New Roman"/>
          <w:sz w:val="24"/>
          <w:szCs w:val="24"/>
        </w:rPr>
      </w:pPr>
      <w:r w:rsidRPr="00826743">
        <w:rPr>
          <w:rFonts w:ascii="Times New Roman" w:hAnsi="Times New Roman"/>
          <w:sz w:val="24"/>
          <w:szCs w:val="24"/>
        </w:rPr>
        <w:t>опис передбачуваних робіт;</w:t>
      </w:r>
    </w:p>
    <w:p w:rsidR="003E493E" w:rsidRPr="00826743" w:rsidRDefault="003E493E" w:rsidP="003E493E">
      <w:pPr>
        <w:pStyle w:val="a4"/>
        <w:numPr>
          <w:ilvl w:val="0"/>
          <w:numId w:val="30"/>
        </w:numPr>
        <w:spacing w:before="0"/>
        <w:ind w:left="0" w:firstLine="567"/>
        <w:jc w:val="both"/>
        <w:rPr>
          <w:rFonts w:ascii="Times New Roman" w:hAnsi="Times New Roman"/>
          <w:sz w:val="24"/>
          <w:szCs w:val="24"/>
        </w:rPr>
      </w:pPr>
      <w:r w:rsidRPr="00826743">
        <w:rPr>
          <w:rFonts w:ascii="Times New Roman" w:hAnsi="Times New Roman"/>
          <w:sz w:val="24"/>
          <w:szCs w:val="24"/>
        </w:rPr>
        <w:t>кошторис витрат на їх проведення;</w:t>
      </w:r>
    </w:p>
    <w:p w:rsidR="003E493E" w:rsidRPr="00826743" w:rsidRDefault="003E493E" w:rsidP="003E493E">
      <w:pPr>
        <w:pStyle w:val="a4"/>
        <w:numPr>
          <w:ilvl w:val="0"/>
          <w:numId w:val="30"/>
        </w:numPr>
        <w:spacing w:before="0"/>
        <w:ind w:left="0" w:firstLine="567"/>
        <w:jc w:val="both"/>
        <w:rPr>
          <w:rFonts w:ascii="Times New Roman" w:hAnsi="Times New Roman"/>
          <w:sz w:val="24"/>
          <w:szCs w:val="24"/>
        </w:rPr>
      </w:pPr>
      <w:r w:rsidRPr="00826743">
        <w:rPr>
          <w:rFonts w:ascii="Times New Roman" w:hAnsi="Times New Roman"/>
          <w:sz w:val="24"/>
          <w:szCs w:val="24"/>
        </w:rPr>
        <w:t>графік виконання робіт.</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w:t>
      </w:r>
      <w:proofErr w:type="spellStart"/>
      <w:r w:rsidRPr="00826743">
        <w:rPr>
          <w:rFonts w:ascii="Times New Roman" w:hAnsi="Times New Roman"/>
          <w:sz w:val="24"/>
          <w:szCs w:val="24"/>
        </w:rPr>
        <w:t>“після</w:t>
      </w:r>
      <w:proofErr w:type="spellEnd"/>
      <w:r w:rsidRPr="00826743">
        <w:rPr>
          <w:rFonts w:ascii="Times New Roman" w:hAnsi="Times New Roman"/>
          <w:sz w:val="24"/>
          <w:szCs w:val="24"/>
        </w:rPr>
        <w:t xml:space="preserve"> проведення </w:t>
      </w:r>
      <w:proofErr w:type="spellStart"/>
      <w:r w:rsidRPr="00826743">
        <w:rPr>
          <w:rFonts w:ascii="Times New Roman" w:hAnsi="Times New Roman"/>
          <w:sz w:val="24"/>
          <w:szCs w:val="24"/>
        </w:rPr>
        <w:t>ремонту”</w:t>
      </w:r>
      <w:proofErr w:type="spellEnd"/>
      <w:r w:rsidRPr="00826743">
        <w:rPr>
          <w:rFonts w:ascii="Times New Roman" w:hAnsi="Times New Roman"/>
          <w:sz w:val="24"/>
          <w:szCs w:val="24"/>
        </w:rPr>
        <w:t xml:space="preserve"> та стані </w:t>
      </w:r>
      <w:proofErr w:type="spellStart"/>
      <w:r w:rsidRPr="00826743">
        <w:rPr>
          <w:rFonts w:ascii="Times New Roman" w:hAnsi="Times New Roman"/>
          <w:sz w:val="24"/>
          <w:szCs w:val="24"/>
        </w:rPr>
        <w:t>“до</w:t>
      </w:r>
      <w:proofErr w:type="spellEnd"/>
      <w:r w:rsidRPr="00826743">
        <w:rPr>
          <w:rFonts w:ascii="Times New Roman" w:hAnsi="Times New Roman"/>
          <w:sz w:val="24"/>
          <w:szCs w:val="24"/>
        </w:rPr>
        <w:t xml:space="preserve"> проведення </w:t>
      </w:r>
      <w:proofErr w:type="spellStart"/>
      <w:r w:rsidRPr="00826743">
        <w:rPr>
          <w:rFonts w:ascii="Times New Roman" w:hAnsi="Times New Roman"/>
          <w:sz w:val="24"/>
          <w:szCs w:val="24"/>
        </w:rPr>
        <w:t>ремонту”</w:t>
      </w:r>
      <w:proofErr w:type="spellEnd"/>
      <w:r w:rsidRPr="00826743">
        <w:rPr>
          <w:rFonts w:ascii="Times New Roman" w:hAnsi="Times New Roman"/>
          <w:sz w:val="24"/>
          <w:szCs w:val="24"/>
        </w:rPr>
        <w:t>.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w:t>
      </w:r>
      <w:r w:rsidR="00740FE3">
        <w:rPr>
          <w:rFonts w:ascii="Times New Roman" w:hAnsi="Times New Roman"/>
          <w:sz w:val="24"/>
          <w:szCs w:val="24"/>
        </w:rPr>
        <w:t xml:space="preserve"> </w:t>
      </w:r>
      <w:r w:rsidRPr="00826743">
        <w:rPr>
          <w:rFonts w:ascii="Times New Roman" w:hAnsi="Times New Roman"/>
          <w:sz w:val="24"/>
          <w:szCs w:val="24"/>
        </w:rPr>
        <w:t>Незалежна оцінка майна здійснюється на замовлення орендаря.</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96 цього Положення.</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w:t>
      </w:r>
      <w:r w:rsidRPr="00826743">
        <w:rPr>
          <w:rFonts w:ascii="Times New Roman" w:hAnsi="Times New Roman"/>
          <w:sz w:val="24"/>
          <w:szCs w:val="24"/>
        </w:rPr>
        <w:br/>
        <w:t>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93-95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Рішення про надання згоди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або про відмову у погодженні клопотання орендаря про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приймається відповідно до частин 4-6 ст. 21 Закону.</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Після отримання відповідного клопотання та до прийняття рішення про надання згоди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rsidR="003E493E" w:rsidRPr="00826743" w:rsidRDefault="003E493E" w:rsidP="003E493E">
      <w:pPr>
        <w:pStyle w:val="a4"/>
        <w:numPr>
          <w:ilvl w:val="0"/>
          <w:numId w:val="34"/>
        </w:numPr>
        <w:spacing w:before="0"/>
        <w:jc w:val="both"/>
        <w:rPr>
          <w:rFonts w:ascii="Times New Roman" w:hAnsi="Times New Roman"/>
          <w:sz w:val="24"/>
          <w:szCs w:val="24"/>
        </w:rPr>
      </w:pPr>
      <w:r w:rsidRPr="00826743">
        <w:rPr>
          <w:rFonts w:ascii="Times New Roman" w:hAnsi="Times New Roman"/>
          <w:sz w:val="24"/>
          <w:szCs w:val="24"/>
        </w:rPr>
        <w:t xml:space="preserve">орендодавцем та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w:t>
      </w:r>
    </w:p>
    <w:p w:rsidR="003E493E" w:rsidRPr="00826743" w:rsidRDefault="003E493E" w:rsidP="003E493E">
      <w:pPr>
        <w:pStyle w:val="a4"/>
        <w:numPr>
          <w:ilvl w:val="0"/>
          <w:numId w:val="34"/>
        </w:numPr>
        <w:spacing w:before="0"/>
        <w:jc w:val="both"/>
        <w:rPr>
          <w:rFonts w:ascii="Times New Roman" w:hAnsi="Times New Roman"/>
          <w:sz w:val="24"/>
          <w:szCs w:val="24"/>
        </w:rPr>
      </w:pPr>
      <w:proofErr w:type="spellStart"/>
      <w:r w:rsidRPr="00826743">
        <w:rPr>
          <w:rFonts w:ascii="Times New Roman" w:hAnsi="Times New Roman"/>
          <w:sz w:val="24"/>
          <w:szCs w:val="24"/>
        </w:rPr>
        <w:lastRenderedPageBreak/>
        <w:t>балансоутримувачем</w:t>
      </w:r>
      <w:proofErr w:type="spellEnd"/>
      <w:r w:rsidRPr="00826743">
        <w:rPr>
          <w:rFonts w:ascii="Times New Roman" w:hAnsi="Times New Roman"/>
          <w:sz w:val="24"/>
          <w:szCs w:val="24"/>
        </w:rPr>
        <w:t>, у випадку якщо повноваження щодо такого огляду надано відповідним рішенням Ради.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93 цього Положення, в тому числі в разі </w:t>
      </w:r>
      <w:proofErr w:type="spellStart"/>
      <w:r w:rsidRPr="00826743">
        <w:rPr>
          <w:rFonts w:ascii="Times New Roman" w:hAnsi="Times New Roman"/>
          <w:sz w:val="24"/>
          <w:szCs w:val="24"/>
        </w:rPr>
        <w:t>непродовження</w:t>
      </w:r>
      <w:proofErr w:type="spellEnd"/>
      <w:r w:rsidRPr="00826743">
        <w:rPr>
          <w:rFonts w:ascii="Times New Roman" w:hAnsi="Times New Roman"/>
          <w:sz w:val="24"/>
          <w:szCs w:val="24"/>
        </w:rPr>
        <w:t xml:space="preserve"> з таким орендарем договору оренди.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Клопотання орендаря про здійснення поточного та/або капітального ремонту,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Контроль за здійсненням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орендованого майна здійснюється орендодавцем та </w:t>
      </w:r>
      <w:proofErr w:type="spellStart"/>
      <w:r w:rsidRPr="00826743">
        <w:rPr>
          <w:rFonts w:ascii="Times New Roman" w:hAnsi="Times New Roman"/>
          <w:sz w:val="24"/>
          <w:szCs w:val="24"/>
        </w:rPr>
        <w:t>балансоутримувачем</w:t>
      </w:r>
      <w:proofErr w:type="spellEnd"/>
      <w:r w:rsidRPr="00826743">
        <w:rPr>
          <w:rFonts w:ascii="Times New Roman" w:hAnsi="Times New Roman"/>
          <w:sz w:val="24"/>
          <w:szCs w:val="24"/>
        </w:rPr>
        <w:t>, якщо інше не визначено Радою.</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Після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у розмірі, що визначений відповідно до п. 103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rsidR="003E493E" w:rsidRPr="00826743" w:rsidRDefault="003E493E" w:rsidP="003E493E">
      <w:pPr>
        <w:pStyle w:val="a4"/>
        <w:numPr>
          <w:ilvl w:val="0"/>
          <w:numId w:val="3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103 цього Положення, крім його витрат на виконання ремонтних робіт, що були зараховані згідно з пунктами 93-95 цього Положення;</w:t>
      </w:r>
    </w:p>
    <w:p w:rsidR="003E493E" w:rsidRPr="00826743" w:rsidRDefault="003E493E" w:rsidP="003E493E">
      <w:pPr>
        <w:pStyle w:val="a4"/>
        <w:numPr>
          <w:ilvl w:val="0"/>
          <w:numId w:val="3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орендар отримав письмову згоду уповноваженого органу, визначеного статтею 21 Закону, на здійснення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w:t>
      </w:r>
    </w:p>
    <w:p w:rsidR="003E493E" w:rsidRPr="00826743" w:rsidRDefault="003E493E" w:rsidP="003E493E">
      <w:pPr>
        <w:pStyle w:val="a4"/>
        <w:numPr>
          <w:ilvl w:val="0"/>
          <w:numId w:val="3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здійснення і склад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у тому числі невід’ємний характер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що підлягають компенсації, підтверджені висновком будівельної експертизи, а 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підтверджених висновком будівельної експертизи, визначена відповідно до п. 104 цього Положення;</w:t>
      </w:r>
    </w:p>
    <w:p w:rsidR="003E493E" w:rsidRPr="00826743" w:rsidRDefault="003E493E" w:rsidP="003E493E">
      <w:pPr>
        <w:pStyle w:val="a4"/>
        <w:numPr>
          <w:ilvl w:val="0"/>
          <w:numId w:val="3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орендар належно виконує умови договору оренди, відсутня заборгованість з орендної плати;</w:t>
      </w:r>
    </w:p>
    <w:p w:rsidR="003E493E" w:rsidRPr="00826743" w:rsidRDefault="003E493E" w:rsidP="003E493E">
      <w:pPr>
        <w:pStyle w:val="a4"/>
        <w:numPr>
          <w:ilvl w:val="0"/>
          <w:numId w:val="31"/>
        </w:numPr>
        <w:tabs>
          <w:tab w:val="left" w:pos="851"/>
        </w:tabs>
        <w:spacing w:before="0"/>
        <w:ind w:left="0" w:firstLine="567"/>
        <w:jc w:val="both"/>
        <w:rPr>
          <w:rFonts w:ascii="Times New Roman" w:hAnsi="Times New Roman"/>
          <w:sz w:val="24"/>
          <w:szCs w:val="24"/>
        </w:rPr>
      </w:pPr>
      <w:r w:rsidRPr="00826743">
        <w:rPr>
          <w:rFonts w:ascii="Times New Roman" w:hAnsi="Times New Roman"/>
          <w:sz w:val="24"/>
          <w:szCs w:val="24"/>
        </w:rPr>
        <w:t>орендар бере участь в аукціоні на продовження договору оренди.</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Для реалізації права на компенсацію вартості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визначається на підставі звіту незалежного оцінювача про ринкову вартість таких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Оцінка здійснюється на замовлення орендаря без доручення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і повинна бути проведена не раніше ніж за шість місяців та не пізніше ніж за три місяці до закінчення строку договору оренди.</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Оцінювач визначає ринкову 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виконаних на орендованому майні орендарем, як різницю між вартістю об’єкта оцінки в стані </w:t>
      </w:r>
      <w:proofErr w:type="spellStart"/>
      <w:r w:rsidRPr="00826743">
        <w:rPr>
          <w:rFonts w:ascii="Times New Roman" w:hAnsi="Times New Roman"/>
          <w:sz w:val="24"/>
          <w:szCs w:val="24"/>
        </w:rPr>
        <w:t>“після</w:t>
      </w:r>
      <w:proofErr w:type="spellEnd"/>
      <w:r w:rsidRPr="00826743">
        <w:rPr>
          <w:rFonts w:ascii="Times New Roman" w:hAnsi="Times New Roman"/>
          <w:sz w:val="24"/>
          <w:szCs w:val="24"/>
        </w:rPr>
        <w:t xml:space="preserve"> проведення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та стані </w:t>
      </w:r>
      <w:proofErr w:type="spellStart"/>
      <w:r w:rsidRPr="00826743">
        <w:rPr>
          <w:rFonts w:ascii="Times New Roman" w:hAnsi="Times New Roman"/>
          <w:sz w:val="24"/>
          <w:szCs w:val="24"/>
        </w:rPr>
        <w:t>“до</w:t>
      </w:r>
      <w:proofErr w:type="spellEnd"/>
      <w:r w:rsidRPr="00826743">
        <w:rPr>
          <w:rFonts w:ascii="Times New Roman" w:hAnsi="Times New Roman"/>
          <w:sz w:val="24"/>
          <w:szCs w:val="24"/>
        </w:rPr>
        <w:t xml:space="preserve"> проведення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Рецензування звіту про оцінку майна (акта оцінки майна) здійснюється відповідно до Закону України </w:t>
      </w:r>
      <w:proofErr w:type="spellStart"/>
      <w:r w:rsidRPr="00826743">
        <w:rPr>
          <w:rFonts w:ascii="Times New Roman" w:hAnsi="Times New Roman"/>
          <w:sz w:val="24"/>
          <w:szCs w:val="24"/>
        </w:rPr>
        <w:t>“Про</w:t>
      </w:r>
      <w:proofErr w:type="spellEnd"/>
      <w:r w:rsidRPr="00826743">
        <w:rPr>
          <w:rFonts w:ascii="Times New Roman" w:hAnsi="Times New Roman"/>
          <w:sz w:val="24"/>
          <w:szCs w:val="24"/>
        </w:rPr>
        <w:t xml:space="preserve"> оцінку майна, майнових прав та професійну оціночну діяльність в </w:t>
      </w:r>
      <w:proofErr w:type="spellStart"/>
      <w:r w:rsidRPr="00826743">
        <w:rPr>
          <w:rFonts w:ascii="Times New Roman" w:hAnsi="Times New Roman"/>
          <w:sz w:val="24"/>
          <w:szCs w:val="24"/>
        </w:rPr>
        <w:t>Україні”</w:t>
      </w:r>
      <w:proofErr w:type="spellEnd"/>
      <w:r w:rsidRPr="00826743">
        <w:rPr>
          <w:rFonts w:ascii="Times New Roman" w:hAnsi="Times New Roman"/>
          <w:sz w:val="24"/>
          <w:szCs w:val="24"/>
        </w:rPr>
        <w:t>.</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Для компенсації здійснених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орендар подає звіт про оцінку (акт оцінки майна) та рецензію на нього, передбачені пунктом 103  цього Положення, та висновок будівельної експертизи, передбачений пунктом 102 цього Положення, разом з заявою </w:t>
      </w:r>
      <w:r w:rsidRPr="00826743">
        <w:rPr>
          <w:rFonts w:ascii="Times New Roman" w:hAnsi="Times New Roman"/>
          <w:sz w:val="24"/>
          <w:szCs w:val="24"/>
        </w:rPr>
        <w:lastRenderedPageBreak/>
        <w:t>про продовження договору оренди, який підлягає продовженню за результатами проведення аукціону.</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які обґрунтовані у письмовому зверненні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поданому ним орендарю. У такому разі 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компенсується орендодавцем попередньому орендарю у порядку, визначеному Радою.</w:t>
      </w:r>
    </w:p>
    <w:p w:rsidR="003E493E" w:rsidRPr="00826743" w:rsidRDefault="003E493E" w:rsidP="003E493E">
      <w:pPr>
        <w:pStyle w:val="a4"/>
        <w:spacing w:before="0"/>
        <w:jc w:val="both"/>
        <w:rPr>
          <w:rFonts w:ascii="Times New Roman" w:hAnsi="Times New Roman"/>
          <w:sz w:val="24"/>
          <w:szCs w:val="24"/>
        </w:rPr>
      </w:pPr>
      <w:r w:rsidRPr="00826743">
        <w:rPr>
          <w:rFonts w:ascii="Times New Roman" w:hAnsi="Times New Roman"/>
          <w:sz w:val="24"/>
          <w:szCs w:val="24"/>
        </w:rPr>
        <w:t xml:space="preserve">Орендодавець компенсує 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попередньому орендарю після підписання акта приймання-передачі (повернення з оренди) об’єкта оренди за умови дотримання вимог п. 98 цього </w:t>
      </w:r>
      <w:proofErr w:type="spellStart"/>
      <w:r w:rsidRPr="00826743">
        <w:rPr>
          <w:rFonts w:ascii="Times New Roman" w:hAnsi="Times New Roman"/>
          <w:sz w:val="24"/>
          <w:szCs w:val="24"/>
        </w:rPr>
        <w:t>Положенняі</w:t>
      </w:r>
      <w:proofErr w:type="spellEnd"/>
      <w:r w:rsidRPr="00826743">
        <w:rPr>
          <w:rFonts w:ascii="Times New Roman" w:hAnsi="Times New Roman"/>
          <w:sz w:val="24"/>
          <w:szCs w:val="24"/>
        </w:rPr>
        <w:t xml:space="preserve"> таких умов:</w:t>
      </w:r>
    </w:p>
    <w:p w:rsidR="003E493E" w:rsidRPr="00826743" w:rsidRDefault="003E493E" w:rsidP="003E493E">
      <w:pPr>
        <w:pStyle w:val="a4"/>
        <w:numPr>
          <w:ilvl w:val="0"/>
          <w:numId w:val="32"/>
        </w:numPr>
        <w:spacing w:before="0"/>
        <w:ind w:left="0" w:firstLine="567"/>
        <w:jc w:val="both"/>
        <w:rPr>
          <w:rFonts w:ascii="Times New Roman" w:hAnsi="Times New Roman"/>
          <w:sz w:val="24"/>
          <w:szCs w:val="24"/>
        </w:rPr>
      </w:pPr>
      <w:r w:rsidRPr="00826743">
        <w:rPr>
          <w:rFonts w:ascii="Times New Roman" w:hAnsi="Times New Roman"/>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3E493E" w:rsidRPr="00826743" w:rsidRDefault="003E493E" w:rsidP="003E493E">
      <w:pPr>
        <w:pStyle w:val="a4"/>
        <w:numPr>
          <w:ilvl w:val="0"/>
          <w:numId w:val="32"/>
        </w:numPr>
        <w:spacing w:before="0"/>
        <w:ind w:left="0" w:firstLine="567"/>
        <w:jc w:val="both"/>
        <w:rPr>
          <w:rFonts w:ascii="Times New Roman" w:hAnsi="Times New Roman"/>
          <w:sz w:val="24"/>
          <w:szCs w:val="24"/>
        </w:rPr>
      </w:pPr>
      <w:r w:rsidRPr="00826743">
        <w:rPr>
          <w:rFonts w:ascii="Times New Roman" w:hAnsi="Times New Roman"/>
          <w:sz w:val="24"/>
          <w:szCs w:val="24"/>
        </w:rPr>
        <w:t>компенсації попереднім орендарем суми збитків, завданих орендованому майну, у разі їх наявності.</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У випадку приватизації об’єкта оренди компенсація вартості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здійснюється у порядку, визначеному Законом України </w:t>
      </w:r>
      <w:proofErr w:type="spellStart"/>
      <w:r w:rsidRPr="00826743">
        <w:rPr>
          <w:rFonts w:ascii="Times New Roman" w:hAnsi="Times New Roman"/>
          <w:sz w:val="24"/>
          <w:szCs w:val="24"/>
        </w:rPr>
        <w:t>“Про</w:t>
      </w:r>
      <w:proofErr w:type="spellEnd"/>
      <w:r w:rsidRPr="00826743">
        <w:rPr>
          <w:rFonts w:ascii="Times New Roman" w:hAnsi="Times New Roman"/>
          <w:sz w:val="24"/>
          <w:szCs w:val="24"/>
        </w:rPr>
        <w:t xml:space="preserve"> приватизацію державного та комунального </w:t>
      </w:r>
      <w:proofErr w:type="spellStart"/>
      <w:r w:rsidRPr="00826743">
        <w:rPr>
          <w:rFonts w:ascii="Times New Roman" w:hAnsi="Times New Roman"/>
          <w:sz w:val="24"/>
          <w:szCs w:val="24"/>
        </w:rPr>
        <w:t>майна”</w:t>
      </w:r>
      <w:proofErr w:type="spellEnd"/>
      <w:r w:rsidRPr="00826743">
        <w:rPr>
          <w:rFonts w:ascii="Times New Roman" w:hAnsi="Times New Roman"/>
          <w:sz w:val="24"/>
          <w:szCs w:val="24"/>
        </w:rPr>
        <w:t>.</w:t>
      </w:r>
    </w:p>
    <w:p w:rsidR="003E493E" w:rsidRPr="00826743" w:rsidRDefault="003E493E" w:rsidP="003E493E">
      <w:pPr>
        <w:pStyle w:val="a4"/>
        <w:numPr>
          <w:ilvl w:val="0"/>
          <w:numId w:val="1"/>
        </w:numPr>
        <w:spacing w:before="0"/>
        <w:ind w:left="0" w:firstLine="567"/>
        <w:jc w:val="both"/>
        <w:rPr>
          <w:rFonts w:ascii="Times New Roman" w:hAnsi="Times New Roman"/>
          <w:sz w:val="24"/>
          <w:szCs w:val="24"/>
        </w:rPr>
      </w:pPr>
      <w:r w:rsidRPr="00826743">
        <w:rPr>
          <w:rFonts w:ascii="Times New Roman" w:hAnsi="Times New Roman"/>
          <w:sz w:val="24"/>
          <w:szCs w:val="24"/>
        </w:rPr>
        <w:t xml:space="preserve">Вартість невід’ємних </w:t>
      </w:r>
      <w:proofErr w:type="spellStart"/>
      <w:r w:rsidRPr="00826743">
        <w:rPr>
          <w:rFonts w:ascii="Times New Roman" w:hAnsi="Times New Roman"/>
          <w:sz w:val="24"/>
          <w:szCs w:val="24"/>
        </w:rPr>
        <w:t>поліпшень</w:t>
      </w:r>
      <w:proofErr w:type="spellEnd"/>
      <w:r w:rsidRPr="00826743">
        <w:rPr>
          <w:rFonts w:ascii="Times New Roman" w:hAnsi="Times New Roman"/>
          <w:sz w:val="24"/>
          <w:szCs w:val="24"/>
        </w:rPr>
        <w:t xml:space="preserve"> орендованого майна, зроблених орендарем без згоди уповноваженого органу, визначеного статтею 21 Закону, компенсації не підлягає.</w:t>
      </w:r>
    </w:p>
    <w:p w:rsidR="003E493E" w:rsidRPr="00826743" w:rsidRDefault="003E493E" w:rsidP="003E493E">
      <w:pPr>
        <w:pStyle w:val="a4"/>
        <w:spacing w:before="0"/>
        <w:ind w:left="851" w:firstLine="0"/>
        <w:jc w:val="center"/>
        <w:rPr>
          <w:rFonts w:ascii="Times New Roman" w:hAnsi="Times New Roman"/>
          <w:b/>
          <w:sz w:val="24"/>
          <w:szCs w:val="24"/>
        </w:rPr>
      </w:pPr>
    </w:p>
    <w:p w:rsidR="003E493E" w:rsidRPr="00826743" w:rsidRDefault="003E493E" w:rsidP="003E493E">
      <w:pPr>
        <w:autoSpaceDE w:val="0"/>
        <w:autoSpaceDN w:val="0"/>
        <w:adjustRightInd w:val="0"/>
        <w:spacing w:after="0" w:line="240" w:lineRule="auto"/>
        <w:jc w:val="center"/>
        <w:rPr>
          <w:rFonts w:ascii="Times New Roman" w:hAnsi="Times New Roman" w:cs="Times New Roman"/>
          <w:sz w:val="24"/>
          <w:szCs w:val="24"/>
          <w:lang w:val="uk-UA"/>
        </w:rPr>
      </w:pPr>
      <w:r w:rsidRPr="00826743">
        <w:rPr>
          <w:rFonts w:ascii="Times New Roman" w:hAnsi="Times New Roman" w:cs="Times New Roman"/>
          <w:b/>
          <w:sz w:val="24"/>
          <w:szCs w:val="24"/>
          <w:lang w:val="uk-UA"/>
        </w:rPr>
        <w:t xml:space="preserve">XV. </w:t>
      </w:r>
      <w:r w:rsidRPr="00826743">
        <w:rPr>
          <w:rFonts w:ascii="Times New Roman" w:hAnsi="Times New Roman" w:cs="Times New Roman"/>
          <w:b/>
          <w:bCs/>
          <w:caps/>
          <w:sz w:val="24"/>
          <w:szCs w:val="24"/>
          <w:lang w:val="uk-UA"/>
        </w:rPr>
        <w:t>Порядок здійснення самоврядного контролю за використанням майна територіальної громади, переданого в оренду</w:t>
      </w:r>
    </w:p>
    <w:p w:rsidR="003E493E" w:rsidRPr="00826743" w:rsidRDefault="003E493E" w:rsidP="003E493E">
      <w:pPr>
        <w:pStyle w:val="Default"/>
        <w:numPr>
          <w:ilvl w:val="0"/>
          <w:numId w:val="1"/>
        </w:numPr>
        <w:tabs>
          <w:tab w:val="left" w:pos="851"/>
        </w:tabs>
        <w:ind w:left="0" w:firstLine="426"/>
        <w:contextualSpacing/>
        <w:jc w:val="both"/>
        <w:rPr>
          <w:color w:val="auto"/>
          <w:lang w:val="uk-UA"/>
        </w:rPr>
      </w:pPr>
      <w:r w:rsidRPr="00826743">
        <w:rPr>
          <w:color w:val="auto"/>
          <w:lang w:val="uk-UA"/>
        </w:rPr>
        <w:t xml:space="preserve"> Контрольними заходами у сфері оренди майна територіальної громади є: </w:t>
      </w:r>
    </w:p>
    <w:p w:rsidR="003E493E" w:rsidRPr="00826743" w:rsidRDefault="003E493E" w:rsidP="003E493E">
      <w:pPr>
        <w:pStyle w:val="Default"/>
        <w:numPr>
          <w:ilvl w:val="0"/>
          <w:numId w:val="33"/>
        </w:numPr>
        <w:tabs>
          <w:tab w:val="left" w:pos="851"/>
        </w:tabs>
        <w:ind w:left="0" w:firstLine="426"/>
        <w:contextualSpacing/>
        <w:jc w:val="both"/>
        <w:rPr>
          <w:color w:val="auto"/>
          <w:lang w:val="uk-UA"/>
        </w:rPr>
      </w:pPr>
      <w:r w:rsidRPr="00826743">
        <w:rPr>
          <w:color w:val="auto"/>
          <w:lang w:val="uk-UA"/>
        </w:rPr>
        <w:t xml:space="preserve">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 </w:t>
      </w:r>
    </w:p>
    <w:p w:rsidR="003E493E" w:rsidRPr="00826743" w:rsidRDefault="003E493E" w:rsidP="003E493E">
      <w:pPr>
        <w:pStyle w:val="Default"/>
        <w:numPr>
          <w:ilvl w:val="0"/>
          <w:numId w:val="33"/>
        </w:numPr>
        <w:tabs>
          <w:tab w:val="left" w:pos="851"/>
        </w:tabs>
        <w:ind w:left="0" w:firstLine="426"/>
        <w:jc w:val="both"/>
        <w:rPr>
          <w:color w:val="auto"/>
          <w:lang w:val="uk-UA"/>
        </w:rPr>
      </w:pPr>
      <w:r w:rsidRPr="00826743">
        <w:rPr>
          <w:color w:val="auto"/>
          <w:lang w:val="uk-UA"/>
        </w:rPr>
        <w:t xml:space="preserve">періодичний комплексний контроль за виконанням умов договору та використанням майна з оглядом об'єкта оренди (далі – періодичний контроль). </w:t>
      </w:r>
    </w:p>
    <w:p w:rsidR="003E493E" w:rsidRPr="00826743" w:rsidRDefault="003E493E" w:rsidP="003E493E">
      <w:pPr>
        <w:pStyle w:val="a4"/>
        <w:numPr>
          <w:ilvl w:val="0"/>
          <w:numId w:val="1"/>
        </w:numPr>
        <w:tabs>
          <w:tab w:val="left" w:pos="851"/>
        </w:tabs>
        <w:spacing w:before="0"/>
        <w:ind w:left="0" w:firstLine="426"/>
        <w:jc w:val="both"/>
        <w:rPr>
          <w:rFonts w:ascii="Times New Roman" w:hAnsi="Times New Roman"/>
          <w:b/>
          <w:sz w:val="24"/>
          <w:szCs w:val="24"/>
        </w:rPr>
      </w:pPr>
      <w:r w:rsidRPr="00826743">
        <w:rPr>
          <w:rFonts w:ascii="Times New Roman" w:hAnsi="Times New Roman"/>
          <w:sz w:val="24"/>
          <w:szCs w:val="24"/>
        </w:rPr>
        <w:t xml:space="preserve"> Контроль у сфері оренди майна територіальної громади покладається на:</w:t>
      </w:r>
    </w:p>
    <w:p w:rsidR="003E493E" w:rsidRPr="00826743" w:rsidRDefault="003E493E" w:rsidP="003E493E">
      <w:pPr>
        <w:pStyle w:val="a3"/>
        <w:numPr>
          <w:ilvl w:val="2"/>
          <w:numId w:val="2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орендодавця майна - щодо виконання умов договорів оренди;</w:t>
      </w:r>
    </w:p>
    <w:p w:rsidR="003E493E" w:rsidRPr="00826743" w:rsidRDefault="003E493E" w:rsidP="003E493E">
      <w:pPr>
        <w:pStyle w:val="a3"/>
        <w:numPr>
          <w:ilvl w:val="2"/>
          <w:numId w:val="2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proofErr w:type="spellStart"/>
      <w:r w:rsidRPr="00826743">
        <w:rPr>
          <w:rFonts w:ascii="Times New Roman" w:hAnsi="Times New Roman" w:cs="Times New Roman"/>
          <w:sz w:val="24"/>
          <w:szCs w:val="24"/>
          <w:lang w:val="uk-UA"/>
        </w:rPr>
        <w:t>балансоутримувачів</w:t>
      </w:r>
      <w:proofErr w:type="spellEnd"/>
      <w:r w:rsidRPr="00826743">
        <w:rPr>
          <w:rFonts w:ascii="Times New Roman" w:hAnsi="Times New Roman" w:cs="Times New Roman"/>
          <w:sz w:val="24"/>
          <w:szCs w:val="24"/>
          <w:lang w:val="uk-UA"/>
        </w:rPr>
        <w:t xml:space="preserve"> майна – щодо використання нерухомого та рухомого майна.</w:t>
      </w:r>
    </w:p>
    <w:p w:rsidR="003E493E" w:rsidRPr="00826743" w:rsidRDefault="003E493E" w:rsidP="003E493E">
      <w:pPr>
        <w:pStyle w:val="a3"/>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Якщо орендодавець не є органом, до сфери управління якого віднесено єдиний майновий комплекс, 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rsidR="003E493E" w:rsidRPr="00826743" w:rsidRDefault="003E493E" w:rsidP="003E493E">
      <w:pPr>
        <w:pStyle w:val="a4"/>
        <w:numPr>
          <w:ilvl w:val="0"/>
          <w:numId w:val="1"/>
        </w:numPr>
        <w:tabs>
          <w:tab w:val="left" w:pos="851"/>
        </w:tabs>
        <w:spacing w:before="0"/>
        <w:ind w:left="0" w:firstLine="426"/>
        <w:jc w:val="both"/>
        <w:rPr>
          <w:rFonts w:ascii="Times New Roman" w:hAnsi="Times New Roman"/>
          <w:b/>
          <w:sz w:val="24"/>
          <w:szCs w:val="24"/>
        </w:rPr>
      </w:pPr>
      <w:r w:rsidRPr="00826743">
        <w:rPr>
          <w:rFonts w:ascii="Times New Roman" w:hAnsi="Times New Roman"/>
          <w:sz w:val="24"/>
          <w:szCs w:val="24"/>
        </w:rPr>
        <w:t xml:space="preserve">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 </w:t>
      </w:r>
    </w:p>
    <w:p w:rsidR="003E493E" w:rsidRPr="00826743" w:rsidRDefault="003E493E" w:rsidP="003E493E">
      <w:pPr>
        <w:pStyle w:val="a4"/>
        <w:numPr>
          <w:ilvl w:val="0"/>
          <w:numId w:val="1"/>
        </w:numPr>
        <w:tabs>
          <w:tab w:val="left" w:pos="851"/>
        </w:tabs>
        <w:spacing w:before="0"/>
        <w:ind w:left="0" w:firstLine="426"/>
        <w:jc w:val="both"/>
        <w:rPr>
          <w:rFonts w:ascii="Times New Roman" w:hAnsi="Times New Roman"/>
          <w:b/>
          <w:sz w:val="24"/>
          <w:szCs w:val="24"/>
        </w:rPr>
      </w:pPr>
      <w:r w:rsidRPr="00826743">
        <w:rPr>
          <w:rFonts w:ascii="Times New Roman" w:hAnsi="Times New Roman"/>
          <w:sz w:val="24"/>
          <w:szCs w:val="24"/>
        </w:rPr>
        <w:t xml:space="preserve">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3E493E" w:rsidRPr="00826743" w:rsidRDefault="003E493E" w:rsidP="003E493E">
      <w:pPr>
        <w:pStyle w:val="a4"/>
        <w:numPr>
          <w:ilvl w:val="0"/>
          <w:numId w:val="1"/>
        </w:numPr>
        <w:tabs>
          <w:tab w:val="left" w:pos="851"/>
        </w:tabs>
        <w:spacing w:before="0"/>
        <w:ind w:left="0" w:firstLine="426"/>
        <w:jc w:val="both"/>
        <w:rPr>
          <w:rFonts w:ascii="Times New Roman" w:hAnsi="Times New Roman"/>
          <w:b/>
          <w:sz w:val="24"/>
          <w:szCs w:val="24"/>
        </w:rPr>
      </w:pPr>
      <w:r w:rsidRPr="00826743">
        <w:rPr>
          <w:rFonts w:ascii="Times New Roman" w:hAnsi="Times New Roman"/>
          <w:sz w:val="24"/>
          <w:szCs w:val="24"/>
        </w:rPr>
        <w:t xml:space="preserve"> Орендар на вимогу уповноваженої особи орендодавця та/або </w:t>
      </w:r>
      <w:proofErr w:type="spellStart"/>
      <w:r w:rsidRPr="00826743">
        <w:rPr>
          <w:rFonts w:ascii="Times New Roman" w:hAnsi="Times New Roman"/>
          <w:sz w:val="24"/>
          <w:szCs w:val="24"/>
        </w:rPr>
        <w:t>балансоутримувача</w:t>
      </w:r>
      <w:proofErr w:type="spellEnd"/>
      <w:r w:rsidRPr="00826743">
        <w:rPr>
          <w:rFonts w:ascii="Times New Roman" w:hAnsi="Times New Roman"/>
          <w:sz w:val="24"/>
          <w:szCs w:val="24"/>
        </w:rPr>
        <w:t xml:space="preserve"> зобов’язаний забезпечити доступ на об’єкт оренди з метою здійснення контрольних заходів, передбачених п. 109 цього Положення, про що обов’язково зазначається в усіх договорах оренди майна територіальної громади.</w:t>
      </w:r>
    </w:p>
    <w:p w:rsidR="003E493E" w:rsidRPr="00826743" w:rsidRDefault="003E493E" w:rsidP="003E493E">
      <w:pPr>
        <w:pStyle w:val="a3"/>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Протиправний </w:t>
      </w:r>
      <w:proofErr w:type="spellStart"/>
      <w:r w:rsidRPr="00826743">
        <w:rPr>
          <w:rFonts w:ascii="Times New Roman" w:hAnsi="Times New Roman" w:cs="Times New Roman"/>
          <w:sz w:val="24"/>
          <w:szCs w:val="24"/>
          <w:lang w:val="uk-UA"/>
        </w:rPr>
        <w:t>недопуск</w:t>
      </w:r>
      <w:proofErr w:type="spellEnd"/>
      <w:r w:rsidRPr="00826743">
        <w:rPr>
          <w:rFonts w:ascii="Times New Roman" w:hAnsi="Times New Roman" w:cs="Times New Roman"/>
          <w:sz w:val="24"/>
          <w:szCs w:val="24"/>
          <w:lang w:val="uk-UA"/>
        </w:rPr>
        <w:t xml:space="preserve">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3E493E" w:rsidRPr="00826743" w:rsidRDefault="003E493E" w:rsidP="003E493E">
      <w:pPr>
        <w:pStyle w:val="Default"/>
        <w:ind w:firstLine="567"/>
        <w:jc w:val="both"/>
        <w:rPr>
          <w:color w:val="auto"/>
          <w:lang w:val="uk-UA"/>
        </w:rPr>
      </w:pPr>
      <w:r w:rsidRPr="00826743">
        <w:rPr>
          <w:color w:val="auto"/>
          <w:lang w:val="uk-UA"/>
        </w:rPr>
        <w:lastRenderedPageBreak/>
        <w:t xml:space="preserve">Факт недопущення уповноважених представників орендодавця, </w:t>
      </w:r>
      <w:proofErr w:type="spellStart"/>
      <w:r w:rsidRPr="00826743">
        <w:rPr>
          <w:color w:val="auto"/>
          <w:lang w:val="uk-UA"/>
        </w:rPr>
        <w:t>балансоутримувача</w:t>
      </w:r>
      <w:proofErr w:type="spellEnd"/>
      <w:r w:rsidRPr="00826743">
        <w:rPr>
          <w:color w:val="auto"/>
          <w:lang w:val="uk-UA"/>
        </w:rPr>
        <w:t xml:space="preserve"> або уповноваженого органу управління для здійснення контролю підтверджується актом про </w:t>
      </w:r>
      <w:proofErr w:type="spellStart"/>
      <w:r w:rsidRPr="00826743">
        <w:rPr>
          <w:color w:val="auto"/>
          <w:lang w:val="uk-UA"/>
        </w:rPr>
        <w:t>недопуск</w:t>
      </w:r>
      <w:proofErr w:type="spellEnd"/>
      <w:r w:rsidRPr="00826743">
        <w:rPr>
          <w:color w:val="auto"/>
          <w:lang w:val="uk-UA"/>
        </w:rPr>
        <w:t xml:space="preserve">. Акт складається у двох примірниках, які підписують усі присутні представники орендодавця, </w:t>
      </w:r>
      <w:proofErr w:type="spellStart"/>
      <w:r w:rsidRPr="00826743">
        <w:rPr>
          <w:color w:val="auto"/>
          <w:lang w:val="uk-UA"/>
        </w:rPr>
        <w:t>балансоутримувача</w:t>
      </w:r>
      <w:proofErr w:type="spellEnd"/>
      <w:r w:rsidRPr="00826743">
        <w:rPr>
          <w:color w:val="auto"/>
          <w:lang w:val="uk-UA"/>
        </w:rPr>
        <w:t xml:space="preserve"> або уповноваженого органа управління. Один примірник такого акту надсилається орендарю поштою на адресу, вказану у договорі оренди.</w:t>
      </w:r>
    </w:p>
    <w:p w:rsidR="003E493E" w:rsidRPr="00826743" w:rsidRDefault="003E493E" w:rsidP="003E493E">
      <w:pPr>
        <w:pStyle w:val="Default"/>
        <w:numPr>
          <w:ilvl w:val="0"/>
          <w:numId w:val="1"/>
        </w:numPr>
        <w:tabs>
          <w:tab w:val="left" w:pos="851"/>
        </w:tabs>
        <w:ind w:left="0" w:firstLine="426"/>
        <w:contextualSpacing/>
        <w:jc w:val="both"/>
        <w:rPr>
          <w:b/>
          <w:bCs/>
          <w:color w:val="auto"/>
          <w:lang w:val="uk-UA"/>
        </w:rPr>
      </w:pPr>
      <w:r w:rsidRPr="00826743">
        <w:rPr>
          <w:color w:val="auto"/>
          <w:lang w:val="uk-UA"/>
        </w:rPr>
        <w:t xml:space="preserve"> </w:t>
      </w:r>
      <w:r w:rsidRPr="00826743">
        <w:rPr>
          <w:b/>
          <w:bCs/>
          <w:color w:val="auto"/>
          <w:lang w:val="uk-UA"/>
        </w:rPr>
        <w:t xml:space="preserve">Під час здійснення постійного контролю </w:t>
      </w:r>
      <w:proofErr w:type="spellStart"/>
      <w:r w:rsidRPr="00826743">
        <w:rPr>
          <w:b/>
          <w:bCs/>
          <w:color w:val="auto"/>
          <w:lang w:val="uk-UA"/>
        </w:rPr>
        <w:t>балансоутримувачем</w:t>
      </w:r>
      <w:proofErr w:type="spellEnd"/>
      <w:r w:rsidRPr="00826743">
        <w:rPr>
          <w:b/>
          <w:bCs/>
          <w:color w:val="auto"/>
          <w:lang w:val="uk-UA"/>
        </w:rPr>
        <w:t xml:space="preserve"> перевіряються: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цільове використання об’єкта оренди (якщо цільове використання визначено договором);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відповідність займаної орендарем площі акту приймання-передавання орендованого майна;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надходження плати за оренду майна до </w:t>
      </w:r>
      <w:proofErr w:type="spellStart"/>
      <w:r w:rsidRPr="00826743">
        <w:rPr>
          <w:color w:val="auto"/>
          <w:lang w:val="uk-UA"/>
        </w:rPr>
        <w:t>балансоутримувача</w:t>
      </w:r>
      <w:proofErr w:type="spellEnd"/>
      <w:r w:rsidRPr="00826743">
        <w:rPr>
          <w:color w:val="auto"/>
          <w:lang w:val="uk-UA"/>
        </w:rPr>
        <w:t xml:space="preserve"> (щомісяця);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наявність чинного договору страхування об'єкта оренди; </w:t>
      </w:r>
    </w:p>
    <w:p w:rsidR="003E493E" w:rsidRPr="00826743" w:rsidRDefault="003E493E" w:rsidP="003E493E">
      <w:pPr>
        <w:pStyle w:val="Default"/>
        <w:numPr>
          <w:ilvl w:val="0"/>
          <w:numId w:val="35"/>
        </w:numPr>
        <w:tabs>
          <w:tab w:val="left" w:pos="851"/>
        </w:tabs>
        <w:ind w:left="0" w:firstLine="426"/>
        <w:contextualSpacing/>
        <w:jc w:val="both"/>
        <w:rPr>
          <w:color w:val="auto"/>
          <w:lang w:val="uk-UA"/>
        </w:rPr>
      </w:pPr>
      <w:r w:rsidRPr="00826743">
        <w:rPr>
          <w:color w:val="auto"/>
          <w:lang w:val="uk-UA"/>
        </w:rPr>
        <w:t xml:space="preserve">виконання договору відшкодування витрат на утримання орендованого нерухомого майна та надання комунальних послуг орендарю (щомісяця). </w:t>
      </w:r>
    </w:p>
    <w:p w:rsidR="003E493E" w:rsidRPr="00826743" w:rsidRDefault="003E493E" w:rsidP="003E493E">
      <w:pPr>
        <w:pStyle w:val="Default"/>
        <w:numPr>
          <w:ilvl w:val="0"/>
          <w:numId w:val="1"/>
        </w:numPr>
        <w:tabs>
          <w:tab w:val="left" w:pos="851"/>
        </w:tabs>
        <w:ind w:left="0" w:firstLine="426"/>
        <w:jc w:val="both"/>
        <w:rPr>
          <w:b/>
          <w:bCs/>
          <w:color w:val="auto"/>
          <w:lang w:val="uk-UA"/>
        </w:rPr>
      </w:pPr>
      <w:r w:rsidRPr="00826743">
        <w:rPr>
          <w:b/>
          <w:bCs/>
          <w:color w:val="auto"/>
          <w:lang w:val="uk-UA"/>
        </w:rPr>
        <w:t xml:space="preserve">Під час здійснення постійного контролю орендодавцем перевіряються: </w:t>
      </w:r>
    </w:p>
    <w:p w:rsidR="003E493E" w:rsidRPr="00826743" w:rsidRDefault="003E493E" w:rsidP="003E493E">
      <w:pPr>
        <w:pStyle w:val="Default"/>
        <w:numPr>
          <w:ilvl w:val="0"/>
          <w:numId w:val="36"/>
        </w:numPr>
        <w:ind w:left="0" w:firstLine="426"/>
        <w:jc w:val="both"/>
        <w:rPr>
          <w:color w:val="auto"/>
          <w:lang w:val="uk-UA"/>
        </w:rPr>
      </w:pPr>
      <w:r w:rsidRPr="00826743">
        <w:rPr>
          <w:color w:val="auto"/>
          <w:lang w:val="uk-UA"/>
        </w:rPr>
        <w:t xml:space="preserve">надходження плати за оренду майна (щомісяця); </w:t>
      </w:r>
    </w:p>
    <w:p w:rsidR="003E493E" w:rsidRPr="00826743" w:rsidRDefault="003E493E" w:rsidP="003E493E">
      <w:pPr>
        <w:pStyle w:val="Default"/>
        <w:numPr>
          <w:ilvl w:val="0"/>
          <w:numId w:val="36"/>
        </w:numPr>
        <w:ind w:left="0" w:firstLine="426"/>
        <w:jc w:val="both"/>
        <w:rPr>
          <w:color w:val="auto"/>
          <w:lang w:val="uk-UA"/>
        </w:rPr>
      </w:pPr>
      <w:r w:rsidRPr="00826743">
        <w:rPr>
          <w:color w:val="auto"/>
          <w:lang w:val="uk-UA"/>
        </w:rPr>
        <w:t xml:space="preserve">наявність чинного договору страхування об'єкта оренди; </w:t>
      </w:r>
    </w:p>
    <w:p w:rsidR="003E493E" w:rsidRPr="00826743" w:rsidRDefault="003E493E" w:rsidP="003E493E">
      <w:pPr>
        <w:pStyle w:val="Default"/>
        <w:numPr>
          <w:ilvl w:val="0"/>
          <w:numId w:val="36"/>
        </w:numPr>
        <w:ind w:left="0" w:firstLine="426"/>
        <w:jc w:val="both"/>
        <w:rPr>
          <w:color w:val="auto"/>
          <w:lang w:val="uk-UA"/>
        </w:rPr>
      </w:pPr>
      <w:r w:rsidRPr="00826743">
        <w:rPr>
          <w:color w:val="auto"/>
          <w:lang w:val="uk-UA"/>
        </w:rPr>
        <w:t xml:space="preserve">відомості щодо відповідності орендаря вимогам ч. 3 ст. 4 Закону. </w:t>
      </w:r>
    </w:p>
    <w:p w:rsidR="003E493E" w:rsidRPr="00826743" w:rsidRDefault="003E493E" w:rsidP="003E493E">
      <w:pPr>
        <w:pStyle w:val="Default"/>
        <w:numPr>
          <w:ilvl w:val="0"/>
          <w:numId w:val="1"/>
        </w:numPr>
        <w:tabs>
          <w:tab w:val="left" w:pos="993"/>
        </w:tabs>
        <w:ind w:left="0" w:firstLine="426"/>
        <w:jc w:val="both"/>
        <w:rPr>
          <w:color w:val="auto"/>
          <w:lang w:val="uk-UA"/>
        </w:rPr>
      </w:pPr>
      <w:r w:rsidRPr="00826743">
        <w:rPr>
          <w:color w:val="auto"/>
          <w:lang w:val="uk-UA"/>
        </w:rPr>
        <w:t xml:space="preserve">Якщо особа орендодавця та </w:t>
      </w:r>
      <w:proofErr w:type="spellStart"/>
      <w:r w:rsidRPr="00826743">
        <w:rPr>
          <w:color w:val="auto"/>
          <w:lang w:val="uk-UA"/>
        </w:rPr>
        <w:t>балансоутримувача</w:t>
      </w:r>
      <w:proofErr w:type="spellEnd"/>
      <w:r w:rsidRPr="00826743">
        <w:rPr>
          <w:color w:val="auto"/>
          <w:lang w:val="uk-UA"/>
        </w:rPr>
        <w:t xml:space="preserve"> збігається – перелічені у п. 114-115 цього Положення контрольні заходи здійснюються орендодавцем.</w:t>
      </w:r>
    </w:p>
    <w:p w:rsidR="003E493E" w:rsidRPr="00826743" w:rsidRDefault="003E493E" w:rsidP="003E493E">
      <w:pPr>
        <w:pStyle w:val="a3"/>
        <w:ind w:left="0" w:firstLine="426"/>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rsidR="003E493E" w:rsidRPr="00826743" w:rsidRDefault="003E493E" w:rsidP="003E493E">
      <w:pPr>
        <w:pStyle w:val="Default"/>
        <w:numPr>
          <w:ilvl w:val="0"/>
          <w:numId w:val="1"/>
        </w:numPr>
        <w:tabs>
          <w:tab w:val="left" w:pos="993"/>
        </w:tabs>
        <w:ind w:left="0" w:firstLine="426"/>
        <w:jc w:val="both"/>
        <w:rPr>
          <w:b/>
          <w:bCs/>
          <w:color w:val="auto"/>
          <w:lang w:val="uk-UA"/>
        </w:rPr>
      </w:pPr>
      <w:r w:rsidRPr="00826743">
        <w:rPr>
          <w:b/>
          <w:bCs/>
          <w:color w:val="auto"/>
          <w:lang w:val="uk-UA"/>
        </w:rPr>
        <w:t xml:space="preserve">Періодичний контроль здійснюється за участю уповноважених представників орендодавця, орендаря, а також: </w:t>
      </w:r>
    </w:p>
    <w:p w:rsidR="003E493E" w:rsidRPr="00826743" w:rsidRDefault="003E493E" w:rsidP="003E493E">
      <w:pPr>
        <w:pStyle w:val="Default"/>
        <w:numPr>
          <w:ilvl w:val="0"/>
          <w:numId w:val="37"/>
        </w:numPr>
        <w:ind w:left="567" w:firstLine="0"/>
        <w:jc w:val="both"/>
        <w:rPr>
          <w:color w:val="auto"/>
          <w:lang w:val="uk-UA"/>
        </w:rPr>
      </w:pPr>
      <w:proofErr w:type="spellStart"/>
      <w:r w:rsidRPr="00826743">
        <w:rPr>
          <w:color w:val="auto"/>
          <w:lang w:val="uk-UA"/>
        </w:rPr>
        <w:t>балансоутримувача</w:t>
      </w:r>
      <w:proofErr w:type="spellEnd"/>
      <w:r w:rsidRPr="00826743">
        <w:rPr>
          <w:color w:val="auto"/>
          <w:lang w:val="uk-UA"/>
        </w:rPr>
        <w:t xml:space="preserve"> – у разі оренди нерухомого або рухомого майна територіальної громади;</w:t>
      </w:r>
    </w:p>
    <w:p w:rsidR="003E493E" w:rsidRPr="00826743" w:rsidRDefault="003E493E" w:rsidP="003E493E">
      <w:pPr>
        <w:pStyle w:val="Default"/>
        <w:numPr>
          <w:ilvl w:val="0"/>
          <w:numId w:val="37"/>
        </w:numPr>
        <w:ind w:left="567" w:firstLine="0"/>
        <w:jc w:val="both"/>
        <w:rPr>
          <w:color w:val="auto"/>
          <w:lang w:val="uk-UA"/>
        </w:rPr>
      </w:pPr>
      <w:r w:rsidRPr="00826743">
        <w:rPr>
          <w:color w:val="auto"/>
          <w:lang w:val="uk-UA"/>
        </w:rPr>
        <w:t xml:space="preserve">уповноваженого органу управління – у разі оренди єдиного майнового комплексу комунального підприємства, його відокремленого структурного підрозділу. </w:t>
      </w:r>
    </w:p>
    <w:p w:rsidR="003E493E" w:rsidRPr="00826743" w:rsidRDefault="003E493E" w:rsidP="003E493E">
      <w:pPr>
        <w:pStyle w:val="a3"/>
        <w:ind w:left="567"/>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w:t>
      </w:r>
      <w:proofErr w:type="spellStart"/>
      <w:r w:rsidRPr="00826743">
        <w:rPr>
          <w:rFonts w:ascii="Times New Roman" w:hAnsi="Times New Roman" w:cs="Times New Roman"/>
          <w:sz w:val="24"/>
          <w:szCs w:val="24"/>
          <w:lang w:val="uk-UA"/>
        </w:rPr>
        <w:t>балансоутримувача</w:t>
      </w:r>
      <w:proofErr w:type="spellEnd"/>
      <w:r w:rsidRPr="00826743">
        <w:rPr>
          <w:rFonts w:ascii="Times New Roman" w:hAnsi="Times New Roman" w:cs="Times New Roman"/>
          <w:sz w:val="24"/>
          <w:szCs w:val="24"/>
          <w:lang w:val="uk-UA"/>
        </w:rPr>
        <w:t xml:space="preserve"> або уповноваженого органу управління для участі у здійсненні заходів контролю здійснюється на підставі розпорядчого акту керівника такої особи, а у разі якщо </w:t>
      </w:r>
      <w:proofErr w:type="spellStart"/>
      <w:r w:rsidRPr="00826743">
        <w:rPr>
          <w:rFonts w:ascii="Times New Roman" w:hAnsi="Times New Roman" w:cs="Times New Roman"/>
          <w:sz w:val="24"/>
          <w:szCs w:val="24"/>
          <w:lang w:val="uk-UA"/>
        </w:rPr>
        <w:t>балансоутримувачем</w:t>
      </w:r>
      <w:proofErr w:type="spellEnd"/>
      <w:r w:rsidRPr="00826743">
        <w:rPr>
          <w:rFonts w:ascii="Times New Roman" w:hAnsi="Times New Roman" w:cs="Times New Roman"/>
          <w:sz w:val="24"/>
          <w:szCs w:val="24"/>
          <w:lang w:val="uk-UA"/>
        </w:rPr>
        <w:t xml:space="preserve"> або уповноваженим органом управління є виконавчий комітет Ради – розпорядженням міського голови.</w:t>
      </w:r>
    </w:p>
    <w:p w:rsidR="003E493E" w:rsidRPr="00826743" w:rsidRDefault="003E493E" w:rsidP="003E493E">
      <w:pPr>
        <w:pStyle w:val="Default"/>
        <w:numPr>
          <w:ilvl w:val="0"/>
          <w:numId w:val="1"/>
        </w:numPr>
        <w:tabs>
          <w:tab w:val="left" w:pos="1134"/>
        </w:tabs>
        <w:ind w:left="0" w:firstLine="567"/>
        <w:jc w:val="both"/>
        <w:rPr>
          <w:color w:val="auto"/>
          <w:lang w:val="uk-UA"/>
        </w:rPr>
      </w:pPr>
      <w:r w:rsidRPr="00826743">
        <w:rPr>
          <w:color w:val="auto"/>
          <w:lang w:val="uk-UA"/>
        </w:rPr>
        <w:t xml:space="preserve">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 </w:t>
      </w:r>
    </w:p>
    <w:p w:rsidR="003E493E" w:rsidRPr="00826743" w:rsidRDefault="003E493E" w:rsidP="003E493E">
      <w:pPr>
        <w:pStyle w:val="Default"/>
        <w:tabs>
          <w:tab w:val="left" w:pos="1134"/>
        </w:tabs>
        <w:ind w:firstLine="567"/>
        <w:jc w:val="both"/>
        <w:rPr>
          <w:color w:val="auto"/>
          <w:lang w:val="uk-UA"/>
        </w:rPr>
      </w:pPr>
      <w:r w:rsidRPr="00826743">
        <w:rPr>
          <w:color w:val="auto"/>
          <w:lang w:val="uk-UA"/>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w:t>
      </w:r>
      <w:proofErr w:type="spellStart"/>
      <w:r w:rsidRPr="00826743">
        <w:rPr>
          <w:color w:val="auto"/>
          <w:lang w:val="uk-UA"/>
        </w:rPr>
        <w:t>веб-сайті</w:t>
      </w:r>
      <w:proofErr w:type="spellEnd"/>
      <w:r w:rsidRPr="00826743">
        <w:rPr>
          <w:color w:val="auto"/>
          <w:lang w:val="uk-UA"/>
        </w:rPr>
        <w:t xml:space="preserve"> Ради, а у разі наявності окремого </w:t>
      </w:r>
      <w:proofErr w:type="spellStart"/>
      <w:r w:rsidRPr="00826743">
        <w:rPr>
          <w:color w:val="auto"/>
          <w:lang w:val="uk-UA"/>
        </w:rPr>
        <w:t>веб-сайту</w:t>
      </w:r>
      <w:proofErr w:type="spellEnd"/>
      <w:r w:rsidRPr="00826743">
        <w:rPr>
          <w:color w:val="auto"/>
          <w:lang w:val="uk-UA"/>
        </w:rPr>
        <w:t xml:space="preserve"> у органа управління, до сфери якого належить орендодавець чи безпосередньо у орендодавця, - також і на їхніх ресурсах. Будь-які зміни у план-графік підлягають оприлюдненню у такому ж порядку та строки. </w:t>
      </w:r>
      <w:bookmarkStart w:id="41" w:name="_GoBack"/>
      <w:bookmarkEnd w:id="41"/>
    </w:p>
    <w:p w:rsidR="003E493E" w:rsidRPr="00826743" w:rsidRDefault="003E493E" w:rsidP="003E493E">
      <w:pPr>
        <w:pStyle w:val="a4"/>
        <w:spacing w:before="0"/>
        <w:jc w:val="both"/>
        <w:rPr>
          <w:rFonts w:ascii="Times New Roman" w:hAnsi="Times New Roman"/>
          <w:b/>
          <w:sz w:val="24"/>
          <w:szCs w:val="24"/>
        </w:rPr>
      </w:pPr>
      <w:r w:rsidRPr="00826743">
        <w:rPr>
          <w:rFonts w:ascii="Times New Roman" w:hAnsi="Times New Roman"/>
          <w:sz w:val="24"/>
          <w:szCs w:val="24"/>
        </w:rPr>
        <w:t>У плані-графіку зазначаються договір оренди, об'єкт оренди, дані орендаря та орієнтовний строк проведення контрольних заходів.</w:t>
      </w:r>
    </w:p>
    <w:p w:rsidR="003E493E" w:rsidRPr="00826743" w:rsidRDefault="003E493E" w:rsidP="003E493E">
      <w:pPr>
        <w:pStyle w:val="Default"/>
        <w:ind w:firstLine="567"/>
        <w:jc w:val="both"/>
        <w:rPr>
          <w:color w:val="auto"/>
          <w:lang w:val="uk-UA"/>
        </w:rPr>
      </w:pPr>
      <w:r w:rsidRPr="00826743">
        <w:rPr>
          <w:color w:val="auto"/>
          <w:lang w:val="uk-UA"/>
        </w:rPr>
        <w:lastRenderedPageBreak/>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rsidR="003E493E" w:rsidRPr="00826743" w:rsidRDefault="003E493E" w:rsidP="003E493E">
      <w:pPr>
        <w:pStyle w:val="Default"/>
        <w:numPr>
          <w:ilvl w:val="0"/>
          <w:numId w:val="1"/>
        </w:numPr>
        <w:tabs>
          <w:tab w:val="left" w:pos="1134"/>
        </w:tabs>
        <w:ind w:left="0" w:firstLine="567"/>
        <w:jc w:val="both"/>
        <w:rPr>
          <w:color w:val="auto"/>
          <w:lang w:val="uk-UA"/>
        </w:rPr>
      </w:pPr>
      <w:r w:rsidRPr="00826743">
        <w:rPr>
          <w:color w:val="auto"/>
          <w:lang w:val="uk-UA"/>
        </w:rPr>
        <w:t xml:space="preserve">Орендодавець повідомляє уповноважений орган управління про проведення позапланового </w:t>
      </w:r>
      <w:proofErr w:type="spellStart"/>
      <w:r w:rsidRPr="00826743">
        <w:rPr>
          <w:color w:val="auto"/>
          <w:lang w:val="uk-UA"/>
        </w:rPr>
        <w:t>контрлю</w:t>
      </w:r>
      <w:proofErr w:type="spellEnd"/>
      <w:r w:rsidRPr="00826743">
        <w:rPr>
          <w:color w:val="auto"/>
          <w:lang w:val="uk-UA"/>
        </w:rPr>
        <w:t xml:space="preserve"> не пізніше ніж за 5 (п’ять) робочих днів до дня проведення відповідних контрольних заходів. </w:t>
      </w:r>
    </w:p>
    <w:p w:rsidR="003E493E" w:rsidRPr="00826743" w:rsidRDefault="003E493E" w:rsidP="003E493E">
      <w:pPr>
        <w:pStyle w:val="Default"/>
        <w:numPr>
          <w:ilvl w:val="0"/>
          <w:numId w:val="1"/>
        </w:numPr>
        <w:ind w:left="0" w:firstLine="567"/>
        <w:jc w:val="both"/>
        <w:rPr>
          <w:color w:val="auto"/>
          <w:lang w:val="uk-UA"/>
        </w:rPr>
      </w:pPr>
      <w:r w:rsidRPr="00826743">
        <w:rPr>
          <w:color w:val="auto"/>
          <w:lang w:val="uk-UA"/>
        </w:rPr>
        <w:t xml:space="preserve">Під час здійснення періодичного контролю перевіряються: </w:t>
      </w:r>
    </w:p>
    <w:p w:rsidR="003E493E" w:rsidRPr="00826743" w:rsidRDefault="003E493E" w:rsidP="003E493E">
      <w:pPr>
        <w:pStyle w:val="Default"/>
        <w:numPr>
          <w:ilvl w:val="0"/>
          <w:numId w:val="38"/>
        </w:numPr>
        <w:tabs>
          <w:tab w:val="left" w:pos="851"/>
        </w:tabs>
        <w:ind w:left="0" w:firstLine="567"/>
        <w:jc w:val="both"/>
        <w:rPr>
          <w:color w:val="auto"/>
          <w:lang w:val="uk-UA"/>
        </w:rPr>
      </w:pPr>
      <w:r w:rsidRPr="00826743">
        <w:rPr>
          <w:color w:val="auto"/>
          <w:lang w:val="uk-UA"/>
        </w:rPr>
        <w:t xml:space="preserve">відповідність цільового використання майна (якщо цільове використання визначено договором оренди); </w:t>
      </w:r>
    </w:p>
    <w:p w:rsidR="003E493E" w:rsidRPr="00826743" w:rsidRDefault="003E493E" w:rsidP="003E493E">
      <w:pPr>
        <w:pStyle w:val="Default"/>
        <w:numPr>
          <w:ilvl w:val="0"/>
          <w:numId w:val="38"/>
        </w:numPr>
        <w:tabs>
          <w:tab w:val="left" w:pos="851"/>
        </w:tabs>
        <w:ind w:left="0" w:firstLine="567"/>
        <w:jc w:val="both"/>
        <w:rPr>
          <w:color w:val="auto"/>
          <w:lang w:val="uk-UA"/>
        </w:rPr>
      </w:pPr>
      <w:r w:rsidRPr="00826743">
        <w:rPr>
          <w:color w:val="auto"/>
          <w:lang w:val="uk-UA"/>
        </w:rPr>
        <w:t xml:space="preserve">технічний стан об’єкта оренди; </w:t>
      </w:r>
    </w:p>
    <w:p w:rsidR="003E493E" w:rsidRPr="00826743" w:rsidRDefault="003E493E" w:rsidP="003E493E">
      <w:pPr>
        <w:pStyle w:val="Default"/>
        <w:numPr>
          <w:ilvl w:val="0"/>
          <w:numId w:val="38"/>
        </w:numPr>
        <w:tabs>
          <w:tab w:val="left" w:pos="851"/>
        </w:tabs>
        <w:ind w:left="0" w:firstLine="567"/>
        <w:jc w:val="both"/>
        <w:rPr>
          <w:color w:val="auto"/>
          <w:lang w:val="uk-UA"/>
        </w:rPr>
      </w:pPr>
      <w:r w:rsidRPr="00826743">
        <w:rPr>
          <w:color w:val="auto"/>
          <w:lang w:val="uk-UA"/>
        </w:rPr>
        <w:t xml:space="preserve">наявність/відсутність суборенди; </w:t>
      </w:r>
    </w:p>
    <w:p w:rsidR="003E493E" w:rsidRPr="00826743" w:rsidRDefault="003E493E" w:rsidP="003E493E">
      <w:pPr>
        <w:pStyle w:val="Default"/>
        <w:numPr>
          <w:ilvl w:val="0"/>
          <w:numId w:val="38"/>
        </w:numPr>
        <w:tabs>
          <w:tab w:val="left" w:pos="851"/>
        </w:tabs>
        <w:ind w:left="0" w:firstLine="567"/>
        <w:jc w:val="both"/>
        <w:rPr>
          <w:color w:val="auto"/>
          <w:lang w:val="uk-UA"/>
        </w:rPr>
      </w:pPr>
      <w:r w:rsidRPr="00826743">
        <w:rPr>
          <w:color w:val="auto"/>
          <w:lang w:val="uk-UA"/>
        </w:rPr>
        <w:t xml:space="preserve">виконання умов договору оренди. </w:t>
      </w:r>
    </w:p>
    <w:p w:rsidR="003E493E" w:rsidRPr="00826743" w:rsidRDefault="003E493E" w:rsidP="003E493E">
      <w:pPr>
        <w:pStyle w:val="Default"/>
        <w:numPr>
          <w:ilvl w:val="0"/>
          <w:numId w:val="1"/>
        </w:numPr>
        <w:tabs>
          <w:tab w:val="left" w:pos="1134"/>
        </w:tabs>
        <w:ind w:left="0" w:firstLine="567"/>
        <w:jc w:val="both"/>
        <w:rPr>
          <w:color w:val="auto"/>
          <w:lang w:val="uk-UA"/>
        </w:rPr>
      </w:pPr>
      <w:r w:rsidRPr="00826743">
        <w:rPr>
          <w:color w:val="auto"/>
          <w:lang w:val="uk-UA"/>
        </w:rPr>
        <w:t xml:space="preserve">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 </w:t>
      </w:r>
    </w:p>
    <w:p w:rsidR="003E493E" w:rsidRPr="00826743" w:rsidRDefault="003E493E" w:rsidP="003E493E">
      <w:pPr>
        <w:pStyle w:val="Default"/>
        <w:tabs>
          <w:tab w:val="left" w:pos="1134"/>
        </w:tabs>
        <w:ind w:firstLine="567"/>
        <w:jc w:val="both"/>
        <w:rPr>
          <w:color w:val="auto"/>
          <w:lang w:val="uk-UA"/>
        </w:rPr>
      </w:pPr>
      <w:r w:rsidRPr="00826743">
        <w:rPr>
          <w:color w:val="auto"/>
          <w:lang w:val="uk-UA"/>
        </w:rPr>
        <w:t xml:space="preserve">Такими документами, зокрема, але не виключно, можуть бути: </w:t>
      </w:r>
    </w:p>
    <w:p w:rsidR="003E493E" w:rsidRPr="00826743" w:rsidRDefault="003E493E" w:rsidP="003E493E">
      <w:pPr>
        <w:pStyle w:val="Default"/>
        <w:numPr>
          <w:ilvl w:val="0"/>
          <w:numId w:val="39"/>
        </w:numPr>
        <w:tabs>
          <w:tab w:val="left" w:pos="1134"/>
        </w:tabs>
        <w:ind w:left="0" w:firstLine="567"/>
        <w:jc w:val="both"/>
        <w:rPr>
          <w:color w:val="auto"/>
          <w:lang w:val="uk-UA"/>
        </w:rPr>
      </w:pPr>
      <w:r w:rsidRPr="00826743">
        <w:rPr>
          <w:color w:val="auto"/>
          <w:lang w:val="uk-UA"/>
        </w:rPr>
        <w:t xml:space="preserve">матеріали щодо використання амортизаційних відрахувань (у разі якщо орендоване майно перебуває на балансі орендаря); </w:t>
      </w:r>
    </w:p>
    <w:p w:rsidR="003E493E" w:rsidRPr="00826743" w:rsidRDefault="003E493E" w:rsidP="003E493E">
      <w:pPr>
        <w:pStyle w:val="Default"/>
        <w:numPr>
          <w:ilvl w:val="0"/>
          <w:numId w:val="39"/>
        </w:numPr>
        <w:tabs>
          <w:tab w:val="left" w:pos="1134"/>
        </w:tabs>
        <w:ind w:left="0" w:firstLine="567"/>
        <w:jc w:val="both"/>
        <w:rPr>
          <w:color w:val="auto"/>
          <w:lang w:val="uk-UA"/>
        </w:rPr>
      </w:pPr>
      <w:r w:rsidRPr="00826743">
        <w:rPr>
          <w:color w:val="auto"/>
          <w:lang w:val="uk-UA"/>
        </w:rPr>
        <w:t xml:space="preserve">договори страхування орендованого майна; </w:t>
      </w:r>
    </w:p>
    <w:p w:rsidR="003E493E" w:rsidRPr="00826743" w:rsidRDefault="003E493E" w:rsidP="003E493E">
      <w:pPr>
        <w:pStyle w:val="Default"/>
        <w:numPr>
          <w:ilvl w:val="0"/>
          <w:numId w:val="39"/>
        </w:numPr>
        <w:tabs>
          <w:tab w:val="left" w:pos="1134"/>
        </w:tabs>
        <w:ind w:left="0" w:firstLine="567"/>
        <w:jc w:val="both"/>
        <w:rPr>
          <w:color w:val="auto"/>
          <w:lang w:val="uk-UA"/>
        </w:rPr>
      </w:pPr>
      <w:r w:rsidRPr="00826743">
        <w:rPr>
          <w:color w:val="auto"/>
          <w:lang w:val="uk-UA"/>
        </w:rPr>
        <w:t xml:space="preserve">матеріали щодо списання орендованого майна; </w:t>
      </w:r>
    </w:p>
    <w:p w:rsidR="003E493E" w:rsidRPr="00826743" w:rsidRDefault="003E493E" w:rsidP="003E493E">
      <w:pPr>
        <w:pStyle w:val="Default"/>
        <w:numPr>
          <w:ilvl w:val="0"/>
          <w:numId w:val="39"/>
        </w:numPr>
        <w:tabs>
          <w:tab w:val="left" w:pos="1134"/>
        </w:tabs>
        <w:ind w:left="0" w:firstLine="567"/>
        <w:jc w:val="both"/>
        <w:rPr>
          <w:color w:val="auto"/>
          <w:lang w:val="uk-UA"/>
        </w:rPr>
      </w:pPr>
      <w:r w:rsidRPr="00826743">
        <w:rPr>
          <w:color w:val="auto"/>
          <w:lang w:val="uk-UA"/>
        </w:rPr>
        <w:t xml:space="preserve">інші документи, в яких можуть міститися необхідні для проведення перевірки відомості. </w:t>
      </w:r>
    </w:p>
    <w:p w:rsidR="003E493E" w:rsidRPr="00826743" w:rsidRDefault="003E493E" w:rsidP="003E493E">
      <w:pPr>
        <w:pStyle w:val="Default"/>
        <w:tabs>
          <w:tab w:val="left" w:pos="1134"/>
        </w:tabs>
        <w:ind w:firstLine="567"/>
        <w:jc w:val="both"/>
        <w:rPr>
          <w:color w:val="auto"/>
          <w:lang w:val="uk-UA"/>
        </w:rPr>
      </w:pPr>
      <w:r w:rsidRPr="00826743">
        <w:rPr>
          <w:color w:val="auto"/>
          <w:lang w:val="uk-UA"/>
        </w:rPr>
        <w:t xml:space="preserve">Документи мають бути належним чином оформлені та не мати виправлень, пропущених сторінок. </w:t>
      </w:r>
    </w:p>
    <w:p w:rsidR="003E493E" w:rsidRPr="00826743" w:rsidRDefault="003E493E" w:rsidP="003E493E">
      <w:pPr>
        <w:pStyle w:val="Default"/>
        <w:tabs>
          <w:tab w:val="left" w:pos="1134"/>
        </w:tabs>
        <w:ind w:firstLine="567"/>
        <w:jc w:val="both"/>
        <w:rPr>
          <w:color w:val="auto"/>
          <w:lang w:val="uk-UA"/>
        </w:rPr>
      </w:pPr>
      <w:r w:rsidRPr="00826743">
        <w:rPr>
          <w:color w:val="auto"/>
          <w:lang w:val="uk-UA"/>
        </w:rPr>
        <w:t xml:space="preserve">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 </w:t>
      </w:r>
    </w:p>
    <w:p w:rsidR="003E493E" w:rsidRPr="00826743" w:rsidRDefault="003E493E" w:rsidP="003E493E">
      <w:pPr>
        <w:pStyle w:val="Default"/>
        <w:numPr>
          <w:ilvl w:val="0"/>
          <w:numId w:val="1"/>
        </w:numPr>
        <w:tabs>
          <w:tab w:val="left" w:pos="1134"/>
        </w:tabs>
        <w:ind w:left="0" w:firstLine="567"/>
        <w:jc w:val="both"/>
        <w:rPr>
          <w:color w:val="auto"/>
          <w:lang w:val="uk-UA"/>
        </w:rPr>
      </w:pPr>
      <w:r w:rsidRPr="00826743">
        <w:rPr>
          <w:color w:val="auto"/>
          <w:lang w:val="uk-UA"/>
        </w:rPr>
        <w:t>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3E493E" w:rsidRPr="00826743" w:rsidRDefault="003E493E" w:rsidP="003E493E">
      <w:pPr>
        <w:pStyle w:val="a3"/>
        <w:tabs>
          <w:tab w:val="left" w:pos="851"/>
        </w:tabs>
        <w:autoSpaceDE w:val="0"/>
        <w:autoSpaceDN w:val="0"/>
        <w:adjustRightInd w:val="0"/>
        <w:spacing w:after="0" w:line="240" w:lineRule="auto"/>
        <w:ind w:left="0" w:firstLine="426"/>
        <w:jc w:val="both"/>
        <w:rPr>
          <w:rFonts w:ascii="Times New Roman" w:hAnsi="Times New Roman" w:cs="Times New Roman"/>
          <w:sz w:val="24"/>
          <w:szCs w:val="24"/>
          <w:lang w:val="uk-UA"/>
        </w:rPr>
      </w:pPr>
      <w:r w:rsidRPr="00826743">
        <w:rPr>
          <w:rFonts w:ascii="Times New Roman" w:hAnsi="Times New Roman" w:cs="Times New Roman"/>
          <w:sz w:val="24"/>
          <w:szCs w:val="24"/>
          <w:lang w:val="uk-UA"/>
        </w:rPr>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3E493E" w:rsidRPr="00826743" w:rsidRDefault="003E493E" w:rsidP="003E493E">
      <w:pPr>
        <w:pStyle w:val="Default"/>
        <w:numPr>
          <w:ilvl w:val="0"/>
          <w:numId w:val="40"/>
        </w:numPr>
        <w:tabs>
          <w:tab w:val="left" w:pos="851"/>
        </w:tabs>
        <w:ind w:left="0" w:firstLine="567"/>
        <w:jc w:val="both"/>
        <w:rPr>
          <w:color w:val="auto"/>
          <w:lang w:val="uk-UA"/>
        </w:rPr>
      </w:pPr>
      <w:r w:rsidRPr="00826743">
        <w:rPr>
          <w:color w:val="auto"/>
          <w:lang w:val="uk-UA"/>
        </w:rPr>
        <w:t xml:space="preserve">За результатами здійснення періодичного контролю складається звіт, що містить інформацію за напрямами, визначеними у п. 121 цього Положення, а також інформацію про наявність/відсутність порушень умов виконання договору оренди та використання орендованого майна. </w:t>
      </w:r>
    </w:p>
    <w:p w:rsidR="003E493E" w:rsidRPr="00826743" w:rsidRDefault="003E493E" w:rsidP="003E493E">
      <w:pPr>
        <w:pStyle w:val="Default"/>
        <w:ind w:firstLine="567"/>
        <w:jc w:val="both"/>
        <w:rPr>
          <w:color w:val="auto"/>
          <w:lang w:val="uk-UA"/>
        </w:rPr>
      </w:pPr>
      <w:r w:rsidRPr="00826743">
        <w:rPr>
          <w:color w:val="auto"/>
          <w:lang w:val="uk-UA"/>
        </w:rPr>
        <w:t xml:space="preserve">Відповідальним за складання звіту є орендодавець. Звіт складається за формою, затвердженою додатком 3 до цього Положення, у кількості примірників, яка відповідає кількості залучених до контролю сторін і підписується його учасниками. До звіту додаються документи які підтверджують стан виконання умов договору оренди. </w:t>
      </w:r>
    </w:p>
    <w:p w:rsidR="003E493E" w:rsidRPr="00826743" w:rsidRDefault="003E493E" w:rsidP="003E493E">
      <w:pPr>
        <w:pStyle w:val="Default"/>
        <w:ind w:firstLine="567"/>
        <w:jc w:val="both"/>
        <w:rPr>
          <w:color w:val="auto"/>
          <w:lang w:val="uk-UA"/>
        </w:rPr>
      </w:pPr>
      <w:r w:rsidRPr="00826743">
        <w:rPr>
          <w:color w:val="auto"/>
          <w:lang w:val="uk-UA"/>
        </w:rPr>
        <w:t xml:space="preserve">У разі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 </w:t>
      </w:r>
    </w:p>
    <w:p w:rsidR="003E493E" w:rsidRPr="00826743" w:rsidRDefault="003E493E" w:rsidP="003E493E">
      <w:pPr>
        <w:pStyle w:val="Default"/>
        <w:ind w:firstLine="567"/>
        <w:jc w:val="both"/>
        <w:rPr>
          <w:color w:val="auto"/>
          <w:lang w:val="uk-UA"/>
        </w:rPr>
      </w:pPr>
      <w:r w:rsidRPr="00826743">
        <w:rPr>
          <w:color w:val="auto"/>
          <w:lang w:val="uk-UA"/>
        </w:rPr>
        <w:t>У разі відмови орендаря отримати свій примірник звіту, він надсилається орендодавцем на поштову адресу орендаря, вказану у договорі.</w:t>
      </w:r>
    </w:p>
    <w:p w:rsidR="003E493E" w:rsidRPr="00826743" w:rsidRDefault="003E493E" w:rsidP="003E493E">
      <w:pPr>
        <w:pStyle w:val="a4"/>
        <w:numPr>
          <w:ilvl w:val="0"/>
          <w:numId w:val="40"/>
        </w:numPr>
        <w:spacing w:before="0"/>
        <w:ind w:left="0" w:firstLine="567"/>
        <w:jc w:val="both"/>
        <w:rPr>
          <w:rFonts w:ascii="Times New Roman" w:hAnsi="Times New Roman"/>
          <w:b/>
          <w:sz w:val="24"/>
          <w:szCs w:val="24"/>
        </w:rPr>
      </w:pPr>
      <w:r w:rsidRPr="00826743">
        <w:rPr>
          <w:rFonts w:ascii="Times New Roman" w:hAnsi="Times New Roman"/>
          <w:sz w:val="24"/>
          <w:szCs w:val="24"/>
        </w:rPr>
        <w:t>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3E493E" w:rsidRPr="00826743" w:rsidRDefault="003E493E" w:rsidP="003E493E">
      <w:pPr>
        <w:pStyle w:val="a4"/>
        <w:spacing w:before="0"/>
        <w:ind w:left="567" w:firstLine="0"/>
        <w:jc w:val="both"/>
        <w:rPr>
          <w:rFonts w:ascii="Times New Roman" w:hAnsi="Times New Roman"/>
          <w:sz w:val="24"/>
          <w:szCs w:val="24"/>
        </w:rPr>
      </w:pPr>
      <w:r w:rsidRPr="00826743">
        <w:rPr>
          <w:rFonts w:ascii="Times New Roman" w:hAnsi="Times New Roman"/>
          <w:sz w:val="24"/>
          <w:szCs w:val="24"/>
        </w:rPr>
        <w:t>Днем отримання орендарем повідомлення про наявність порушень вважається:</w:t>
      </w:r>
    </w:p>
    <w:p w:rsidR="003E493E" w:rsidRPr="00826743" w:rsidRDefault="003E493E" w:rsidP="003E493E">
      <w:pPr>
        <w:pStyle w:val="a4"/>
        <w:numPr>
          <w:ilvl w:val="0"/>
          <w:numId w:val="41"/>
        </w:numPr>
        <w:tabs>
          <w:tab w:val="left" w:pos="851"/>
        </w:tabs>
        <w:spacing w:before="0"/>
        <w:ind w:left="142" w:firstLine="425"/>
        <w:jc w:val="both"/>
        <w:rPr>
          <w:rFonts w:ascii="Times New Roman" w:hAnsi="Times New Roman"/>
          <w:b/>
          <w:sz w:val="24"/>
          <w:szCs w:val="24"/>
        </w:rPr>
      </w:pPr>
      <w:r w:rsidRPr="00826743">
        <w:rPr>
          <w:rFonts w:ascii="Times New Roman" w:hAnsi="Times New Roman"/>
          <w:sz w:val="24"/>
          <w:szCs w:val="24"/>
        </w:rPr>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3E493E" w:rsidRPr="00826743" w:rsidRDefault="003E493E" w:rsidP="003E493E">
      <w:pPr>
        <w:pStyle w:val="a3"/>
        <w:numPr>
          <w:ilvl w:val="0"/>
          <w:numId w:val="41"/>
        </w:numPr>
        <w:rPr>
          <w:rFonts w:ascii="Times New Roman" w:hAnsi="Times New Roman" w:cs="Times New Roman"/>
          <w:bCs/>
          <w:sz w:val="24"/>
          <w:szCs w:val="24"/>
          <w:lang w:val="uk-UA"/>
        </w:rPr>
      </w:pPr>
      <w:r w:rsidRPr="00826743">
        <w:rPr>
          <w:rFonts w:ascii="Times New Roman" w:hAnsi="Times New Roman" w:cs="Times New Roman"/>
          <w:bCs/>
          <w:sz w:val="24"/>
          <w:szCs w:val="24"/>
          <w:lang w:val="uk-UA"/>
        </w:rPr>
        <w:t>день отримання орендарем відповідного поштового відправлення;</w:t>
      </w:r>
    </w:p>
    <w:p w:rsidR="003E493E" w:rsidRPr="00826743" w:rsidRDefault="003E493E" w:rsidP="003E493E">
      <w:pPr>
        <w:pStyle w:val="a4"/>
        <w:numPr>
          <w:ilvl w:val="0"/>
          <w:numId w:val="41"/>
        </w:numPr>
        <w:tabs>
          <w:tab w:val="left" w:pos="851"/>
        </w:tabs>
        <w:spacing w:before="0"/>
        <w:ind w:left="142" w:firstLine="425"/>
        <w:jc w:val="both"/>
        <w:rPr>
          <w:rFonts w:ascii="Times New Roman" w:hAnsi="Times New Roman"/>
          <w:bCs/>
          <w:sz w:val="24"/>
          <w:szCs w:val="24"/>
        </w:rPr>
      </w:pPr>
      <w:r w:rsidRPr="00826743">
        <w:rPr>
          <w:rFonts w:ascii="Times New Roman" w:hAnsi="Times New Roman"/>
          <w:bCs/>
          <w:sz w:val="24"/>
          <w:szCs w:val="24"/>
        </w:rPr>
        <w:lastRenderedPageBreak/>
        <w:t>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3E493E" w:rsidRPr="00826743" w:rsidRDefault="003E493E" w:rsidP="003E493E">
      <w:pPr>
        <w:pStyle w:val="a4"/>
        <w:numPr>
          <w:ilvl w:val="0"/>
          <w:numId w:val="1"/>
        </w:numPr>
        <w:spacing w:before="0"/>
        <w:ind w:left="0" w:firstLine="567"/>
        <w:jc w:val="both"/>
        <w:rPr>
          <w:rFonts w:ascii="Times New Roman" w:hAnsi="Times New Roman"/>
          <w:b/>
          <w:sz w:val="24"/>
          <w:szCs w:val="24"/>
        </w:rPr>
      </w:pPr>
      <w:r w:rsidRPr="00826743">
        <w:rPr>
          <w:rFonts w:ascii="Times New Roman" w:hAnsi="Times New Roman"/>
          <w:sz w:val="24"/>
          <w:szCs w:val="24"/>
        </w:rPr>
        <w:t>Якщо протягом встановленого п. 125 цього Положення строку орендар не усунув порушення умов договору оренди та/або використання майна, орендодавець (</w:t>
      </w:r>
      <w:proofErr w:type="spellStart"/>
      <w:r w:rsidRPr="00826743">
        <w:rPr>
          <w:rFonts w:ascii="Times New Roman" w:hAnsi="Times New Roman"/>
          <w:sz w:val="24"/>
          <w:szCs w:val="24"/>
        </w:rPr>
        <w:t>балансоутримувач</w:t>
      </w:r>
      <w:proofErr w:type="spellEnd"/>
      <w:r w:rsidRPr="00826743">
        <w:rPr>
          <w:rFonts w:ascii="Times New Roman" w:hAnsi="Times New Roman"/>
          <w:sz w:val="24"/>
          <w:szCs w:val="24"/>
        </w:rPr>
        <w:t>) вживає відповідних заходів згідно з вимогами чинного законодавства та/або договору оренди.</w:t>
      </w:r>
    </w:p>
    <w:p w:rsidR="003E493E" w:rsidRPr="00826743" w:rsidRDefault="003E493E" w:rsidP="003E493E">
      <w:pPr>
        <w:pStyle w:val="a4"/>
        <w:spacing w:before="0"/>
        <w:ind w:firstLine="0"/>
        <w:rPr>
          <w:rFonts w:ascii="Times New Roman" w:hAnsi="Times New Roman"/>
          <w:b/>
          <w:sz w:val="24"/>
          <w:szCs w:val="24"/>
        </w:rPr>
      </w:pPr>
    </w:p>
    <w:p w:rsidR="003E493E" w:rsidRPr="00826743" w:rsidRDefault="003E493E" w:rsidP="003E493E">
      <w:pPr>
        <w:pStyle w:val="a4"/>
        <w:spacing w:before="0"/>
        <w:ind w:firstLine="0"/>
        <w:jc w:val="center"/>
        <w:rPr>
          <w:rFonts w:ascii="Times New Roman" w:hAnsi="Times New Roman"/>
          <w:b/>
          <w:sz w:val="24"/>
          <w:szCs w:val="24"/>
        </w:rPr>
      </w:pPr>
      <w:r w:rsidRPr="00826743">
        <w:rPr>
          <w:rFonts w:ascii="Times New Roman" w:hAnsi="Times New Roman"/>
          <w:b/>
          <w:sz w:val="24"/>
          <w:szCs w:val="24"/>
        </w:rPr>
        <w:t xml:space="preserve">XVІ. ПРИКІНЦЕВІ ПОЛОЖЕННЯ </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 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rsidR="003E493E" w:rsidRPr="00826743" w:rsidRDefault="003E493E" w:rsidP="003E493E">
      <w:pPr>
        <w:pStyle w:val="a4"/>
        <w:numPr>
          <w:ilvl w:val="0"/>
          <w:numId w:val="1"/>
        </w:numPr>
        <w:tabs>
          <w:tab w:val="left" w:pos="993"/>
        </w:tabs>
        <w:spacing w:before="0"/>
        <w:ind w:left="0" w:firstLine="567"/>
        <w:jc w:val="both"/>
        <w:rPr>
          <w:rFonts w:ascii="Times New Roman" w:hAnsi="Times New Roman"/>
          <w:sz w:val="24"/>
          <w:szCs w:val="24"/>
        </w:rPr>
      </w:pPr>
      <w:r w:rsidRPr="00826743">
        <w:rPr>
          <w:rFonts w:ascii="Times New Roman" w:hAnsi="Times New Roman"/>
          <w:sz w:val="24"/>
          <w:szCs w:val="24"/>
        </w:rPr>
        <w:t xml:space="preserve"> Питання, що не передбачені цим Положенням, регулюються нормами Закону та  </w:t>
      </w:r>
      <w:r w:rsidRPr="00826743">
        <w:rPr>
          <w:rFonts w:ascii="Times New Roman" w:hAnsi="Times New Roman"/>
          <w:sz w:val="24"/>
          <w:szCs w:val="24"/>
          <w:shd w:val="clear" w:color="auto" w:fill="FFFFFF"/>
        </w:rPr>
        <w:t>постановою КМУ від 03.06.2020 р. № 483</w:t>
      </w:r>
      <w:r w:rsidRPr="00826743">
        <w:rPr>
          <w:rFonts w:ascii="Times New Roman" w:hAnsi="Times New Roman"/>
          <w:sz w:val="24"/>
          <w:szCs w:val="24"/>
        </w:rPr>
        <w:t>, а також іншими актами законодавства.</w:t>
      </w:r>
    </w:p>
    <w:p w:rsidR="003E493E" w:rsidRPr="00826743" w:rsidRDefault="003E493E" w:rsidP="003E493E">
      <w:pPr>
        <w:pStyle w:val="a4"/>
        <w:spacing w:before="0"/>
        <w:jc w:val="both"/>
        <w:rPr>
          <w:rFonts w:ascii="Times New Roman" w:hAnsi="Times New Roman"/>
          <w:sz w:val="24"/>
          <w:szCs w:val="24"/>
        </w:rPr>
      </w:pPr>
    </w:p>
    <w:p w:rsidR="003E493E" w:rsidRPr="00826743" w:rsidRDefault="003E493E" w:rsidP="003E493E">
      <w:pPr>
        <w:pStyle w:val="a4"/>
        <w:spacing w:before="0"/>
        <w:jc w:val="both"/>
        <w:rPr>
          <w:rFonts w:ascii="Times New Roman" w:hAnsi="Times New Roman"/>
          <w:sz w:val="24"/>
          <w:szCs w:val="24"/>
        </w:rPr>
      </w:pPr>
    </w:p>
    <w:p w:rsidR="00E24ED5" w:rsidRDefault="00E24ED5" w:rsidP="00E24ED5">
      <w:pPr>
        <w:widowControl w:val="0"/>
        <w:spacing w:after="0"/>
        <w:rPr>
          <w:rFonts w:ascii="Times New Roman" w:hAnsi="Times New Roman" w:cs="Times New Roman"/>
          <w:sz w:val="24"/>
          <w:szCs w:val="24"/>
          <w:lang w:val="uk-UA"/>
        </w:rPr>
      </w:pPr>
    </w:p>
    <w:p w:rsidR="00E24ED5" w:rsidRPr="00E24ED5" w:rsidRDefault="00E24ED5" w:rsidP="00E24ED5">
      <w:pPr>
        <w:widowControl w:val="0"/>
        <w:spacing w:after="0"/>
        <w:rPr>
          <w:rFonts w:ascii="Times New Roman" w:hAnsi="Times New Roman" w:cs="Times New Roman"/>
          <w:sz w:val="24"/>
          <w:szCs w:val="24"/>
          <w:lang w:val="uk-UA"/>
        </w:rPr>
      </w:pPr>
      <w:r w:rsidRPr="00E24ED5">
        <w:rPr>
          <w:rFonts w:ascii="Times New Roman" w:hAnsi="Times New Roman" w:cs="Times New Roman"/>
          <w:sz w:val="24"/>
          <w:szCs w:val="24"/>
        </w:rPr>
        <w:t>Директор КП «</w:t>
      </w:r>
      <w:r w:rsidR="00D20D33">
        <w:rPr>
          <w:rFonts w:ascii="Times New Roman" w:hAnsi="Times New Roman" w:cs="Times New Roman"/>
          <w:sz w:val="24"/>
          <w:szCs w:val="24"/>
          <w:lang w:val="uk-UA"/>
        </w:rPr>
        <w:t>Інфраструктурного</w:t>
      </w:r>
      <w:r w:rsidRPr="00E24ED5">
        <w:rPr>
          <w:rFonts w:ascii="Times New Roman" w:hAnsi="Times New Roman" w:cs="Times New Roman"/>
          <w:sz w:val="24"/>
          <w:szCs w:val="24"/>
        </w:rPr>
        <w:t xml:space="preserve"> </w:t>
      </w:r>
    </w:p>
    <w:p w:rsidR="00E24ED5" w:rsidRPr="00D20D33" w:rsidRDefault="00D20D33" w:rsidP="00E24ED5">
      <w:pPr>
        <w:widowControl w:val="0"/>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розвитку та </w:t>
      </w:r>
      <w:proofErr w:type="spellStart"/>
      <w:r>
        <w:rPr>
          <w:rFonts w:ascii="Times New Roman" w:hAnsi="Times New Roman" w:cs="Times New Roman"/>
          <w:sz w:val="24"/>
          <w:szCs w:val="24"/>
          <w:lang w:val="uk-UA"/>
        </w:rPr>
        <w:t>благоустрію</w:t>
      </w:r>
      <w:proofErr w:type="spellEnd"/>
      <w:r w:rsidR="00E24ED5" w:rsidRPr="00E24ED5">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Марганецької</w:t>
      </w:r>
      <w:proofErr w:type="spellEnd"/>
    </w:p>
    <w:p w:rsidR="00E24ED5" w:rsidRPr="00E24ED5" w:rsidRDefault="00D20D33" w:rsidP="00E24ED5">
      <w:pPr>
        <w:widowControl w:val="0"/>
        <w:spacing w:after="0"/>
        <w:rPr>
          <w:rFonts w:ascii="Times New Roman" w:hAnsi="Times New Roman" w:cs="Times New Roman"/>
          <w:sz w:val="28"/>
          <w:szCs w:val="28"/>
        </w:rPr>
      </w:pPr>
      <w:r>
        <w:rPr>
          <w:rFonts w:ascii="Times New Roman" w:hAnsi="Times New Roman" w:cs="Times New Roman"/>
          <w:sz w:val="24"/>
          <w:szCs w:val="24"/>
          <w:lang w:val="uk-UA"/>
        </w:rPr>
        <w:t xml:space="preserve">міської </w:t>
      </w:r>
      <w:proofErr w:type="spellStart"/>
      <w:r>
        <w:rPr>
          <w:rFonts w:ascii="Times New Roman" w:hAnsi="Times New Roman" w:cs="Times New Roman"/>
          <w:sz w:val="24"/>
          <w:szCs w:val="24"/>
        </w:rPr>
        <w:t>територіальної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громади</w:t>
      </w:r>
      <w:proofErr w:type="spellEnd"/>
      <w:r w:rsidR="00E24ED5" w:rsidRPr="00E24ED5">
        <w:rPr>
          <w:rFonts w:ascii="Times New Roman" w:hAnsi="Times New Roman" w:cs="Times New Roman"/>
          <w:sz w:val="24"/>
          <w:szCs w:val="24"/>
        </w:rPr>
        <w:t>»</w:t>
      </w:r>
      <w:r w:rsidR="00E24ED5" w:rsidRPr="00E24ED5">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E24ED5" w:rsidRPr="00E24ED5">
        <w:rPr>
          <w:rFonts w:ascii="Times New Roman" w:hAnsi="Times New Roman" w:cs="Times New Roman"/>
          <w:sz w:val="28"/>
          <w:szCs w:val="28"/>
        </w:rPr>
        <w:t xml:space="preserve">  </w:t>
      </w:r>
      <w:r w:rsidR="00E24ED5" w:rsidRPr="00E24ED5">
        <w:rPr>
          <w:rFonts w:ascii="Times New Roman" w:hAnsi="Times New Roman" w:cs="Times New Roman"/>
          <w:sz w:val="24"/>
          <w:szCs w:val="24"/>
        </w:rPr>
        <w:t xml:space="preserve">А. </w:t>
      </w:r>
      <w:proofErr w:type="spellStart"/>
      <w:r w:rsidR="00E24ED5" w:rsidRPr="00E24ED5">
        <w:rPr>
          <w:rFonts w:ascii="Times New Roman" w:hAnsi="Times New Roman" w:cs="Times New Roman"/>
          <w:sz w:val="24"/>
          <w:szCs w:val="24"/>
        </w:rPr>
        <w:t>Яковенко</w:t>
      </w:r>
      <w:proofErr w:type="spellEnd"/>
    </w:p>
    <w:p w:rsidR="00E24ED5" w:rsidRPr="00E24ED5" w:rsidRDefault="00E24ED5" w:rsidP="00E24ED5">
      <w:pPr>
        <w:widowControl w:val="0"/>
        <w:rPr>
          <w:rFonts w:ascii="Times New Roman" w:hAnsi="Times New Roman" w:cs="Times New Roman"/>
          <w:sz w:val="28"/>
          <w:szCs w:val="28"/>
        </w:rPr>
      </w:pPr>
    </w:p>
    <w:p w:rsidR="00E24ED5" w:rsidRPr="00E24ED5" w:rsidRDefault="00E24ED5" w:rsidP="00E24ED5">
      <w:pPr>
        <w:widowControl w:val="0"/>
        <w:rPr>
          <w:rFonts w:ascii="Times New Roman" w:hAnsi="Times New Roman" w:cs="Times New Roman"/>
          <w:sz w:val="28"/>
          <w:szCs w:val="28"/>
        </w:rPr>
      </w:pPr>
    </w:p>
    <w:p w:rsidR="003E493E" w:rsidRPr="00E24ED5" w:rsidRDefault="00E24ED5" w:rsidP="00E24ED5">
      <w:pPr>
        <w:pStyle w:val="a4"/>
        <w:spacing w:before="0"/>
        <w:ind w:firstLine="0"/>
        <w:jc w:val="both"/>
        <w:rPr>
          <w:rFonts w:ascii="Times New Roman" w:hAnsi="Times New Roman"/>
          <w:sz w:val="24"/>
          <w:szCs w:val="24"/>
        </w:rPr>
      </w:pPr>
      <w:r w:rsidRPr="00E24ED5">
        <w:rPr>
          <w:rFonts w:ascii="Times New Roman" w:hAnsi="Times New Roman"/>
          <w:sz w:val="24"/>
          <w:szCs w:val="24"/>
        </w:rPr>
        <w:t xml:space="preserve">Заступник міського голови                                          </w:t>
      </w:r>
      <w:r>
        <w:rPr>
          <w:rFonts w:ascii="Times New Roman" w:hAnsi="Times New Roman"/>
          <w:sz w:val="24"/>
          <w:szCs w:val="24"/>
        </w:rPr>
        <w:t xml:space="preserve">                  </w:t>
      </w:r>
      <w:r w:rsidRPr="00E24ED5">
        <w:rPr>
          <w:rFonts w:ascii="Times New Roman" w:hAnsi="Times New Roman"/>
          <w:sz w:val="24"/>
          <w:szCs w:val="24"/>
        </w:rPr>
        <w:t xml:space="preserve">                А. Качко</w:t>
      </w:r>
      <w:r w:rsidR="003E493E" w:rsidRPr="00E24ED5">
        <w:rPr>
          <w:rFonts w:ascii="Times New Roman" w:hAnsi="Times New Roman"/>
          <w:sz w:val="24"/>
          <w:szCs w:val="24"/>
        </w:rPr>
        <w:t xml:space="preserve">                                            </w:t>
      </w:r>
    </w:p>
    <w:p w:rsidR="00B4124D" w:rsidRDefault="00B4124D"/>
    <w:sectPr w:rsidR="00B4124D" w:rsidSect="00E24ED5">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altName w:val="Arial"/>
    <w:charset w:val="CC"/>
    <w:family w:val="auto"/>
    <w:pitch w:val="variable"/>
    <w:sig w:usb0="00000001"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89C"/>
    <w:multiLevelType w:val="hybridMultilevel"/>
    <w:tmpl w:val="0A3E645C"/>
    <w:lvl w:ilvl="0" w:tplc="20000011">
      <w:start w:val="1"/>
      <w:numFmt w:val="decimal"/>
      <w:lvlText w:val="%1)"/>
      <w:lvlJc w:val="left"/>
      <w:pPr>
        <w:ind w:left="4715" w:hanging="360"/>
      </w:pPr>
      <w:rPr>
        <w:rFonts w:hint="default"/>
      </w:rPr>
    </w:lvl>
    <w:lvl w:ilvl="1" w:tplc="04220003" w:tentative="1">
      <w:start w:val="1"/>
      <w:numFmt w:val="bullet"/>
      <w:lvlText w:val="o"/>
      <w:lvlJc w:val="left"/>
      <w:pPr>
        <w:ind w:left="5435" w:hanging="360"/>
      </w:pPr>
      <w:rPr>
        <w:rFonts w:ascii="Courier New" w:hAnsi="Courier New" w:cs="Courier New" w:hint="default"/>
      </w:rPr>
    </w:lvl>
    <w:lvl w:ilvl="2" w:tplc="04220005" w:tentative="1">
      <w:start w:val="1"/>
      <w:numFmt w:val="bullet"/>
      <w:lvlText w:val=""/>
      <w:lvlJc w:val="left"/>
      <w:pPr>
        <w:ind w:left="6155" w:hanging="360"/>
      </w:pPr>
      <w:rPr>
        <w:rFonts w:ascii="Wingdings" w:hAnsi="Wingdings" w:hint="default"/>
      </w:rPr>
    </w:lvl>
    <w:lvl w:ilvl="3" w:tplc="04220001" w:tentative="1">
      <w:start w:val="1"/>
      <w:numFmt w:val="bullet"/>
      <w:lvlText w:val=""/>
      <w:lvlJc w:val="left"/>
      <w:pPr>
        <w:ind w:left="6875" w:hanging="360"/>
      </w:pPr>
      <w:rPr>
        <w:rFonts w:ascii="Symbol" w:hAnsi="Symbol" w:hint="default"/>
      </w:rPr>
    </w:lvl>
    <w:lvl w:ilvl="4" w:tplc="04220003" w:tentative="1">
      <w:start w:val="1"/>
      <w:numFmt w:val="bullet"/>
      <w:lvlText w:val="o"/>
      <w:lvlJc w:val="left"/>
      <w:pPr>
        <w:ind w:left="7595" w:hanging="360"/>
      </w:pPr>
      <w:rPr>
        <w:rFonts w:ascii="Courier New" w:hAnsi="Courier New" w:cs="Courier New" w:hint="default"/>
      </w:rPr>
    </w:lvl>
    <w:lvl w:ilvl="5" w:tplc="04220005" w:tentative="1">
      <w:start w:val="1"/>
      <w:numFmt w:val="bullet"/>
      <w:lvlText w:val=""/>
      <w:lvlJc w:val="left"/>
      <w:pPr>
        <w:ind w:left="8315" w:hanging="360"/>
      </w:pPr>
      <w:rPr>
        <w:rFonts w:ascii="Wingdings" w:hAnsi="Wingdings" w:hint="default"/>
      </w:rPr>
    </w:lvl>
    <w:lvl w:ilvl="6" w:tplc="04220001" w:tentative="1">
      <w:start w:val="1"/>
      <w:numFmt w:val="bullet"/>
      <w:lvlText w:val=""/>
      <w:lvlJc w:val="left"/>
      <w:pPr>
        <w:ind w:left="9035" w:hanging="360"/>
      </w:pPr>
      <w:rPr>
        <w:rFonts w:ascii="Symbol" w:hAnsi="Symbol" w:hint="default"/>
      </w:rPr>
    </w:lvl>
    <w:lvl w:ilvl="7" w:tplc="04220003" w:tentative="1">
      <w:start w:val="1"/>
      <w:numFmt w:val="bullet"/>
      <w:lvlText w:val="o"/>
      <w:lvlJc w:val="left"/>
      <w:pPr>
        <w:ind w:left="9755" w:hanging="360"/>
      </w:pPr>
      <w:rPr>
        <w:rFonts w:ascii="Courier New" w:hAnsi="Courier New" w:cs="Courier New" w:hint="default"/>
      </w:rPr>
    </w:lvl>
    <w:lvl w:ilvl="8" w:tplc="04220005" w:tentative="1">
      <w:start w:val="1"/>
      <w:numFmt w:val="bullet"/>
      <w:lvlText w:val=""/>
      <w:lvlJc w:val="left"/>
      <w:pPr>
        <w:ind w:left="10475" w:hanging="360"/>
      </w:pPr>
      <w:rPr>
        <w:rFonts w:ascii="Wingdings" w:hAnsi="Wingdings" w:hint="default"/>
      </w:rPr>
    </w:lvl>
  </w:abstractNum>
  <w:abstractNum w:abstractNumId="1">
    <w:nsid w:val="00C702ED"/>
    <w:multiLevelType w:val="hybridMultilevel"/>
    <w:tmpl w:val="6EA0710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4530291"/>
    <w:multiLevelType w:val="hybridMultilevel"/>
    <w:tmpl w:val="B986E140"/>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86E25E4"/>
    <w:multiLevelType w:val="hybridMultilevel"/>
    <w:tmpl w:val="00F647B2"/>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BA73EEA"/>
    <w:multiLevelType w:val="hybridMultilevel"/>
    <w:tmpl w:val="C24A2B1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0D496A12"/>
    <w:multiLevelType w:val="hybridMultilevel"/>
    <w:tmpl w:val="DB8ACF86"/>
    <w:lvl w:ilvl="0" w:tplc="06F8CA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nsid w:val="0E2C62BD"/>
    <w:multiLevelType w:val="hybridMultilevel"/>
    <w:tmpl w:val="F9548CE0"/>
    <w:lvl w:ilvl="0" w:tplc="43F8D500">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8">
    <w:nsid w:val="0EE930B2"/>
    <w:multiLevelType w:val="hybridMultilevel"/>
    <w:tmpl w:val="F75408D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9">
    <w:nsid w:val="120E47F4"/>
    <w:multiLevelType w:val="hybridMultilevel"/>
    <w:tmpl w:val="DAA805E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0">
    <w:nsid w:val="12B4242C"/>
    <w:multiLevelType w:val="hybridMultilevel"/>
    <w:tmpl w:val="3C36692C"/>
    <w:lvl w:ilvl="0" w:tplc="53845A58">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nsid w:val="1A126432"/>
    <w:multiLevelType w:val="hybridMultilevel"/>
    <w:tmpl w:val="9BE4FFE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241C6DFF"/>
    <w:multiLevelType w:val="hybridMultilevel"/>
    <w:tmpl w:val="77EC2450"/>
    <w:lvl w:ilvl="0" w:tplc="20000011">
      <w:start w:val="1"/>
      <w:numFmt w:val="decimal"/>
      <w:lvlText w:val="%1)"/>
      <w:lvlJc w:val="left"/>
      <w:pPr>
        <w:ind w:left="1170" w:hanging="360"/>
      </w:pPr>
      <w:rPr>
        <w:rFont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nsid w:val="24F33938"/>
    <w:multiLevelType w:val="hybridMultilevel"/>
    <w:tmpl w:val="69B83BEA"/>
    <w:lvl w:ilvl="0" w:tplc="D0FCD2D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nsid w:val="290D0144"/>
    <w:multiLevelType w:val="hybridMultilevel"/>
    <w:tmpl w:val="8DE65458"/>
    <w:lvl w:ilvl="0" w:tplc="20000011">
      <w:start w:val="1"/>
      <w:numFmt w:val="decimal"/>
      <w:lvlText w:val="%1)"/>
      <w:lvlJc w:val="left"/>
      <w:pPr>
        <w:ind w:left="2291" w:hanging="360"/>
      </w:pPr>
      <w:rPr>
        <w:rFont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5">
    <w:nsid w:val="29B7052D"/>
    <w:multiLevelType w:val="hybridMultilevel"/>
    <w:tmpl w:val="FE9A06E6"/>
    <w:lvl w:ilvl="0" w:tplc="10DE658C">
      <w:start w:val="1"/>
      <w:numFmt w:val="decimal"/>
      <w:lvlText w:val="%1."/>
      <w:lvlJc w:val="left"/>
      <w:pPr>
        <w:ind w:left="1637"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6">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91521C9"/>
    <w:multiLevelType w:val="hybridMultilevel"/>
    <w:tmpl w:val="C96CDD82"/>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3DE9538E"/>
    <w:multiLevelType w:val="hybridMultilevel"/>
    <w:tmpl w:val="A0381CF4"/>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F683234"/>
    <w:multiLevelType w:val="hybridMultilevel"/>
    <w:tmpl w:val="71E8311C"/>
    <w:lvl w:ilvl="0" w:tplc="20000011">
      <w:start w:val="1"/>
      <w:numFmt w:val="decimal"/>
      <w:lvlText w:val="%1)"/>
      <w:lvlJc w:val="left"/>
      <w:pPr>
        <w:ind w:left="10142"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426C6591"/>
    <w:multiLevelType w:val="hybridMultilevel"/>
    <w:tmpl w:val="7800FC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429A5169"/>
    <w:multiLevelType w:val="hybridMultilevel"/>
    <w:tmpl w:val="33104E86"/>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nsid w:val="483564A8"/>
    <w:multiLevelType w:val="hybridMultilevel"/>
    <w:tmpl w:val="2FA8A1C6"/>
    <w:lvl w:ilvl="0" w:tplc="A2B44CDE">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4">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E3476B6"/>
    <w:multiLevelType w:val="hybridMultilevel"/>
    <w:tmpl w:val="1164825A"/>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6">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5806250F"/>
    <w:multiLevelType w:val="hybridMultilevel"/>
    <w:tmpl w:val="FB9878C2"/>
    <w:lvl w:ilvl="0" w:tplc="4EA2F93E">
      <w:start w:val="1"/>
      <w:numFmt w:val="decimal"/>
      <w:lvlText w:val="%1)"/>
      <w:lvlJc w:val="left"/>
      <w:pPr>
        <w:ind w:left="644" w:hanging="360"/>
      </w:pPr>
      <w:rPr>
        <w:rFonts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84E7BC9"/>
    <w:multiLevelType w:val="hybridMultilevel"/>
    <w:tmpl w:val="56E4D2C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5A0C5230"/>
    <w:multiLevelType w:val="hybridMultilevel"/>
    <w:tmpl w:val="11C642FC"/>
    <w:lvl w:ilvl="0" w:tplc="4D7AC214">
      <w:start w:val="1"/>
      <w:numFmt w:val="decimal"/>
      <w:lvlText w:val="%1)"/>
      <w:lvlJc w:val="left"/>
      <w:pPr>
        <w:ind w:left="1287" w:hanging="360"/>
      </w:pPr>
      <w:rPr>
        <w:rFonts w:ascii="Times New Roman" w:eastAsia="Times New Roman" w:hAnsi="Times New Roman" w:cs="Times New Roman"/>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5C601D49"/>
    <w:multiLevelType w:val="hybridMultilevel"/>
    <w:tmpl w:val="5D4A36D8"/>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31">
    <w:nsid w:val="624123EE"/>
    <w:multiLevelType w:val="hybridMultilevel"/>
    <w:tmpl w:val="386604B4"/>
    <w:lvl w:ilvl="0" w:tplc="45EE31B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2">
    <w:nsid w:val="62C60612"/>
    <w:multiLevelType w:val="hybridMultilevel"/>
    <w:tmpl w:val="96F48E64"/>
    <w:lvl w:ilvl="0" w:tplc="A7447B0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3">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35">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37">
    <w:nsid w:val="73280FD1"/>
    <w:multiLevelType w:val="hybridMultilevel"/>
    <w:tmpl w:val="58CC21F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73D1680C"/>
    <w:multiLevelType w:val="hybridMultilevel"/>
    <w:tmpl w:val="ADF2C9D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nsid w:val="7CE2445B"/>
    <w:multiLevelType w:val="hybridMultilevel"/>
    <w:tmpl w:val="FE9A06E6"/>
    <w:lvl w:ilvl="0" w:tplc="10DE658C">
      <w:start w:val="1"/>
      <w:numFmt w:val="decimal"/>
      <w:lvlText w:val="%1."/>
      <w:lvlJc w:val="left"/>
      <w:pPr>
        <w:ind w:left="1637"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0">
    <w:nsid w:val="7F2B69DD"/>
    <w:multiLevelType w:val="hybridMultilevel"/>
    <w:tmpl w:val="A4CE107C"/>
    <w:lvl w:ilvl="0" w:tplc="B53C49E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5"/>
  </w:num>
  <w:num w:numId="2">
    <w:abstractNumId w:val="26"/>
  </w:num>
  <w:num w:numId="3">
    <w:abstractNumId w:val="6"/>
  </w:num>
  <w:num w:numId="4">
    <w:abstractNumId w:val="19"/>
  </w:num>
  <w:num w:numId="5">
    <w:abstractNumId w:val="8"/>
  </w:num>
  <w:num w:numId="6">
    <w:abstractNumId w:val="30"/>
  </w:num>
  <w:num w:numId="7">
    <w:abstractNumId w:val="22"/>
  </w:num>
  <w:num w:numId="8">
    <w:abstractNumId w:val="29"/>
  </w:num>
  <w:num w:numId="9">
    <w:abstractNumId w:val="14"/>
  </w:num>
  <w:num w:numId="10">
    <w:abstractNumId w:val="3"/>
  </w:num>
  <w:num w:numId="11">
    <w:abstractNumId w:val="9"/>
  </w:num>
  <w:num w:numId="12">
    <w:abstractNumId w:val="24"/>
  </w:num>
  <w:num w:numId="13">
    <w:abstractNumId w:val="12"/>
  </w:num>
  <w:num w:numId="14">
    <w:abstractNumId w:val="0"/>
  </w:num>
  <w:num w:numId="15">
    <w:abstractNumId w:val="27"/>
  </w:num>
  <w:num w:numId="16">
    <w:abstractNumId w:val="34"/>
  </w:num>
  <w:num w:numId="17">
    <w:abstractNumId w:val="18"/>
  </w:num>
  <w:num w:numId="18">
    <w:abstractNumId w:val="33"/>
  </w:num>
  <w:num w:numId="19">
    <w:abstractNumId w:val="16"/>
  </w:num>
  <w:num w:numId="20">
    <w:abstractNumId w:val="35"/>
  </w:num>
  <w:num w:numId="21">
    <w:abstractNumId w:val="25"/>
  </w:num>
  <w:num w:numId="22">
    <w:abstractNumId w:val="36"/>
  </w:num>
  <w:num w:numId="23">
    <w:abstractNumId w:val="4"/>
  </w:num>
  <w:num w:numId="24">
    <w:abstractNumId w:val="17"/>
  </w:num>
  <w:num w:numId="25">
    <w:abstractNumId w:val="1"/>
  </w:num>
  <w:num w:numId="26">
    <w:abstractNumId w:val="21"/>
  </w:num>
  <w:num w:numId="27">
    <w:abstractNumId w:val="5"/>
  </w:num>
  <w:num w:numId="28">
    <w:abstractNumId w:val="2"/>
  </w:num>
  <w:num w:numId="29">
    <w:abstractNumId w:val="28"/>
  </w:num>
  <w:num w:numId="30">
    <w:abstractNumId w:val="38"/>
  </w:num>
  <w:num w:numId="31">
    <w:abstractNumId w:val="37"/>
  </w:num>
  <w:num w:numId="32">
    <w:abstractNumId w:val="11"/>
  </w:num>
  <w:num w:numId="33">
    <w:abstractNumId w:val="23"/>
  </w:num>
  <w:num w:numId="34">
    <w:abstractNumId w:val="20"/>
  </w:num>
  <w:num w:numId="35">
    <w:abstractNumId w:val="7"/>
  </w:num>
  <w:num w:numId="36">
    <w:abstractNumId w:val="32"/>
  </w:num>
  <w:num w:numId="37">
    <w:abstractNumId w:val="31"/>
  </w:num>
  <w:num w:numId="38">
    <w:abstractNumId w:val="40"/>
  </w:num>
  <w:num w:numId="39">
    <w:abstractNumId w:val="13"/>
  </w:num>
  <w:num w:numId="40">
    <w:abstractNumId w:val="39"/>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493E"/>
    <w:rsid w:val="00200A0F"/>
    <w:rsid w:val="002D54F4"/>
    <w:rsid w:val="00342D27"/>
    <w:rsid w:val="003D30B8"/>
    <w:rsid w:val="003D5CA7"/>
    <w:rsid w:val="003E493E"/>
    <w:rsid w:val="00502F75"/>
    <w:rsid w:val="00590877"/>
    <w:rsid w:val="0059379C"/>
    <w:rsid w:val="005B55C3"/>
    <w:rsid w:val="00622903"/>
    <w:rsid w:val="00740FE3"/>
    <w:rsid w:val="007B5493"/>
    <w:rsid w:val="008F1D5B"/>
    <w:rsid w:val="00933CB5"/>
    <w:rsid w:val="00960BB3"/>
    <w:rsid w:val="009771B9"/>
    <w:rsid w:val="00B00B92"/>
    <w:rsid w:val="00B4124D"/>
    <w:rsid w:val="00B95546"/>
    <w:rsid w:val="00C41C49"/>
    <w:rsid w:val="00D20D33"/>
    <w:rsid w:val="00DB057C"/>
    <w:rsid w:val="00DD0BD5"/>
    <w:rsid w:val="00E2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93E"/>
    <w:pPr>
      <w:ind w:left="720"/>
      <w:contextualSpacing/>
    </w:pPr>
  </w:style>
  <w:style w:type="paragraph" w:customStyle="1" w:styleId="a4">
    <w:name w:val="Нормальний текст"/>
    <w:basedOn w:val="a"/>
    <w:rsid w:val="003E493E"/>
    <w:pPr>
      <w:spacing w:before="120" w:after="0" w:line="240" w:lineRule="auto"/>
      <w:ind w:firstLine="567"/>
    </w:pPr>
    <w:rPr>
      <w:rFonts w:ascii="Antiqua" w:eastAsia="Times New Roman" w:hAnsi="Antiqua" w:cs="Times New Roman"/>
      <w:sz w:val="26"/>
      <w:szCs w:val="20"/>
      <w:lang w:val="uk-UA" w:eastAsia="ru-RU"/>
    </w:rPr>
  </w:style>
  <w:style w:type="paragraph" w:customStyle="1" w:styleId="rvps2">
    <w:name w:val="rvps2"/>
    <w:basedOn w:val="a"/>
    <w:rsid w:val="003E493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5">
    <w:name w:val="Назва документа"/>
    <w:basedOn w:val="a"/>
    <w:next w:val="a"/>
    <w:rsid w:val="003E493E"/>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Default">
    <w:name w:val="Default"/>
    <w:rsid w:val="003E49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pter">
    <w:name w:val="Chapter"/>
    <w:rsid w:val="003E493E"/>
    <w:pPr>
      <w:keepNext/>
      <w:keepLines/>
      <w:widowControl w:val="0"/>
      <w:autoSpaceDE w:val="0"/>
      <w:autoSpaceDN w:val="0"/>
      <w:adjustRightInd w:val="0"/>
      <w:spacing w:before="227" w:after="113" w:line="320" w:lineRule="exact"/>
      <w:jc w:val="center"/>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E49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493E"/>
    <w:rPr>
      <w:rFonts w:ascii="Tahoma" w:hAnsi="Tahoma" w:cs="Tahoma"/>
      <w:sz w:val="16"/>
      <w:szCs w:val="16"/>
    </w:rPr>
  </w:style>
  <w:style w:type="character" w:styleId="a8">
    <w:name w:val="Hyperlink"/>
    <w:rsid w:val="00E24ED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CF12C-2105-4FAD-AD4C-72031B1F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11405</Words>
  <Characters>65009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2021-01-14T11:21:00Z</cp:lastPrinted>
  <dcterms:created xsi:type="dcterms:W3CDTF">2020-12-08T13:25:00Z</dcterms:created>
  <dcterms:modified xsi:type="dcterms:W3CDTF">2021-02-01T12:11:00Z</dcterms:modified>
</cp:coreProperties>
</file>