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35A" w:rsidRPr="00EC05BC" w:rsidRDefault="00A7035A" w:rsidP="00EC05BC">
      <w:pPr>
        <w:spacing w:before="240" w:after="240"/>
        <w:ind w:firstLine="709"/>
        <w:jc w:val="center"/>
        <w:outlineLvl w:val="0"/>
        <w:rPr>
          <w:rFonts w:eastAsia="Times New Roman" w:cs="Times New Roman"/>
          <w:b/>
          <w:bCs/>
          <w:kern w:val="36"/>
          <w:sz w:val="20"/>
          <w:szCs w:val="20"/>
          <w:lang w:eastAsia="ru-RU"/>
        </w:rPr>
      </w:pPr>
      <w:r w:rsidRPr="00EC05BC">
        <w:rPr>
          <w:rFonts w:eastAsia="Times New Roman" w:cs="Times New Roman"/>
          <w:b/>
          <w:bCs/>
          <w:kern w:val="36"/>
          <w:sz w:val="20"/>
          <w:szCs w:val="20"/>
          <w:lang w:eastAsia="ru-RU"/>
        </w:rPr>
        <w:t>Комунікаційна податкова платформа – взаємодія з бізнесом та громадськістю в ефективному форматі</w:t>
      </w:r>
    </w:p>
    <w:p w:rsidR="00E95C0B" w:rsidRPr="00EC05BC" w:rsidRDefault="00E95C0B" w:rsidP="00EC05BC">
      <w:pPr>
        <w:spacing w:after="0"/>
        <w:ind w:firstLine="709"/>
        <w:jc w:val="both"/>
        <w:rPr>
          <w:rFonts w:cs="Times New Roman"/>
          <w:sz w:val="20"/>
          <w:szCs w:val="20"/>
        </w:rPr>
      </w:pPr>
      <w:proofErr w:type="gramStart"/>
      <w:r w:rsidRPr="00EC05BC">
        <w:rPr>
          <w:rFonts w:cs="Times New Roman"/>
          <w:sz w:val="20"/>
          <w:szCs w:val="20"/>
        </w:rPr>
        <w:t>В</w:t>
      </w:r>
      <w:proofErr w:type="gramEnd"/>
      <w:r w:rsidRPr="00EC05BC">
        <w:rPr>
          <w:rFonts w:cs="Times New Roman"/>
          <w:sz w:val="20"/>
          <w:szCs w:val="20"/>
        </w:rPr>
        <w:t xml:space="preserve"> Головному управлінні ДПС у Дніпропетровській області (ГУ ДПС) функціонує комунікаційна податкова платформа (КПП), створена для ефективного діалогу податкової служби з бізнесом і громадськістю.  </w:t>
      </w:r>
    </w:p>
    <w:p w:rsidR="00E95C0B" w:rsidRPr="00EC05BC" w:rsidRDefault="00E95C0B" w:rsidP="00EC05BC">
      <w:pPr>
        <w:spacing w:after="0"/>
        <w:ind w:firstLine="709"/>
        <w:jc w:val="both"/>
        <w:rPr>
          <w:rFonts w:cs="Times New Roman"/>
          <w:sz w:val="20"/>
          <w:szCs w:val="20"/>
        </w:rPr>
      </w:pPr>
      <w:r w:rsidRPr="00EC05BC">
        <w:rPr>
          <w:rFonts w:cs="Times New Roman"/>
          <w:sz w:val="20"/>
          <w:szCs w:val="20"/>
        </w:rPr>
        <w:t xml:space="preserve">Це зручний і ефективний механізм взаємодії </w:t>
      </w:r>
      <w:proofErr w:type="gramStart"/>
      <w:r w:rsidRPr="00EC05BC">
        <w:rPr>
          <w:rFonts w:cs="Times New Roman"/>
          <w:sz w:val="20"/>
          <w:szCs w:val="20"/>
        </w:rPr>
        <w:t>м</w:t>
      </w:r>
      <w:proofErr w:type="gramEnd"/>
      <w:r w:rsidRPr="00EC05BC">
        <w:rPr>
          <w:rFonts w:cs="Times New Roman"/>
          <w:sz w:val="20"/>
          <w:szCs w:val="20"/>
        </w:rPr>
        <w:t xml:space="preserve">іж бізнес-асоціаціями, громадськими організаціями, які представляють інтереси бізнесу, та податковими органами. </w:t>
      </w:r>
    </w:p>
    <w:p w:rsidR="00E95C0B" w:rsidRPr="00EC05BC" w:rsidRDefault="00E95C0B" w:rsidP="00EC05BC">
      <w:pPr>
        <w:pStyle w:val="ad"/>
        <w:spacing w:before="0" w:beforeAutospacing="0" w:after="0" w:afterAutospacing="0"/>
        <w:ind w:firstLine="709"/>
        <w:jc w:val="both"/>
        <w:rPr>
          <w:sz w:val="20"/>
          <w:szCs w:val="20"/>
        </w:rPr>
      </w:pPr>
      <w:r w:rsidRPr="00EC05BC">
        <w:rPr>
          <w:sz w:val="20"/>
          <w:szCs w:val="20"/>
        </w:rPr>
        <w:t xml:space="preserve">Переваги КПП: </w:t>
      </w:r>
    </w:p>
    <w:p w:rsidR="00E95C0B" w:rsidRPr="00EC05BC" w:rsidRDefault="00E95C0B" w:rsidP="00EC05BC">
      <w:pPr>
        <w:pStyle w:val="ad"/>
        <w:spacing w:before="0" w:beforeAutospacing="0" w:after="0" w:afterAutospacing="0"/>
        <w:ind w:firstLine="709"/>
        <w:jc w:val="both"/>
        <w:rPr>
          <w:sz w:val="20"/>
          <w:szCs w:val="20"/>
        </w:rPr>
      </w:pPr>
      <w:r w:rsidRPr="00EC05BC">
        <w:rPr>
          <w:sz w:val="20"/>
          <w:szCs w:val="20"/>
        </w:rPr>
        <w:t xml:space="preserve">- можливість отримання професійних консультацій з питань оподаткування; </w:t>
      </w:r>
    </w:p>
    <w:p w:rsidR="00E95C0B" w:rsidRPr="00EC05BC" w:rsidRDefault="00E95C0B" w:rsidP="00EC05BC">
      <w:pPr>
        <w:pStyle w:val="ad"/>
        <w:spacing w:before="0" w:beforeAutospacing="0" w:after="0" w:afterAutospacing="0"/>
        <w:ind w:firstLine="709"/>
        <w:jc w:val="both"/>
        <w:rPr>
          <w:sz w:val="20"/>
          <w:szCs w:val="20"/>
        </w:rPr>
      </w:pPr>
      <w:r w:rsidRPr="00EC05BC">
        <w:rPr>
          <w:sz w:val="20"/>
          <w:szCs w:val="20"/>
        </w:rPr>
        <w:t xml:space="preserve">- розгляд індивідуальних ситуацій </w:t>
      </w:r>
      <w:proofErr w:type="gramStart"/>
      <w:r w:rsidRPr="00EC05BC">
        <w:rPr>
          <w:sz w:val="20"/>
          <w:szCs w:val="20"/>
        </w:rPr>
        <w:t>у</w:t>
      </w:r>
      <w:proofErr w:type="gramEnd"/>
      <w:r w:rsidRPr="00EC05BC">
        <w:rPr>
          <w:sz w:val="20"/>
          <w:szCs w:val="20"/>
        </w:rPr>
        <w:t xml:space="preserve"> контексті податкового законодавства; </w:t>
      </w:r>
    </w:p>
    <w:p w:rsidR="00E95C0B" w:rsidRPr="00EC05BC" w:rsidRDefault="00E95C0B" w:rsidP="00EC05BC">
      <w:pPr>
        <w:pStyle w:val="ad"/>
        <w:spacing w:before="0" w:beforeAutospacing="0" w:after="0" w:afterAutospacing="0"/>
        <w:ind w:firstLine="709"/>
        <w:jc w:val="both"/>
        <w:rPr>
          <w:sz w:val="20"/>
          <w:szCs w:val="20"/>
        </w:rPr>
      </w:pPr>
      <w:r w:rsidRPr="00EC05BC">
        <w:rPr>
          <w:sz w:val="20"/>
          <w:szCs w:val="20"/>
        </w:rPr>
        <w:t xml:space="preserve">- оперативний зворотний зв’язок від фахівців ГУ ДПС. </w:t>
      </w:r>
    </w:p>
    <w:p w:rsidR="00E95C0B" w:rsidRPr="00EC05BC" w:rsidRDefault="00E95C0B" w:rsidP="00EC05BC">
      <w:pPr>
        <w:pStyle w:val="ad"/>
        <w:spacing w:before="0" w:beforeAutospacing="0" w:after="0" w:afterAutospacing="0"/>
        <w:ind w:firstLine="709"/>
        <w:jc w:val="both"/>
        <w:rPr>
          <w:sz w:val="20"/>
          <w:szCs w:val="20"/>
        </w:rPr>
      </w:pPr>
      <w:r w:rsidRPr="00EC05BC">
        <w:rPr>
          <w:sz w:val="20"/>
          <w:szCs w:val="20"/>
        </w:rPr>
        <w:t xml:space="preserve">Щоб скористатися цим ресурсом для </w:t>
      </w:r>
      <w:proofErr w:type="gramStart"/>
      <w:r w:rsidRPr="00EC05BC">
        <w:rPr>
          <w:sz w:val="20"/>
          <w:szCs w:val="20"/>
        </w:rPr>
        <w:t>оперативного</w:t>
      </w:r>
      <w:proofErr w:type="gramEnd"/>
      <w:r w:rsidRPr="00EC05BC">
        <w:rPr>
          <w:sz w:val="20"/>
          <w:szCs w:val="20"/>
        </w:rPr>
        <w:t xml:space="preserve"> вирішення питань в сфері оподаткування або якщо є потреба у проведенні певних заходів за визначеною тематикою, необхідно просто надіслати звернення на електронну скриньку КПП dp.ikc@tax.gov.ua. Комунікатори – фахівці податкової служби Дніпропетровщини оперативно його опрацюють та нададуть відповідь.  </w:t>
      </w:r>
    </w:p>
    <w:p w:rsidR="00E95C0B" w:rsidRPr="00EC05BC" w:rsidRDefault="00E95C0B" w:rsidP="00EC05BC">
      <w:pPr>
        <w:spacing w:after="0"/>
        <w:ind w:firstLine="709"/>
        <w:jc w:val="both"/>
        <w:rPr>
          <w:rFonts w:cs="Times New Roman"/>
          <w:sz w:val="20"/>
          <w:szCs w:val="20"/>
        </w:rPr>
      </w:pPr>
      <w:r w:rsidRPr="00EC05BC">
        <w:rPr>
          <w:rFonts w:cs="Times New Roman"/>
          <w:sz w:val="20"/>
          <w:szCs w:val="20"/>
        </w:rPr>
        <w:t xml:space="preserve">Користуйтеся ресурсами ДПС! </w:t>
      </w:r>
    </w:p>
    <w:p w:rsidR="008035D9" w:rsidRDefault="008035D9" w:rsidP="00EC05BC">
      <w:pPr>
        <w:spacing w:before="240" w:after="240"/>
        <w:ind w:firstLine="709"/>
        <w:jc w:val="center"/>
        <w:outlineLvl w:val="0"/>
        <w:rPr>
          <w:rFonts w:eastAsia="Times New Roman" w:cs="Times New Roman"/>
          <w:b/>
          <w:bCs/>
          <w:kern w:val="36"/>
          <w:sz w:val="20"/>
          <w:szCs w:val="20"/>
          <w:lang w:val="uk-UA"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Взяття на </w:t>
      </w:r>
      <w:proofErr w:type="gramStart"/>
      <w:r w:rsidRPr="00D9761B">
        <w:rPr>
          <w:rFonts w:eastAsia="Times New Roman" w:cs="Times New Roman"/>
          <w:b/>
          <w:bCs/>
          <w:kern w:val="36"/>
          <w:sz w:val="20"/>
          <w:szCs w:val="20"/>
          <w:lang w:eastAsia="ru-RU"/>
        </w:rPr>
        <w:t>обл</w:t>
      </w:r>
      <w:proofErr w:type="gramEnd"/>
      <w:r w:rsidRPr="00D9761B">
        <w:rPr>
          <w:rFonts w:eastAsia="Times New Roman" w:cs="Times New Roman"/>
          <w:b/>
          <w:bCs/>
          <w:kern w:val="36"/>
          <w:sz w:val="20"/>
          <w:szCs w:val="20"/>
          <w:lang w:eastAsia="ru-RU"/>
        </w:rPr>
        <w:t xml:space="preserve">ік фізичної особи, яка провадить незалежну професійну діяльність: алгоритм дій </w:t>
      </w:r>
    </w:p>
    <w:p w:rsidR="00D9761B" w:rsidRDefault="00D9761B" w:rsidP="00D9761B">
      <w:pPr>
        <w:pStyle w:val="ad"/>
        <w:jc w:val="both"/>
      </w:pPr>
      <w:r>
        <w:rPr>
          <w:noProof/>
        </w:rPr>
        <w:drawing>
          <wp:inline distT="0" distB="0" distL="0" distR="0">
            <wp:extent cx="5005538" cy="3069803"/>
            <wp:effectExtent l="19050" t="0" r="4612" b="0"/>
            <wp:docPr id="11" name="Рисунок 11" descr="https://dp.tax.gov.ua/data/material/000/831/965935/694bd04a45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p.tax.gov.ua/data/material/000/831/965935/694bd04a459da.jpg"/>
                    <pic:cNvPicPr>
                      <a:picLocks noChangeAspect="1" noChangeArrowheads="1"/>
                    </pic:cNvPicPr>
                  </pic:nvPicPr>
                  <pic:blipFill>
                    <a:blip r:embed="rId6" cstate="print"/>
                    <a:srcRect/>
                    <a:stretch>
                      <a:fillRect/>
                    </a:stretch>
                  </pic:blipFill>
                  <pic:spPr bwMode="auto">
                    <a:xfrm>
                      <a:off x="0" y="0"/>
                      <a:ext cx="5008162" cy="3071412"/>
                    </a:xfrm>
                    <a:prstGeom prst="rect">
                      <a:avLst/>
                    </a:prstGeom>
                    <a:noFill/>
                    <a:ln w="9525">
                      <a:noFill/>
                      <a:miter lim="800000"/>
                      <a:headEnd/>
                      <a:tailEnd/>
                    </a:ln>
                  </pic:spPr>
                </pic:pic>
              </a:graphicData>
            </a:graphic>
          </wp:inline>
        </w:drawing>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повідомляє.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Для взяття на </w:t>
      </w:r>
      <w:proofErr w:type="gramStart"/>
      <w:r w:rsidRPr="00D607AA">
        <w:rPr>
          <w:rFonts w:cs="Times New Roman"/>
          <w:sz w:val="20"/>
          <w:szCs w:val="20"/>
        </w:rPr>
        <w:t>обл</w:t>
      </w:r>
      <w:proofErr w:type="gramEnd"/>
      <w:r w:rsidRPr="00D607AA">
        <w:rPr>
          <w:rFonts w:cs="Times New Roman"/>
          <w:sz w:val="20"/>
          <w:szCs w:val="20"/>
        </w:rPr>
        <w:t xml:space="preserve">ік в контролюючому органі фізичній особі, яка провадить незалежну професійну діяльність необхідно: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1. У строк 10 календарних днів </w:t>
      </w:r>
      <w:proofErr w:type="gramStart"/>
      <w:r w:rsidRPr="00D607AA">
        <w:rPr>
          <w:rFonts w:cs="Times New Roman"/>
          <w:sz w:val="20"/>
          <w:szCs w:val="20"/>
        </w:rPr>
        <w:t>п</w:t>
      </w:r>
      <w:proofErr w:type="gramEnd"/>
      <w:r w:rsidRPr="00D607AA">
        <w:rPr>
          <w:rFonts w:cs="Times New Roman"/>
          <w:sz w:val="20"/>
          <w:szCs w:val="20"/>
        </w:rPr>
        <w:t xml:space="preserve">ісля державної реєстрації (реєстрації) незалежної професійної діяльності та отримання свідоцтва про реєстрацію чи іншого документа (дозволу, сертифіката тощо), що підтверджує право фізичної особи на ведення незалежної професійної діяльності подати особисто або через представника, надіслати поштою рекомендованим листом з описом вкладення до контролюючого органу за </w:t>
      </w:r>
      <w:proofErr w:type="gramStart"/>
      <w:r w:rsidRPr="00D607AA">
        <w:rPr>
          <w:rFonts w:cs="Times New Roman"/>
          <w:sz w:val="20"/>
          <w:szCs w:val="20"/>
        </w:rPr>
        <w:t>м</w:t>
      </w:r>
      <w:proofErr w:type="gramEnd"/>
      <w:r w:rsidRPr="00D607AA">
        <w:rPr>
          <w:rFonts w:cs="Times New Roman"/>
          <w:sz w:val="20"/>
          <w:szCs w:val="20"/>
        </w:rPr>
        <w:t xml:space="preserve">ісцем свого постійного проживання: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 заяву за формою № 5-ОПП, наведену у додатку 8 до Порядку </w:t>
      </w:r>
      <w:proofErr w:type="gramStart"/>
      <w:r w:rsidRPr="00D607AA">
        <w:rPr>
          <w:rFonts w:cs="Times New Roman"/>
          <w:sz w:val="20"/>
          <w:szCs w:val="20"/>
        </w:rPr>
        <w:t>обл</w:t>
      </w:r>
      <w:proofErr w:type="gramEnd"/>
      <w:r w:rsidRPr="00D607AA">
        <w:rPr>
          <w:rFonts w:cs="Times New Roman"/>
          <w:sz w:val="20"/>
          <w:szCs w:val="20"/>
        </w:rPr>
        <w:t xml:space="preserve">іку платників податків і зборів, затвердженого наказом Міністерства фінансів України від 09.12.2011 № 1588 (із змінами та доповненнями) (далі – Порядок № 1588);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 копію документа, що </w:t>
      </w:r>
      <w:proofErr w:type="gramStart"/>
      <w:r w:rsidRPr="00D607AA">
        <w:rPr>
          <w:rFonts w:cs="Times New Roman"/>
          <w:sz w:val="20"/>
          <w:szCs w:val="20"/>
        </w:rPr>
        <w:t>п</w:t>
      </w:r>
      <w:proofErr w:type="gramEnd"/>
      <w:r w:rsidRPr="00D607AA">
        <w:rPr>
          <w:rFonts w:cs="Times New Roman"/>
          <w:sz w:val="20"/>
          <w:szCs w:val="20"/>
        </w:rPr>
        <w:t xml:space="preserve">ідтверджує право фізичної особи на провадження незалежної професійної діяльності, визначеного у п.п. 1 п. 6.7 розд. VI Порядку № 1588.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При подачі документів пред’являються оригінали зазначених документів та паспорт. Інформація про задеклароване (зареєстроване) місце проживання (перебування) особи має бути </w:t>
      </w:r>
      <w:proofErr w:type="gramStart"/>
      <w:r w:rsidRPr="00D607AA">
        <w:rPr>
          <w:rFonts w:cs="Times New Roman"/>
          <w:sz w:val="20"/>
          <w:szCs w:val="20"/>
        </w:rPr>
        <w:t>п</w:t>
      </w:r>
      <w:proofErr w:type="gramEnd"/>
      <w:r w:rsidRPr="00D607AA">
        <w:rPr>
          <w:rFonts w:cs="Times New Roman"/>
          <w:sz w:val="20"/>
          <w:szCs w:val="20"/>
        </w:rPr>
        <w:t xml:space="preserve">ідтверджена даними паспорта або витягом із відповідного реєстру територіальної громади.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lastRenderedPageBreak/>
        <w:t xml:space="preserve">Якщо фізична особа подає документи для взяття на </w:t>
      </w:r>
      <w:proofErr w:type="gramStart"/>
      <w:r w:rsidRPr="00D607AA">
        <w:rPr>
          <w:rFonts w:cs="Times New Roman"/>
          <w:sz w:val="20"/>
          <w:szCs w:val="20"/>
        </w:rPr>
        <w:t>обл</w:t>
      </w:r>
      <w:proofErr w:type="gramEnd"/>
      <w:r w:rsidRPr="00D607AA">
        <w:rPr>
          <w:rFonts w:cs="Times New Roman"/>
          <w:sz w:val="20"/>
          <w:szCs w:val="20"/>
        </w:rPr>
        <w:t xml:space="preserve">ік через поштове відділення рекомендованим листом з описом вкладення, то копії документів повинні бути засвідчені нотаріально або органом, який здійснив реєстрацію незалежної професійної діяльності.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У день отримання заяви за формою № 5-ОПП фізична особа, яка провадить незалежну професійну діяльність береться на </w:t>
      </w:r>
      <w:proofErr w:type="gramStart"/>
      <w:r w:rsidRPr="00D607AA">
        <w:rPr>
          <w:rFonts w:cs="Times New Roman"/>
          <w:sz w:val="20"/>
          <w:szCs w:val="20"/>
        </w:rPr>
        <w:t>обл</w:t>
      </w:r>
      <w:proofErr w:type="gramEnd"/>
      <w:r w:rsidRPr="00D607AA">
        <w:rPr>
          <w:rFonts w:cs="Times New Roman"/>
          <w:sz w:val="20"/>
          <w:szCs w:val="20"/>
        </w:rPr>
        <w:t xml:space="preserve">ік в контролюючому органі. Довідка про взяття на облік за формою № 34-ОПП надсилається платнику податків не пізніше наступного робочого дня з дня взяття на облік. За згодою платника податків не пізніше наступного робочого дня </w:t>
      </w:r>
      <w:proofErr w:type="gramStart"/>
      <w:r w:rsidRPr="00D607AA">
        <w:rPr>
          <w:rFonts w:cs="Times New Roman"/>
          <w:sz w:val="20"/>
          <w:szCs w:val="20"/>
        </w:rPr>
        <w:t>п</w:t>
      </w:r>
      <w:proofErr w:type="gramEnd"/>
      <w:r w:rsidRPr="00D607AA">
        <w:rPr>
          <w:rFonts w:cs="Times New Roman"/>
          <w:sz w:val="20"/>
          <w:szCs w:val="20"/>
        </w:rPr>
        <w:t xml:space="preserve">ісля взяття його на облік така довідка може бути видана платнику податків у контролюючому органі за основним місцем обліку.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2. Надати відомості про адресу робочого місця шляхом подання до контролюючого органу за основним місцем </w:t>
      </w:r>
      <w:proofErr w:type="gramStart"/>
      <w:r w:rsidRPr="00D607AA">
        <w:rPr>
          <w:rFonts w:cs="Times New Roman"/>
          <w:sz w:val="20"/>
          <w:szCs w:val="20"/>
        </w:rPr>
        <w:t>обл</w:t>
      </w:r>
      <w:proofErr w:type="gramEnd"/>
      <w:r w:rsidRPr="00D607AA">
        <w:rPr>
          <w:rFonts w:cs="Times New Roman"/>
          <w:sz w:val="20"/>
          <w:szCs w:val="20"/>
        </w:rPr>
        <w:t xml:space="preserve">іку, протягом 10 робочих днів після взяття на облік, повідомлення про об’єкти оподаткування або об’єкти, пов’язані з оподаткуванням за формою № 20-ОПП (далі – Повідомлення за ф. № 20-ОПП), наведеної у додатку 10 до Порядку № 1588, або зазначити в заяві за ф. № 5-ОПП </w:t>
      </w:r>
      <w:proofErr w:type="gramStart"/>
      <w:r w:rsidRPr="00D607AA">
        <w:rPr>
          <w:rFonts w:cs="Times New Roman"/>
          <w:sz w:val="20"/>
          <w:szCs w:val="20"/>
        </w:rPr>
        <w:t>п</w:t>
      </w:r>
      <w:proofErr w:type="gramEnd"/>
      <w:r w:rsidRPr="00D607AA">
        <w:rPr>
          <w:rFonts w:cs="Times New Roman"/>
          <w:sz w:val="20"/>
          <w:szCs w:val="20"/>
        </w:rPr>
        <w:t xml:space="preserve">ід час взяття на облік.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робоче місце фізичної особи, яка провадить незалежну професійну діяльність, знаходиться на території іншої адміністративно-територіальної одиниці, ніж місце постійного проживання, то необхідно проставити позначку у графі 16 розділу 3 Повідомлення за ф.№ 20-ОПП для взяття на </w:t>
      </w:r>
      <w:proofErr w:type="gramStart"/>
      <w:r w:rsidRPr="00D607AA">
        <w:rPr>
          <w:rFonts w:cs="Times New Roman"/>
          <w:sz w:val="20"/>
          <w:szCs w:val="20"/>
        </w:rPr>
        <w:t>обл</w:t>
      </w:r>
      <w:proofErr w:type="gramEnd"/>
      <w:r w:rsidRPr="00D607AA">
        <w:rPr>
          <w:rFonts w:cs="Times New Roman"/>
          <w:sz w:val="20"/>
          <w:szCs w:val="20"/>
        </w:rPr>
        <w:t xml:space="preserve">ік за неосновним місцем обліку в контролюючому органі за </w:t>
      </w:r>
      <w:proofErr w:type="gramStart"/>
      <w:r w:rsidRPr="00D607AA">
        <w:rPr>
          <w:rFonts w:cs="Times New Roman"/>
          <w:sz w:val="20"/>
          <w:szCs w:val="20"/>
        </w:rPr>
        <w:t>м</w:t>
      </w:r>
      <w:proofErr w:type="gramEnd"/>
      <w:r w:rsidRPr="00D607AA">
        <w:rPr>
          <w:rFonts w:cs="Times New Roman"/>
          <w:sz w:val="20"/>
          <w:szCs w:val="20"/>
        </w:rPr>
        <w:t xml:space="preserve">ісцезнаходженням робочого місця.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фізична особа, яка провадить незалежну професійну діяльність, зазначила дані про робоче місце (офіс) у заяві за ф. № 5-ОПП </w:t>
      </w:r>
      <w:proofErr w:type="gramStart"/>
      <w:r w:rsidRPr="00D607AA">
        <w:rPr>
          <w:rFonts w:cs="Times New Roman"/>
          <w:sz w:val="20"/>
          <w:szCs w:val="20"/>
        </w:rPr>
        <w:t>п</w:t>
      </w:r>
      <w:proofErr w:type="gramEnd"/>
      <w:r w:rsidRPr="00D607AA">
        <w:rPr>
          <w:rFonts w:cs="Times New Roman"/>
          <w:sz w:val="20"/>
          <w:szCs w:val="20"/>
        </w:rPr>
        <w:t xml:space="preserve">ід час взяття на облік у контролюючих органах, платник податків звільняється від обов’язку подання до контролюючого органу Повідомлення за ф. № 20-ОПП. </w:t>
      </w:r>
    </w:p>
    <w:p w:rsidR="00D9761B" w:rsidRPr="00D9761B" w:rsidRDefault="00D9761B" w:rsidP="00EC05BC">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Чи може чоловік скористатись правом щодо включення до податкової знижки оплати допоміжних репродуктивних технологій, якщо дружина не працю</w:t>
      </w:r>
      <w:proofErr w:type="gramStart"/>
      <w:r w:rsidRPr="00D9761B">
        <w:rPr>
          <w:rFonts w:eastAsia="Times New Roman" w:cs="Times New Roman"/>
          <w:b/>
          <w:bCs/>
          <w:kern w:val="36"/>
          <w:sz w:val="20"/>
          <w:szCs w:val="20"/>
          <w:lang w:eastAsia="ru-RU"/>
        </w:rPr>
        <w:t>є?</w:t>
      </w:r>
      <w:proofErr w:type="gramEnd"/>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нагадує, що за витратами, понесеними у 2024 році, громадяни – платники податку на доходи фізичних осіб (податок) мають право на податкову знижку. Податкова декларація про майновий стан і доходи такими особами </w:t>
      </w:r>
      <w:proofErr w:type="gramStart"/>
      <w:r w:rsidRPr="00D607AA">
        <w:rPr>
          <w:rFonts w:cs="Times New Roman"/>
          <w:sz w:val="20"/>
          <w:szCs w:val="20"/>
        </w:rPr>
        <w:t>подається</w:t>
      </w:r>
      <w:proofErr w:type="gramEnd"/>
      <w:r w:rsidRPr="00D607AA">
        <w:rPr>
          <w:rFonts w:cs="Times New Roman"/>
          <w:sz w:val="20"/>
          <w:szCs w:val="20"/>
        </w:rPr>
        <w:t xml:space="preserve"> по 31.12.2025 (включно).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Перелік витрат, дозволених до включення до податкової знижки, визначено у п. 166.3 ст. 166 Податкового кодексу України (далі –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До даного переліку включається сума витрат платника податку на оплату допоміжних репродуктивних технологій згідно з умовами, встановленими законодавством, але не більше ніж сума, що дорівнює третині доходу у вигляді заробітної плати за звітний податковий </w:t>
      </w:r>
      <w:proofErr w:type="gramStart"/>
      <w:r w:rsidRPr="00D607AA">
        <w:rPr>
          <w:rFonts w:cs="Times New Roman"/>
          <w:sz w:val="20"/>
          <w:szCs w:val="20"/>
        </w:rPr>
        <w:t>р</w:t>
      </w:r>
      <w:proofErr w:type="gramEnd"/>
      <w:r w:rsidRPr="00D607AA">
        <w:rPr>
          <w:rFonts w:cs="Times New Roman"/>
          <w:sz w:val="20"/>
          <w:szCs w:val="20"/>
        </w:rPr>
        <w:t xml:space="preserve">ік (п.п. 166.3.6 п. 166.3 ст. 166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Обмеження права на нарахування податкової знижки передбачені п.166.4 ст. 166 ПКУ, а саме: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податкова знижка може бути надана виключно резиденту, який має реєстраційний номер </w:t>
      </w:r>
      <w:proofErr w:type="gramStart"/>
      <w:r w:rsidRPr="00D607AA">
        <w:rPr>
          <w:rFonts w:cs="Times New Roman"/>
          <w:sz w:val="20"/>
          <w:szCs w:val="20"/>
        </w:rPr>
        <w:t>обл</w:t>
      </w:r>
      <w:proofErr w:type="gramEnd"/>
      <w:r w:rsidRPr="00D607AA">
        <w:rPr>
          <w:rFonts w:cs="Times New Roman"/>
          <w:sz w:val="20"/>
          <w:szCs w:val="20"/>
        </w:rPr>
        <w:t xml:space="preserve">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w:t>
      </w:r>
      <w:proofErr w:type="gramStart"/>
      <w:r w:rsidRPr="00D607AA">
        <w:rPr>
          <w:rFonts w:cs="Times New Roman"/>
          <w:sz w:val="20"/>
          <w:szCs w:val="20"/>
        </w:rPr>
        <w:t>у</w:t>
      </w:r>
      <w:proofErr w:type="gramEnd"/>
      <w:r w:rsidRPr="00D607AA">
        <w:rPr>
          <w:rFonts w:cs="Times New Roman"/>
          <w:sz w:val="20"/>
          <w:szCs w:val="20"/>
        </w:rPr>
        <w:t xml:space="preserve"> паспорті;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загальна сума податкової знижки, нарахована платнику податку в звітному податковому році, не може перевищувати суми </w:t>
      </w:r>
      <w:proofErr w:type="gramStart"/>
      <w:r w:rsidRPr="00D607AA">
        <w:rPr>
          <w:rFonts w:cs="Times New Roman"/>
          <w:sz w:val="20"/>
          <w:szCs w:val="20"/>
        </w:rPr>
        <w:t>р</w:t>
      </w:r>
      <w:proofErr w:type="gramEnd"/>
      <w:r w:rsidRPr="00D607AA">
        <w:rPr>
          <w:rFonts w:cs="Times New Roman"/>
          <w:sz w:val="20"/>
          <w:szCs w:val="20"/>
        </w:rPr>
        <w:t xml:space="preserve">ічного загального оподатковуваного доходу платника податку, нарахованого як заробітна плата, зменшена з урахуванням положень п. 164.6 ст. 164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платник податку </w:t>
      </w:r>
      <w:proofErr w:type="gramStart"/>
      <w:r w:rsidRPr="00D607AA">
        <w:rPr>
          <w:rFonts w:cs="Times New Roman"/>
          <w:sz w:val="20"/>
          <w:szCs w:val="20"/>
        </w:rPr>
        <w:t>до</w:t>
      </w:r>
      <w:proofErr w:type="gramEnd"/>
      <w:r w:rsidRPr="00D607AA">
        <w:rPr>
          <w:rFonts w:cs="Times New Roman"/>
          <w:sz w:val="20"/>
          <w:szCs w:val="20"/>
        </w:rPr>
        <w:t xml:space="preserve">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 (п.п. 166.4.3 п. 166.4 ст. 166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Відповідно до частини сьомої ст. 281 Цивільного кодексу України повнолітня жінка або чоловік мають право за медичними показаннями на проведення щодо них </w:t>
      </w:r>
      <w:proofErr w:type="gramStart"/>
      <w:r w:rsidRPr="00D607AA">
        <w:rPr>
          <w:rFonts w:cs="Times New Roman"/>
          <w:sz w:val="20"/>
          <w:szCs w:val="20"/>
        </w:rPr>
        <w:t>л</w:t>
      </w:r>
      <w:proofErr w:type="gramEnd"/>
      <w:r w:rsidRPr="00D607AA">
        <w:rPr>
          <w:rFonts w:cs="Times New Roman"/>
          <w:sz w:val="20"/>
          <w:szCs w:val="20"/>
        </w:rPr>
        <w:t xml:space="preserve">ікувальних програм допоміжних репродуктивних технологій згідно з порядком та умовами, встановленими законодавством. </w:t>
      </w:r>
    </w:p>
    <w:p w:rsidR="00D9761B" w:rsidRPr="00D607AA" w:rsidRDefault="00D9761B" w:rsidP="00D607AA">
      <w:pPr>
        <w:spacing w:after="0"/>
        <w:ind w:firstLine="709"/>
        <w:jc w:val="both"/>
        <w:rPr>
          <w:rFonts w:cs="Times New Roman"/>
          <w:sz w:val="20"/>
          <w:szCs w:val="20"/>
        </w:rPr>
      </w:pPr>
      <w:proofErr w:type="gramStart"/>
      <w:r w:rsidRPr="00D607AA">
        <w:rPr>
          <w:rFonts w:cs="Times New Roman"/>
          <w:sz w:val="20"/>
          <w:szCs w:val="20"/>
        </w:rPr>
        <w:t>Порядок застосування допоміжних репродуктивних технологій в Україні, який визначає механізм та умови застосування методики допоміжних репродуктивних технологій, затверджений наказом Міністерства охорони здоров’я України від 09.09.2013 № 787 (зі змінами), стосується удосконалення медичної допомоги населенню при лікуванні безпліддя із застосуванням допоміжних репродуктивних технологій та регулю</w:t>
      </w:r>
      <w:proofErr w:type="gramEnd"/>
      <w:r w:rsidRPr="00D607AA">
        <w:rPr>
          <w:rFonts w:cs="Times New Roman"/>
          <w:sz w:val="20"/>
          <w:szCs w:val="20"/>
        </w:rPr>
        <w:t xml:space="preserve">є відносини між пацієнтами (жінками, чоловіками) та закладами охорони здоров’я, які забезпечують застосування методик допоміжних репродуктивних технологій та не </w:t>
      </w:r>
      <w:proofErr w:type="gramStart"/>
      <w:r w:rsidRPr="00D607AA">
        <w:rPr>
          <w:rFonts w:cs="Times New Roman"/>
          <w:sz w:val="20"/>
          <w:szCs w:val="20"/>
        </w:rPr>
        <w:t>містить</w:t>
      </w:r>
      <w:proofErr w:type="gramEnd"/>
      <w:r w:rsidRPr="00D607AA">
        <w:rPr>
          <w:rFonts w:cs="Times New Roman"/>
          <w:sz w:val="20"/>
          <w:szCs w:val="20"/>
        </w:rPr>
        <w:t xml:space="preserve"> положень щодо порядку (способів) оплати наданих медичних послуг та суб’єктів, які здійснюють таку оплату. </w:t>
      </w:r>
    </w:p>
    <w:p w:rsidR="00D9761B" w:rsidRPr="00D607AA" w:rsidRDefault="00D9761B" w:rsidP="00D607AA">
      <w:pPr>
        <w:spacing w:after="0"/>
        <w:ind w:firstLine="709"/>
        <w:jc w:val="both"/>
        <w:rPr>
          <w:rFonts w:cs="Times New Roman"/>
          <w:sz w:val="20"/>
          <w:szCs w:val="20"/>
        </w:rPr>
      </w:pPr>
      <w:proofErr w:type="gramStart"/>
      <w:r w:rsidRPr="00D607AA">
        <w:rPr>
          <w:rFonts w:cs="Times New Roman"/>
          <w:sz w:val="20"/>
          <w:szCs w:val="20"/>
        </w:rPr>
        <w:t>Відповідно до ст. 3 Основ законодавства України про охорону здоров’я від 19 листопада 1992 року № 2801-ХІІ (зі змінами та доповненнями) послугою з медичного обслуговування населення (медична послуга) є послуга (у тому числі оцінювання повсякденного функціонування особи, реабілітаційна послуга), що надається пацієнту в закладі охорони здоров’я, реабіл</w:t>
      </w:r>
      <w:proofErr w:type="gramEnd"/>
      <w:r w:rsidRPr="00D607AA">
        <w:rPr>
          <w:rFonts w:cs="Times New Roman"/>
          <w:sz w:val="20"/>
          <w:szCs w:val="20"/>
        </w:rPr>
        <w:t xml:space="preserve">ітаційному закладі або фізичною особою – </w:t>
      </w:r>
      <w:proofErr w:type="gramStart"/>
      <w:r w:rsidRPr="00D607AA">
        <w:rPr>
          <w:rFonts w:cs="Times New Roman"/>
          <w:sz w:val="20"/>
          <w:szCs w:val="20"/>
        </w:rPr>
        <w:lastRenderedPageBreak/>
        <w:t>п</w:t>
      </w:r>
      <w:proofErr w:type="gramEnd"/>
      <w:r w:rsidRPr="00D607AA">
        <w:rPr>
          <w:rFonts w:cs="Times New Roman"/>
          <w:sz w:val="20"/>
          <w:szCs w:val="20"/>
        </w:rPr>
        <w:t xml:space="preserve">ідприємцем, яка зареєстрована та одержала в установленому законом порядку ліцензію на провадження господарської діяльності з медичної практики, та оплачується її замовником.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Замовником послуги з медичного обслуговування населення можуть бути держава, відповідні органи місцевого самоврядування, юридичні та фізичні особи, </w:t>
      </w:r>
      <w:proofErr w:type="gramStart"/>
      <w:r w:rsidRPr="00D607AA">
        <w:rPr>
          <w:rFonts w:cs="Times New Roman"/>
          <w:sz w:val="20"/>
          <w:szCs w:val="20"/>
        </w:rPr>
        <w:t>у</w:t>
      </w:r>
      <w:proofErr w:type="gramEnd"/>
      <w:r w:rsidRPr="00D607AA">
        <w:rPr>
          <w:rFonts w:cs="Times New Roman"/>
          <w:sz w:val="20"/>
          <w:szCs w:val="20"/>
        </w:rPr>
        <w:t xml:space="preserve"> тому числі пацієнт.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Отже, платник податку чоловічої </w:t>
      </w:r>
      <w:proofErr w:type="gramStart"/>
      <w:r w:rsidRPr="00D607AA">
        <w:rPr>
          <w:rFonts w:cs="Times New Roman"/>
          <w:sz w:val="20"/>
          <w:szCs w:val="20"/>
        </w:rPr>
        <w:t>стат</w:t>
      </w:r>
      <w:proofErr w:type="gramEnd"/>
      <w:r w:rsidRPr="00D607AA">
        <w:rPr>
          <w:rFonts w:cs="Times New Roman"/>
          <w:sz w:val="20"/>
          <w:szCs w:val="20"/>
        </w:rPr>
        <w:t xml:space="preserve">і має право на отримання податкової знижки згідно із п.п. 166.3.6 п. 166.3 ст. 166 ПКУ на суму витрат на оплату допоміжних репродуктивних технологій, наданих дружині платника податків, але оплачених таким платником (чоловіком). </w:t>
      </w:r>
    </w:p>
    <w:p w:rsidR="00D607AA" w:rsidRDefault="00D607AA" w:rsidP="00D9761B">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ФОП на загальній системі оподаткування надав благодійну допомогу Збройним Силам України: що з витратами?</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нагадує, що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 визначено ст. 177 Податкового кодексу України (далі –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Згідно з п. 177.2 ст. 177 ПКУ об’єктом оподаткування є чистий оподатковуваний дохід, тобто </w:t>
      </w:r>
      <w:proofErr w:type="gramStart"/>
      <w:r w:rsidRPr="00D607AA">
        <w:rPr>
          <w:rFonts w:cs="Times New Roman"/>
          <w:sz w:val="20"/>
          <w:szCs w:val="20"/>
        </w:rPr>
        <w:t>р</w:t>
      </w:r>
      <w:proofErr w:type="gramEnd"/>
      <w:r w:rsidRPr="00D607AA">
        <w:rPr>
          <w:rFonts w:cs="Times New Roman"/>
          <w:sz w:val="20"/>
          <w:szCs w:val="20"/>
        </w:rPr>
        <w:t xml:space="preserve">ізниця між загальним оподатковуваним доходом (виручка у грошовій та не грошовій формі) і документально підтвердженими витратами, пов’язаними з господарською діяльністю такої фізичної особи – підприємця.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Пунктом 177.4 ст. 177 ПКУ визначено перелік витрат, безпосередньо пов’язаних з отриманням доходів фізичною особою – </w:t>
      </w:r>
      <w:proofErr w:type="gramStart"/>
      <w:r w:rsidRPr="00D607AA">
        <w:rPr>
          <w:rFonts w:cs="Times New Roman"/>
          <w:sz w:val="20"/>
          <w:szCs w:val="20"/>
        </w:rPr>
        <w:t>п</w:t>
      </w:r>
      <w:proofErr w:type="gramEnd"/>
      <w:r w:rsidRPr="00D607AA">
        <w:rPr>
          <w:rFonts w:cs="Times New Roman"/>
          <w:sz w:val="20"/>
          <w:szCs w:val="20"/>
        </w:rPr>
        <w:t xml:space="preserve">ідприємцем від провадження господарської діяльності на загальній системі оподаткування, яким не передбачено віднесення до витрат сум благодійної допомоги, яку надає фізична особа – підприємець на загальній системі оподаткування. </w:t>
      </w:r>
    </w:p>
    <w:p w:rsidR="00D607AA" w:rsidRDefault="00D607AA" w:rsidP="00D9761B">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Зміна контролюючого органу платником податку на прибуток/неприбутковою організацією: куди подавати звітність і сплачувати податок на прибуток?</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нагадує, що згідно з п. 137.4 ст. 137 Податкового кодексу України (далі – ПКУ) податковими (звітними) періодами для податку на прибуток підприємств, крім випадків, передбачених п. 137.5 ст. 137 ПКУ, є календарні: квартал, півріччя, три квартали, рік. При цьому податкова декларація розраховується наростаючим </w:t>
      </w:r>
      <w:proofErr w:type="gramStart"/>
      <w:r w:rsidRPr="00D607AA">
        <w:rPr>
          <w:rFonts w:cs="Times New Roman"/>
          <w:sz w:val="20"/>
          <w:szCs w:val="20"/>
        </w:rPr>
        <w:t>п</w:t>
      </w:r>
      <w:proofErr w:type="gramEnd"/>
      <w:r w:rsidRPr="00D607AA">
        <w:rPr>
          <w:rFonts w:cs="Times New Roman"/>
          <w:sz w:val="20"/>
          <w:szCs w:val="20"/>
        </w:rPr>
        <w:t xml:space="preserve">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 зокрема, виробників сільськогосподарської продукції, які можуть обрати </w:t>
      </w:r>
      <w:proofErr w:type="gramStart"/>
      <w:r w:rsidRPr="00D607AA">
        <w:rPr>
          <w:rFonts w:cs="Times New Roman"/>
          <w:sz w:val="20"/>
          <w:szCs w:val="20"/>
        </w:rPr>
        <w:t>р</w:t>
      </w:r>
      <w:proofErr w:type="gramEnd"/>
      <w:r w:rsidRPr="00D607AA">
        <w:rPr>
          <w:rFonts w:cs="Times New Roman"/>
          <w:sz w:val="20"/>
          <w:szCs w:val="20"/>
        </w:rPr>
        <w:t xml:space="preserve">ічний податковий (звітний) період, який починається з 01 липня минулого звітного року і закінчується 30 червня </w:t>
      </w:r>
      <w:proofErr w:type="gramStart"/>
      <w:r w:rsidRPr="00D607AA">
        <w:rPr>
          <w:rFonts w:cs="Times New Roman"/>
          <w:sz w:val="20"/>
          <w:szCs w:val="20"/>
        </w:rPr>
        <w:t>поточного</w:t>
      </w:r>
      <w:proofErr w:type="gramEnd"/>
      <w:r w:rsidRPr="00D607AA">
        <w:rPr>
          <w:rFonts w:cs="Times New Roman"/>
          <w:sz w:val="20"/>
          <w:szCs w:val="20"/>
        </w:rPr>
        <w:t xml:space="preserve"> звітного року.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Пунктом 137.5 ст. 137 ПКУ визначено, що </w:t>
      </w:r>
      <w:proofErr w:type="gramStart"/>
      <w:r w:rsidRPr="00D607AA">
        <w:rPr>
          <w:rFonts w:cs="Times New Roman"/>
          <w:sz w:val="20"/>
          <w:szCs w:val="20"/>
        </w:rPr>
        <w:t>р</w:t>
      </w:r>
      <w:proofErr w:type="gramEnd"/>
      <w:r w:rsidRPr="00D607AA">
        <w:rPr>
          <w:rFonts w:cs="Times New Roman"/>
          <w:sz w:val="20"/>
          <w:szCs w:val="20"/>
        </w:rPr>
        <w:t xml:space="preserve">ічний податковий (звітний) період встановлюється для таких платників податку, зокрема: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а) платників податку, які зареєстровані протягом звітного (податкового) року (новостворені), що сплачують податок на прибуток на </w:t>
      </w:r>
      <w:proofErr w:type="gramStart"/>
      <w:r w:rsidRPr="00D607AA">
        <w:rPr>
          <w:rFonts w:cs="Times New Roman"/>
          <w:sz w:val="20"/>
          <w:szCs w:val="20"/>
        </w:rPr>
        <w:t>п</w:t>
      </w:r>
      <w:proofErr w:type="gramEnd"/>
      <w:r w:rsidRPr="00D607AA">
        <w:rPr>
          <w:rFonts w:cs="Times New Roman"/>
          <w:sz w:val="20"/>
          <w:szCs w:val="20"/>
        </w:rPr>
        <w:t xml:space="preserve">ідставі річної податкової декларації за період діяльності у звітному (податковому) році;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б) виробників сільськогосподарської продукції;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 платників податку, у яких </w:t>
      </w:r>
      <w:proofErr w:type="gramStart"/>
      <w:r w:rsidRPr="00D607AA">
        <w:rPr>
          <w:rFonts w:cs="Times New Roman"/>
          <w:sz w:val="20"/>
          <w:szCs w:val="20"/>
        </w:rPr>
        <w:t>р</w:t>
      </w:r>
      <w:proofErr w:type="gramEnd"/>
      <w:r w:rsidRPr="00D607AA">
        <w:rPr>
          <w:rFonts w:cs="Times New Roman"/>
          <w:sz w:val="20"/>
          <w:szCs w:val="20"/>
        </w:rPr>
        <w:t xml:space="preserve">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млн гривень. При цьому до </w:t>
      </w:r>
      <w:proofErr w:type="gramStart"/>
      <w:r w:rsidRPr="00D607AA">
        <w:rPr>
          <w:rFonts w:cs="Times New Roman"/>
          <w:sz w:val="20"/>
          <w:szCs w:val="20"/>
        </w:rPr>
        <w:t>р</w:t>
      </w:r>
      <w:proofErr w:type="gramEnd"/>
      <w:r w:rsidRPr="00D607AA">
        <w:rPr>
          <w:rFonts w:cs="Times New Roman"/>
          <w:sz w:val="20"/>
          <w:szCs w:val="20"/>
        </w:rPr>
        <w:t xml:space="preserve">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Для неприбуткових організацій, які відповідають вимогам п. 133.4 ст. 133 ПКУ та внесені до Реєстру неприбуткових установ та організацій, встановлюється </w:t>
      </w:r>
      <w:proofErr w:type="gramStart"/>
      <w:r w:rsidRPr="00D607AA">
        <w:rPr>
          <w:rFonts w:cs="Times New Roman"/>
          <w:sz w:val="20"/>
          <w:szCs w:val="20"/>
        </w:rPr>
        <w:t>р</w:t>
      </w:r>
      <w:proofErr w:type="gramEnd"/>
      <w:r w:rsidRPr="00D607AA">
        <w:rPr>
          <w:rFonts w:cs="Times New Roman"/>
          <w:sz w:val="20"/>
          <w:szCs w:val="20"/>
        </w:rPr>
        <w:t xml:space="preserve">ічний податковий (звітний) період, крім випадків, передбачених п.п. 133.4.3 п. 133.4 ст. 133 ПКУ (п.п. 133.4.7 п. 133.4 ст. 133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Відповідно до частини восьмої ст. 45 Бюджетного кодексу України у разі </w:t>
      </w:r>
      <w:proofErr w:type="gramStart"/>
      <w:r w:rsidRPr="00D607AA">
        <w:rPr>
          <w:rFonts w:cs="Times New Roman"/>
          <w:sz w:val="20"/>
          <w:szCs w:val="20"/>
        </w:rPr>
        <w:t>зм</w:t>
      </w:r>
      <w:proofErr w:type="gramEnd"/>
      <w:r w:rsidRPr="00D607AA">
        <w:rPr>
          <w:rFonts w:cs="Times New Roman"/>
          <w:sz w:val="20"/>
          <w:szCs w:val="20"/>
        </w:rPr>
        <w:t xml:space="preserve">іни місцезнаходження суб’єкта господарювання та його реєстрації як платника податків за новим місцезнаходженням сплата визначених податковим законодавством загальнодержавних податків і зборів, які розподіляються між державним та місцевими бюджетами, здійснюється за місцем попередньої реєстрації платника податків до закінчення </w:t>
      </w:r>
      <w:proofErr w:type="gramStart"/>
      <w:r w:rsidRPr="00D607AA">
        <w:rPr>
          <w:rFonts w:cs="Times New Roman"/>
          <w:sz w:val="20"/>
          <w:szCs w:val="20"/>
        </w:rPr>
        <w:t>поточного</w:t>
      </w:r>
      <w:proofErr w:type="gramEnd"/>
      <w:r w:rsidRPr="00D607AA">
        <w:rPr>
          <w:rFonts w:cs="Times New Roman"/>
          <w:sz w:val="20"/>
          <w:szCs w:val="20"/>
        </w:rPr>
        <w:t xml:space="preserve"> бюджетного періоду.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Порядок внесення змін до </w:t>
      </w:r>
      <w:proofErr w:type="gramStart"/>
      <w:r w:rsidRPr="00D607AA">
        <w:rPr>
          <w:rFonts w:cs="Times New Roman"/>
          <w:sz w:val="20"/>
          <w:szCs w:val="20"/>
        </w:rPr>
        <w:t>обл</w:t>
      </w:r>
      <w:proofErr w:type="gramEnd"/>
      <w:r w:rsidRPr="00D607AA">
        <w:rPr>
          <w:rFonts w:cs="Times New Roman"/>
          <w:sz w:val="20"/>
          <w:szCs w:val="20"/>
        </w:rPr>
        <w:t xml:space="preserve">ікових даних платників податків, зокрема у випадку зміни місцезнаходження визначені ст. 66 ПКУ. Відповідно до п. 66.1 ст. 66 ПКУ </w:t>
      </w:r>
      <w:proofErr w:type="gramStart"/>
      <w:r w:rsidRPr="00D607AA">
        <w:rPr>
          <w:rFonts w:cs="Times New Roman"/>
          <w:sz w:val="20"/>
          <w:szCs w:val="20"/>
        </w:rPr>
        <w:t>п</w:t>
      </w:r>
      <w:proofErr w:type="gramEnd"/>
      <w:r w:rsidRPr="00D607AA">
        <w:rPr>
          <w:rFonts w:cs="Times New Roman"/>
          <w:sz w:val="20"/>
          <w:szCs w:val="20"/>
        </w:rPr>
        <w:t xml:space="preserve">ідставами для внесення змін до облікових даних платників податків є, зокрема, інформація органів державної реєстрації, документально підтверджена інформація, що надається платниками податків.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lastRenderedPageBreak/>
        <w:t xml:space="preserve">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w:t>
      </w:r>
      <w:proofErr w:type="gramStart"/>
      <w:r w:rsidRPr="00D607AA">
        <w:rPr>
          <w:rFonts w:cs="Times New Roman"/>
          <w:sz w:val="20"/>
          <w:szCs w:val="20"/>
        </w:rPr>
        <w:t>обл</w:t>
      </w:r>
      <w:proofErr w:type="gramEnd"/>
      <w:r w:rsidRPr="00D607AA">
        <w:rPr>
          <w:rFonts w:cs="Times New Roman"/>
          <w:sz w:val="20"/>
          <w:szCs w:val="20"/>
        </w:rPr>
        <w:t xml:space="preserve">іку перебуває платник податків, а також 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w:t>
      </w:r>
      <w:proofErr w:type="gramStart"/>
      <w:r w:rsidRPr="00D607AA">
        <w:rPr>
          <w:rFonts w:cs="Times New Roman"/>
          <w:sz w:val="20"/>
          <w:szCs w:val="20"/>
        </w:rPr>
        <w:t>обл</w:t>
      </w:r>
      <w:proofErr w:type="gramEnd"/>
      <w:r w:rsidRPr="00D607AA">
        <w:rPr>
          <w:rFonts w:cs="Times New Roman"/>
          <w:sz w:val="20"/>
          <w:szCs w:val="20"/>
        </w:rPr>
        <w:t xml:space="preserve">іку / взяття на облік такого платника податків (п. 66.3 ст. 66 ПКУ).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Порядок зміни контролюючого органу за основним місцем </w:t>
      </w:r>
      <w:proofErr w:type="gramStart"/>
      <w:r w:rsidRPr="00D607AA">
        <w:rPr>
          <w:rFonts w:cs="Times New Roman"/>
          <w:sz w:val="20"/>
          <w:szCs w:val="20"/>
        </w:rPr>
        <w:t>обл</w:t>
      </w:r>
      <w:proofErr w:type="gramEnd"/>
      <w:r w:rsidRPr="00D607AA">
        <w:rPr>
          <w:rFonts w:cs="Times New Roman"/>
          <w:sz w:val="20"/>
          <w:szCs w:val="20"/>
        </w:rPr>
        <w:t xml:space="preserve">іку платника податків, території територіальної громади або ДПІ обслуговування регламентується нормами розд. X Порядку </w:t>
      </w:r>
      <w:proofErr w:type="gramStart"/>
      <w:r w:rsidRPr="00D607AA">
        <w:rPr>
          <w:rFonts w:cs="Times New Roman"/>
          <w:sz w:val="20"/>
          <w:szCs w:val="20"/>
        </w:rPr>
        <w:t>обл</w:t>
      </w:r>
      <w:proofErr w:type="gramEnd"/>
      <w:r w:rsidRPr="00D607AA">
        <w:rPr>
          <w:rFonts w:cs="Times New Roman"/>
          <w:sz w:val="20"/>
          <w:szCs w:val="20"/>
        </w:rPr>
        <w:t xml:space="preserve">іку платників податків і зборів, затвердженого наказом Міністерства фінансів України від 09.12.2011 № 1588 (зі змінами) (далі – Порядок № 1588).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Пунктами 10.2 та 10.13 розд. Х Порядку № 1588, зокрема, встановлено, що платник податків, який згідно з п. 10.2 розд. Х Порядку № 1588 має сплачувати за попереднім </w:t>
      </w:r>
      <w:proofErr w:type="gramStart"/>
      <w:r w:rsidRPr="00D607AA">
        <w:rPr>
          <w:rFonts w:cs="Times New Roman"/>
          <w:sz w:val="20"/>
          <w:szCs w:val="20"/>
        </w:rPr>
        <w:t>м</w:t>
      </w:r>
      <w:proofErr w:type="gramEnd"/>
      <w:r w:rsidRPr="00D607AA">
        <w:rPr>
          <w:rFonts w:cs="Times New Roman"/>
          <w:sz w:val="20"/>
          <w:szCs w:val="20"/>
        </w:rPr>
        <w:t xml:space="preserve">ісцезнаходженням податки і збори, які розподіляються між державним та місцевими бюджетами, та місцеві податки і збори, після взяття на облік в контролюючому органі за новим місцезнаходженням (основне місце обліку) обліковується до кінця бюджетного періоду (календарного року) з ознакою щодо сплати за попереднім </w:t>
      </w:r>
      <w:proofErr w:type="gramStart"/>
      <w:r w:rsidRPr="00D607AA">
        <w:rPr>
          <w:rFonts w:cs="Times New Roman"/>
          <w:sz w:val="20"/>
          <w:szCs w:val="20"/>
        </w:rPr>
        <w:t>м</w:t>
      </w:r>
      <w:proofErr w:type="gramEnd"/>
      <w:r w:rsidRPr="00D607AA">
        <w:rPr>
          <w:rFonts w:cs="Times New Roman"/>
          <w:sz w:val="20"/>
          <w:szCs w:val="20"/>
        </w:rPr>
        <w:t xml:space="preserve">ісцезнаходженням податків і зборів, які розподіляються між державним та місцевими бюджетами, та місцевих податків і зборів.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Така ознака не встановлюється стосовно: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юридичних </w:t>
      </w:r>
      <w:proofErr w:type="gramStart"/>
      <w:r w:rsidRPr="00D607AA">
        <w:rPr>
          <w:rFonts w:cs="Times New Roman"/>
          <w:sz w:val="20"/>
          <w:szCs w:val="20"/>
        </w:rPr>
        <w:t>осіб</w:t>
      </w:r>
      <w:proofErr w:type="gramEnd"/>
      <w:r w:rsidRPr="00D607AA">
        <w:rPr>
          <w:rFonts w:cs="Times New Roman"/>
          <w:sz w:val="20"/>
          <w:szCs w:val="20"/>
        </w:rPr>
        <w:t xml:space="preserve">, які включені до Реєстру неприбуткових установ та організацій;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платників податків, включених до реєстру платників податкі</w:t>
      </w:r>
      <w:proofErr w:type="gramStart"/>
      <w:r w:rsidRPr="00D607AA">
        <w:rPr>
          <w:rFonts w:cs="Times New Roman"/>
          <w:sz w:val="20"/>
          <w:szCs w:val="20"/>
        </w:rPr>
        <w:t>в</w:t>
      </w:r>
      <w:proofErr w:type="gramEnd"/>
      <w:r w:rsidRPr="00D607AA">
        <w:rPr>
          <w:rFonts w:cs="Times New Roman"/>
          <w:sz w:val="20"/>
          <w:szCs w:val="20"/>
        </w:rPr>
        <w:t xml:space="preserve"> – нерезидентів;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фізичних </w:t>
      </w:r>
      <w:proofErr w:type="gramStart"/>
      <w:r w:rsidRPr="00D607AA">
        <w:rPr>
          <w:rFonts w:cs="Times New Roman"/>
          <w:sz w:val="20"/>
          <w:szCs w:val="20"/>
        </w:rPr>
        <w:t>осіб</w:t>
      </w:r>
      <w:proofErr w:type="gramEnd"/>
      <w:r w:rsidRPr="00D607AA">
        <w:rPr>
          <w:rFonts w:cs="Times New Roman"/>
          <w:sz w:val="20"/>
          <w:szCs w:val="20"/>
        </w:rPr>
        <w:t xml:space="preserve">, які здійснюють незалежну професійну діяльність;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відокремлених </w:t>
      </w:r>
      <w:proofErr w:type="gramStart"/>
      <w:r w:rsidRPr="00D607AA">
        <w:rPr>
          <w:rFonts w:cs="Times New Roman"/>
          <w:sz w:val="20"/>
          <w:szCs w:val="20"/>
        </w:rPr>
        <w:t>п</w:t>
      </w:r>
      <w:proofErr w:type="gramEnd"/>
      <w:r w:rsidRPr="00D607AA">
        <w:rPr>
          <w:rFonts w:cs="Times New Roman"/>
          <w:sz w:val="20"/>
          <w:szCs w:val="20"/>
        </w:rPr>
        <w:t xml:space="preserve">ідрозділів юридичних осіб (резидентів та нерезидентів).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Враховуючи викладене, платник податку на прибуток у разі зміни місцезнаходження платника податків, пов’язаної зі зміною контролюючого органу (крім платника податку на прибуток – нерезидента), подає Декларацію та сплачує податок на прибуток за попереднім </w:t>
      </w:r>
      <w:proofErr w:type="gramStart"/>
      <w:r w:rsidRPr="00D607AA">
        <w:rPr>
          <w:rFonts w:cs="Times New Roman"/>
          <w:sz w:val="20"/>
          <w:szCs w:val="20"/>
        </w:rPr>
        <w:t>м</w:t>
      </w:r>
      <w:proofErr w:type="gramEnd"/>
      <w:r w:rsidRPr="00D607AA">
        <w:rPr>
          <w:rFonts w:cs="Times New Roman"/>
          <w:sz w:val="20"/>
          <w:szCs w:val="20"/>
        </w:rPr>
        <w:t xml:space="preserve">ісцезнаходженням до закінчення поточного бюджетного періоду (календарного року).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Платник податку на прибуток – нерезидент подає Декларацію та сплачує податок на прибуток за новим місцезнаходженням </w:t>
      </w:r>
      <w:proofErr w:type="gramStart"/>
      <w:r w:rsidRPr="00D607AA">
        <w:rPr>
          <w:rFonts w:cs="Times New Roman"/>
          <w:sz w:val="20"/>
          <w:szCs w:val="20"/>
        </w:rPr>
        <w:t>п</w:t>
      </w:r>
      <w:proofErr w:type="gramEnd"/>
      <w:r w:rsidRPr="00D607AA">
        <w:rPr>
          <w:rFonts w:cs="Times New Roman"/>
          <w:sz w:val="20"/>
          <w:szCs w:val="20"/>
        </w:rPr>
        <w:t xml:space="preserve">ісля взяття на облік в контролюючому органі за новим місцезнаходженням.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У разі зміни місцезнаходження платника податків, пов’язаної зі зміною контролюючого органу неприбутковою організацією, подання Звіту здійснюється за новим місцезнаходженням </w:t>
      </w:r>
      <w:proofErr w:type="gramStart"/>
      <w:r w:rsidRPr="00D607AA">
        <w:rPr>
          <w:rFonts w:cs="Times New Roman"/>
          <w:sz w:val="20"/>
          <w:szCs w:val="20"/>
        </w:rPr>
        <w:t>п</w:t>
      </w:r>
      <w:proofErr w:type="gramEnd"/>
      <w:r w:rsidRPr="00D607AA">
        <w:rPr>
          <w:rFonts w:cs="Times New Roman"/>
          <w:sz w:val="20"/>
          <w:szCs w:val="20"/>
        </w:rPr>
        <w:t xml:space="preserve">ісля взяття на облік в контролюючому органі за новим місцезнаходженням. </w:t>
      </w:r>
    </w:p>
    <w:p w:rsidR="00D607AA" w:rsidRDefault="00D607AA" w:rsidP="00D9761B">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До уваги суб’єктів господарювання, які отримали ліцензії на право роздрібної торгі</w:t>
      </w:r>
      <w:proofErr w:type="gramStart"/>
      <w:r w:rsidRPr="00D9761B">
        <w:rPr>
          <w:rFonts w:eastAsia="Times New Roman" w:cs="Times New Roman"/>
          <w:b/>
          <w:bCs/>
          <w:kern w:val="36"/>
          <w:sz w:val="20"/>
          <w:szCs w:val="20"/>
          <w:lang w:eastAsia="ru-RU"/>
        </w:rPr>
        <w:t>вл</w:t>
      </w:r>
      <w:proofErr w:type="gramEnd"/>
      <w:r w:rsidRPr="00D9761B">
        <w:rPr>
          <w:rFonts w:eastAsia="Times New Roman" w:cs="Times New Roman"/>
          <w:b/>
          <w:bCs/>
          <w:kern w:val="36"/>
          <w:sz w:val="20"/>
          <w:szCs w:val="20"/>
          <w:lang w:eastAsia="ru-RU"/>
        </w:rPr>
        <w:t>і підакцизними!</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нагадує, що при визначенні розміру середньої щомісячної заробітної плати, нарахованої суб’єктом господарювання, який отримав ліцензії на право роздрібної торгівлі підакцизними товарами, враховуються тільки ті місця роздрібної торгівлі, на які таким суб’єктом отримано ліцензії на право роздрібної торгівлі підакцизними товарами.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При цьому відстань визначається не тільки між місцем роздрібної торгі</w:t>
      </w:r>
      <w:proofErr w:type="gramStart"/>
      <w:r w:rsidRPr="00D607AA">
        <w:rPr>
          <w:rFonts w:cs="Times New Roman"/>
          <w:sz w:val="20"/>
          <w:szCs w:val="20"/>
        </w:rPr>
        <w:t>вл</w:t>
      </w:r>
      <w:proofErr w:type="gramEnd"/>
      <w:r w:rsidRPr="00D607AA">
        <w:rPr>
          <w:rFonts w:cs="Times New Roman"/>
          <w:sz w:val="20"/>
          <w:szCs w:val="20"/>
        </w:rPr>
        <w:t xml:space="preserve">і та адміністративним центром області, в якому таке місце знаходиться, а між місцем роздрібної торгівлі та адміністративними центрами всіх областей і м. Києва та м. Севастополя. </w:t>
      </w:r>
    </w:p>
    <w:p w:rsidR="00D9761B" w:rsidRPr="00D9761B" w:rsidRDefault="00D9761B" w:rsidP="00EC05BC">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Взяття на </w:t>
      </w:r>
      <w:proofErr w:type="gramStart"/>
      <w:r w:rsidRPr="00D9761B">
        <w:rPr>
          <w:rFonts w:eastAsia="Times New Roman" w:cs="Times New Roman"/>
          <w:b/>
          <w:bCs/>
          <w:kern w:val="36"/>
          <w:sz w:val="20"/>
          <w:szCs w:val="20"/>
          <w:lang w:eastAsia="ru-RU"/>
        </w:rPr>
        <w:t>обл</w:t>
      </w:r>
      <w:proofErr w:type="gramEnd"/>
      <w:r w:rsidRPr="00D9761B">
        <w:rPr>
          <w:rFonts w:eastAsia="Times New Roman" w:cs="Times New Roman"/>
          <w:b/>
          <w:bCs/>
          <w:kern w:val="36"/>
          <w:sz w:val="20"/>
          <w:szCs w:val="20"/>
          <w:lang w:eastAsia="ru-RU"/>
        </w:rPr>
        <w:t xml:space="preserve">ік фізичної особи, яка провадить незалежну професійну діяльність: алгоритм дій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повідомляє.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Для взяття на </w:t>
      </w:r>
      <w:proofErr w:type="gramStart"/>
      <w:r w:rsidRPr="00D607AA">
        <w:rPr>
          <w:rFonts w:cs="Times New Roman"/>
          <w:sz w:val="20"/>
          <w:szCs w:val="20"/>
        </w:rPr>
        <w:t>обл</w:t>
      </w:r>
      <w:proofErr w:type="gramEnd"/>
      <w:r w:rsidRPr="00D607AA">
        <w:rPr>
          <w:rFonts w:cs="Times New Roman"/>
          <w:sz w:val="20"/>
          <w:szCs w:val="20"/>
        </w:rPr>
        <w:t xml:space="preserve">ік в контролюючому органі фізичній особі, яка провадить незалежну професійну діяльність необхідно: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1. У строк 10 календарних днів </w:t>
      </w:r>
      <w:proofErr w:type="gramStart"/>
      <w:r w:rsidRPr="00D607AA">
        <w:rPr>
          <w:rFonts w:cs="Times New Roman"/>
          <w:sz w:val="20"/>
          <w:szCs w:val="20"/>
        </w:rPr>
        <w:t>п</w:t>
      </w:r>
      <w:proofErr w:type="gramEnd"/>
      <w:r w:rsidRPr="00D607AA">
        <w:rPr>
          <w:rFonts w:cs="Times New Roman"/>
          <w:sz w:val="20"/>
          <w:szCs w:val="20"/>
        </w:rPr>
        <w:t xml:space="preserve">ісля державної реєстрації (реєстрації) незалежної професійної діяльності та отримання свідоцтва про реєстрацію чи іншого документа (дозволу, сертифіката тощо), що підтверджує право фізичної особи на ведення незалежної професійної діяльності подати особисто або через представника, надіслати поштою рекомендованим листом з описом вкладення до контролюючого органу за </w:t>
      </w:r>
      <w:proofErr w:type="gramStart"/>
      <w:r w:rsidRPr="00D607AA">
        <w:rPr>
          <w:rFonts w:cs="Times New Roman"/>
          <w:sz w:val="20"/>
          <w:szCs w:val="20"/>
        </w:rPr>
        <w:t>м</w:t>
      </w:r>
      <w:proofErr w:type="gramEnd"/>
      <w:r w:rsidRPr="00D607AA">
        <w:rPr>
          <w:rFonts w:cs="Times New Roman"/>
          <w:sz w:val="20"/>
          <w:szCs w:val="20"/>
        </w:rPr>
        <w:t xml:space="preserve">ісцем свого постійного проживання: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 заяву за формою № 5-ОПП, наведену у додатку 8 до Порядку </w:t>
      </w:r>
      <w:proofErr w:type="gramStart"/>
      <w:r w:rsidRPr="00D607AA">
        <w:rPr>
          <w:rFonts w:cs="Times New Roman"/>
          <w:sz w:val="20"/>
          <w:szCs w:val="20"/>
        </w:rPr>
        <w:t>обл</w:t>
      </w:r>
      <w:proofErr w:type="gramEnd"/>
      <w:r w:rsidRPr="00D607AA">
        <w:rPr>
          <w:rFonts w:cs="Times New Roman"/>
          <w:sz w:val="20"/>
          <w:szCs w:val="20"/>
        </w:rPr>
        <w:t xml:space="preserve">іку платників податків і зборів, затвердженого наказом Міністерства фінансів України від 09.12.2011 № 1588 (із змінами та доповненнями) (далі – Порядок № 1588);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 копію документа, що </w:t>
      </w:r>
      <w:proofErr w:type="gramStart"/>
      <w:r w:rsidRPr="00D607AA">
        <w:rPr>
          <w:rFonts w:cs="Times New Roman"/>
          <w:sz w:val="20"/>
          <w:szCs w:val="20"/>
        </w:rPr>
        <w:t>п</w:t>
      </w:r>
      <w:proofErr w:type="gramEnd"/>
      <w:r w:rsidRPr="00D607AA">
        <w:rPr>
          <w:rFonts w:cs="Times New Roman"/>
          <w:sz w:val="20"/>
          <w:szCs w:val="20"/>
        </w:rPr>
        <w:t xml:space="preserve">ідтверджує право фізичної особи на провадження незалежної професійної діяльності, визначеного у п.п. 1 п. 6.7 розд. VI Порядку № 1588.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lastRenderedPageBreak/>
        <w:t xml:space="preserve">При подачі документів пред’являються оригінали зазначених документів та паспорт. Інформація про задеклароване (зареєстроване) місце проживання (перебування) особи має бути </w:t>
      </w:r>
      <w:proofErr w:type="gramStart"/>
      <w:r w:rsidRPr="00D607AA">
        <w:rPr>
          <w:rFonts w:cs="Times New Roman"/>
          <w:sz w:val="20"/>
          <w:szCs w:val="20"/>
        </w:rPr>
        <w:t>п</w:t>
      </w:r>
      <w:proofErr w:type="gramEnd"/>
      <w:r w:rsidRPr="00D607AA">
        <w:rPr>
          <w:rFonts w:cs="Times New Roman"/>
          <w:sz w:val="20"/>
          <w:szCs w:val="20"/>
        </w:rPr>
        <w:t xml:space="preserve">ідтверджена даними паспорта або витягом із відповідного реєстру територіальної громади.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фізична особа подає документи для взяття на </w:t>
      </w:r>
      <w:proofErr w:type="gramStart"/>
      <w:r w:rsidRPr="00D607AA">
        <w:rPr>
          <w:rFonts w:cs="Times New Roman"/>
          <w:sz w:val="20"/>
          <w:szCs w:val="20"/>
        </w:rPr>
        <w:t>обл</w:t>
      </w:r>
      <w:proofErr w:type="gramEnd"/>
      <w:r w:rsidRPr="00D607AA">
        <w:rPr>
          <w:rFonts w:cs="Times New Roman"/>
          <w:sz w:val="20"/>
          <w:szCs w:val="20"/>
        </w:rPr>
        <w:t xml:space="preserve">ік через поштове відділення рекомендованим листом з описом вкладення, то копії документів повинні бути засвідчені нотаріально або органом, який здійснив реєстрацію незалежної професійної діяльності.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У день отримання заяви за формою № 5-ОПП фізична особа, яка провадить незалежну професійну діяльність береться на </w:t>
      </w:r>
      <w:proofErr w:type="gramStart"/>
      <w:r w:rsidRPr="00D607AA">
        <w:rPr>
          <w:rFonts w:cs="Times New Roman"/>
          <w:sz w:val="20"/>
          <w:szCs w:val="20"/>
        </w:rPr>
        <w:t>обл</w:t>
      </w:r>
      <w:proofErr w:type="gramEnd"/>
      <w:r w:rsidRPr="00D607AA">
        <w:rPr>
          <w:rFonts w:cs="Times New Roman"/>
          <w:sz w:val="20"/>
          <w:szCs w:val="20"/>
        </w:rPr>
        <w:t xml:space="preserve">ік в контролюючому органі. Довідка про взяття на облік за формою № 34-ОПП надсилається платнику податків не пізніше наступного робочого дня з дня взяття на облік. За згодою платника податків не пізніше наступного робочого дня </w:t>
      </w:r>
      <w:proofErr w:type="gramStart"/>
      <w:r w:rsidRPr="00D607AA">
        <w:rPr>
          <w:rFonts w:cs="Times New Roman"/>
          <w:sz w:val="20"/>
          <w:szCs w:val="20"/>
        </w:rPr>
        <w:t>п</w:t>
      </w:r>
      <w:proofErr w:type="gramEnd"/>
      <w:r w:rsidRPr="00D607AA">
        <w:rPr>
          <w:rFonts w:cs="Times New Roman"/>
          <w:sz w:val="20"/>
          <w:szCs w:val="20"/>
        </w:rPr>
        <w:t xml:space="preserve">ісля взяття його на облік така довідка може бути видана платнику податків у контролюючому органі за основним місцем обліку.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2. Надати відомості про адресу робочого місця шляхом подання до контролюючого органу за основним місцем </w:t>
      </w:r>
      <w:proofErr w:type="gramStart"/>
      <w:r w:rsidRPr="00D607AA">
        <w:rPr>
          <w:rFonts w:cs="Times New Roman"/>
          <w:sz w:val="20"/>
          <w:szCs w:val="20"/>
        </w:rPr>
        <w:t>обл</w:t>
      </w:r>
      <w:proofErr w:type="gramEnd"/>
      <w:r w:rsidRPr="00D607AA">
        <w:rPr>
          <w:rFonts w:cs="Times New Roman"/>
          <w:sz w:val="20"/>
          <w:szCs w:val="20"/>
        </w:rPr>
        <w:t xml:space="preserve">іку, протягом 10 робочих днів після взяття на облік, повідомлення про об’єкти оподаткування або об’єкти, пов’язані з оподаткуванням за формою № 20-ОПП (далі – Повідомлення за ф. № 20-ОПП), наведеної у додатку 10 до Порядку № 1588, або зазначити в заяві за ф. № 5-ОПП </w:t>
      </w:r>
      <w:proofErr w:type="gramStart"/>
      <w:r w:rsidRPr="00D607AA">
        <w:rPr>
          <w:rFonts w:cs="Times New Roman"/>
          <w:sz w:val="20"/>
          <w:szCs w:val="20"/>
        </w:rPr>
        <w:t>п</w:t>
      </w:r>
      <w:proofErr w:type="gramEnd"/>
      <w:r w:rsidRPr="00D607AA">
        <w:rPr>
          <w:rFonts w:cs="Times New Roman"/>
          <w:sz w:val="20"/>
          <w:szCs w:val="20"/>
        </w:rPr>
        <w:t xml:space="preserve">ід час взяття на облік.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робоче місце фізичної особи, яка провадить незалежну професійну діяльність, знаходиться на території іншої адміністративно-територіальної одиниці, ніж місце постійного проживання, то необхідно проставити позначку у графі 16 розділу 3 Повідомлення за ф.№ 20-ОПП для взяття на </w:t>
      </w:r>
      <w:proofErr w:type="gramStart"/>
      <w:r w:rsidRPr="00D607AA">
        <w:rPr>
          <w:rFonts w:cs="Times New Roman"/>
          <w:sz w:val="20"/>
          <w:szCs w:val="20"/>
        </w:rPr>
        <w:t>обл</w:t>
      </w:r>
      <w:proofErr w:type="gramEnd"/>
      <w:r w:rsidRPr="00D607AA">
        <w:rPr>
          <w:rFonts w:cs="Times New Roman"/>
          <w:sz w:val="20"/>
          <w:szCs w:val="20"/>
        </w:rPr>
        <w:t xml:space="preserve">ік за неосновним місцем обліку в контролюючому органі за </w:t>
      </w:r>
      <w:proofErr w:type="gramStart"/>
      <w:r w:rsidRPr="00D607AA">
        <w:rPr>
          <w:rFonts w:cs="Times New Roman"/>
          <w:sz w:val="20"/>
          <w:szCs w:val="20"/>
        </w:rPr>
        <w:t>м</w:t>
      </w:r>
      <w:proofErr w:type="gramEnd"/>
      <w:r w:rsidRPr="00D607AA">
        <w:rPr>
          <w:rFonts w:cs="Times New Roman"/>
          <w:sz w:val="20"/>
          <w:szCs w:val="20"/>
        </w:rPr>
        <w:t xml:space="preserve">ісцезнаходженням робочого місця.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фізична особа, яка провадить незалежну професійну діяльність, зазначила дані про робоче місце (офіс) у заяві за ф. № 5-ОПП </w:t>
      </w:r>
      <w:proofErr w:type="gramStart"/>
      <w:r w:rsidRPr="00D607AA">
        <w:rPr>
          <w:rFonts w:cs="Times New Roman"/>
          <w:sz w:val="20"/>
          <w:szCs w:val="20"/>
        </w:rPr>
        <w:t>п</w:t>
      </w:r>
      <w:proofErr w:type="gramEnd"/>
      <w:r w:rsidRPr="00D607AA">
        <w:rPr>
          <w:rFonts w:cs="Times New Roman"/>
          <w:sz w:val="20"/>
          <w:szCs w:val="20"/>
        </w:rPr>
        <w:t xml:space="preserve">ід час взяття на облік у контролюючих органах, платник податків звільняється від обов’язку подання до контролюючого органу Повідомлення за ф. № 20-ОПП.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Дії СГ, якщо відсутній фіскальний чек на вебпорталі ДПС в Реє</w:t>
      </w:r>
      <w:proofErr w:type="gramStart"/>
      <w:r w:rsidRPr="00D9761B">
        <w:rPr>
          <w:rFonts w:eastAsia="Times New Roman" w:cs="Times New Roman"/>
          <w:b/>
          <w:bCs/>
          <w:kern w:val="36"/>
          <w:sz w:val="20"/>
          <w:szCs w:val="20"/>
          <w:lang w:eastAsia="ru-RU"/>
        </w:rPr>
        <w:t>стр</w:t>
      </w:r>
      <w:proofErr w:type="gramEnd"/>
      <w:r w:rsidRPr="00D9761B">
        <w:rPr>
          <w:rFonts w:eastAsia="Times New Roman" w:cs="Times New Roman"/>
          <w:b/>
          <w:bCs/>
          <w:kern w:val="36"/>
          <w:sz w:val="20"/>
          <w:szCs w:val="20"/>
          <w:lang w:eastAsia="ru-RU"/>
        </w:rPr>
        <w:t>і «Пошук фіскального чеку»</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звертає увагу, що інформація про фіскальний чек з’являється на вебпорталі ДПС в Реєстрі «Пошук фіскального чеку» у разі: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 фіскалізації чека у режимі онлайн – </w:t>
      </w:r>
      <w:proofErr w:type="gramStart"/>
      <w:r w:rsidRPr="00D607AA">
        <w:rPr>
          <w:rFonts w:cs="Times New Roman"/>
          <w:sz w:val="20"/>
          <w:szCs w:val="20"/>
        </w:rPr>
        <w:t>п</w:t>
      </w:r>
      <w:proofErr w:type="gramEnd"/>
      <w:r w:rsidRPr="00D607AA">
        <w:rPr>
          <w:rFonts w:cs="Times New Roman"/>
          <w:sz w:val="20"/>
          <w:szCs w:val="20"/>
        </w:rPr>
        <w:t xml:space="preserve">ісля отримання на пристрій підтвердження його фіскалізації на фіскальному сервері ДПС;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 фіскалізації чека у режимі офлайн – </w:t>
      </w:r>
      <w:proofErr w:type="gramStart"/>
      <w:r w:rsidRPr="00D607AA">
        <w:rPr>
          <w:rFonts w:cs="Times New Roman"/>
          <w:sz w:val="20"/>
          <w:szCs w:val="20"/>
        </w:rPr>
        <w:t>п</w:t>
      </w:r>
      <w:proofErr w:type="gramEnd"/>
      <w:r w:rsidRPr="00D607AA">
        <w:rPr>
          <w:rFonts w:cs="Times New Roman"/>
          <w:sz w:val="20"/>
          <w:szCs w:val="20"/>
        </w:rPr>
        <w:t xml:space="preserve">ісля отримання від пристрою пакету даних про чеки сформовані в режимі офлайн (після відновлення зв’язку між програмним реєстратором розрахункових операцій та фіскальним сервером ДПС).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Якщо фіскальний чек відсутній за результатами пошуку засобами Електронного кабінету, то необхідно повторно перевірити </w:t>
      </w:r>
      <w:proofErr w:type="gramStart"/>
      <w:r w:rsidRPr="00D607AA">
        <w:rPr>
          <w:rFonts w:cs="Times New Roman"/>
          <w:sz w:val="20"/>
          <w:szCs w:val="20"/>
        </w:rPr>
        <w:t>введен</w:t>
      </w:r>
      <w:proofErr w:type="gramEnd"/>
      <w:r w:rsidRPr="00D607AA">
        <w:rPr>
          <w:rFonts w:cs="Times New Roman"/>
          <w:sz w:val="20"/>
          <w:szCs w:val="20"/>
        </w:rPr>
        <w:t xml:space="preserve">і дані у пошукових реквізитах та повторити пошук.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У разі відсутності фіскального чеку суб’єктом господарювання може бути надісланий лист з повідомленням про </w:t>
      </w:r>
      <w:proofErr w:type="gramStart"/>
      <w:r w:rsidRPr="00D607AA">
        <w:rPr>
          <w:rFonts w:cs="Times New Roman"/>
          <w:sz w:val="20"/>
          <w:szCs w:val="20"/>
        </w:rPr>
        <w:t>його в</w:t>
      </w:r>
      <w:proofErr w:type="gramEnd"/>
      <w:r w:rsidRPr="00D607AA">
        <w:rPr>
          <w:rFonts w:cs="Times New Roman"/>
          <w:sz w:val="20"/>
          <w:szCs w:val="20"/>
        </w:rPr>
        <w:t xml:space="preserve">ідсутність до ДПС. До такого повідомлення необхідно додати копію чеку, який не знайдено. </w:t>
      </w:r>
    </w:p>
    <w:p w:rsidR="00D607AA" w:rsidRDefault="00D607AA" w:rsidP="00D9761B">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Наявність надміру сплачених сум єдиного внеску: чи необхідно сплачувати суму заборгованості та/або фінансових санкцій по єдиному внеску?</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інформує.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Відповідно до п. 1 частини другої ст. 6 Закону України від 08 липня 2010 року № 2464-VI «Про збі</w:t>
      </w:r>
      <w:proofErr w:type="gramStart"/>
      <w:r w:rsidRPr="00D607AA">
        <w:rPr>
          <w:rFonts w:cs="Times New Roman"/>
          <w:sz w:val="20"/>
          <w:szCs w:val="20"/>
        </w:rPr>
        <w:t>р</w:t>
      </w:r>
      <w:proofErr w:type="gramEnd"/>
      <w:r w:rsidRPr="00D607AA">
        <w:rPr>
          <w:rFonts w:cs="Times New Roman"/>
          <w:sz w:val="20"/>
          <w:szCs w:val="20"/>
        </w:rPr>
        <w:t xml:space="preserve"> та облік єдиного внеску на загальнообов’язкове державне соціальне страхування» (зі змінами та доповненнями) (далі – Закон № 2464) платники єдиного внеску на загальнообов’язкове державне соціальне страхування (далі – єдиний внесок) зобов’язані своєчасно та в повному обсязі нараховувати, обчислювати і сплачувати єдиний внесок до контролюючого органу за основним місцем </w:t>
      </w:r>
      <w:proofErr w:type="gramStart"/>
      <w:r w:rsidRPr="00D607AA">
        <w:rPr>
          <w:rFonts w:cs="Times New Roman"/>
          <w:sz w:val="20"/>
          <w:szCs w:val="20"/>
        </w:rPr>
        <w:t>обл</w:t>
      </w:r>
      <w:proofErr w:type="gramEnd"/>
      <w:r w:rsidRPr="00D607AA">
        <w:rPr>
          <w:rFonts w:cs="Times New Roman"/>
          <w:sz w:val="20"/>
          <w:szCs w:val="20"/>
        </w:rPr>
        <w:t xml:space="preserve">іку платника єдиного внеску.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У разі виявлення своєчасно не сплачених сум страхових внесків платники єдиного внеску зобов’язані самостійно обчислити ці внески і сплатити їх з нарахуванням пені </w:t>
      </w:r>
      <w:proofErr w:type="gramStart"/>
      <w:r w:rsidRPr="00D607AA">
        <w:rPr>
          <w:rFonts w:cs="Times New Roman"/>
          <w:sz w:val="20"/>
          <w:szCs w:val="20"/>
        </w:rPr>
        <w:t>в</w:t>
      </w:r>
      <w:proofErr w:type="gramEnd"/>
      <w:r w:rsidRPr="00D607AA">
        <w:rPr>
          <w:rFonts w:cs="Times New Roman"/>
          <w:sz w:val="20"/>
          <w:szCs w:val="20"/>
        </w:rPr>
        <w:t xml:space="preserve"> порядку і розмірах, визначених ст. 25 Закону № 2464. </w:t>
      </w:r>
    </w:p>
    <w:p w:rsidR="00D9761B" w:rsidRPr="00D607AA" w:rsidRDefault="00D9761B" w:rsidP="00D607AA">
      <w:pPr>
        <w:spacing w:after="0"/>
        <w:ind w:firstLine="709"/>
        <w:jc w:val="both"/>
        <w:rPr>
          <w:rFonts w:cs="Times New Roman"/>
          <w:sz w:val="20"/>
          <w:szCs w:val="20"/>
        </w:rPr>
      </w:pPr>
      <w:proofErr w:type="gramStart"/>
      <w:r w:rsidRPr="00D607AA">
        <w:rPr>
          <w:rFonts w:cs="Times New Roman"/>
          <w:sz w:val="20"/>
          <w:szCs w:val="20"/>
        </w:rPr>
        <w:t xml:space="preserve">Частиною тринадцятою ст. 9 Закону № 2464 передбачено, що суми помилково сплаченого єдиного внеску зараховуються в рахунок майбутніх платежів єдиного внеску або повертаються платникам у порядку і строки, визначені центральним органом виконавчої влади, що забезпечує формування та реалізує державну фінансову політику, за погодженням, зокрема, з центральним органом виконавчої влади, що реалізує </w:t>
      </w:r>
      <w:r w:rsidRPr="00D607AA">
        <w:rPr>
          <w:rFonts w:cs="Times New Roman"/>
          <w:sz w:val="20"/>
          <w:szCs w:val="20"/>
        </w:rPr>
        <w:lastRenderedPageBreak/>
        <w:t>державну політику у сфер</w:t>
      </w:r>
      <w:proofErr w:type="gramEnd"/>
      <w:r w:rsidRPr="00D607AA">
        <w:rPr>
          <w:rFonts w:cs="Times New Roman"/>
          <w:sz w:val="20"/>
          <w:szCs w:val="20"/>
        </w:rPr>
        <w:t>і казначейського обслуговування бюджетних кошті</w:t>
      </w:r>
      <w:proofErr w:type="gramStart"/>
      <w:r w:rsidRPr="00D607AA">
        <w:rPr>
          <w:rFonts w:cs="Times New Roman"/>
          <w:sz w:val="20"/>
          <w:szCs w:val="20"/>
        </w:rPr>
        <w:t>в</w:t>
      </w:r>
      <w:proofErr w:type="gramEnd"/>
      <w:r w:rsidRPr="00D607AA">
        <w:rPr>
          <w:rFonts w:cs="Times New Roman"/>
          <w:sz w:val="20"/>
          <w:szCs w:val="20"/>
        </w:rPr>
        <w:t xml:space="preserve"> </w:t>
      </w:r>
      <w:proofErr w:type="gramStart"/>
      <w:r w:rsidRPr="00D607AA">
        <w:rPr>
          <w:rFonts w:cs="Times New Roman"/>
          <w:sz w:val="20"/>
          <w:szCs w:val="20"/>
        </w:rPr>
        <w:t>та</w:t>
      </w:r>
      <w:proofErr w:type="gramEnd"/>
      <w:r w:rsidRPr="00D607AA">
        <w:rPr>
          <w:rFonts w:cs="Times New Roman"/>
          <w:sz w:val="20"/>
          <w:szCs w:val="20"/>
        </w:rPr>
        <w:t xml:space="preserve"> Пенсійним фондом України. </w:t>
      </w:r>
    </w:p>
    <w:p w:rsidR="00D607AA" w:rsidRDefault="00D607AA" w:rsidP="00D9761B">
      <w:pPr>
        <w:spacing w:before="240" w:after="240"/>
        <w:ind w:firstLine="709"/>
        <w:jc w:val="center"/>
        <w:outlineLvl w:val="0"/>
        <w:rPr>
          <w:rFonts w:eastAsia="Times New Roman" w:cs="Times New Roman"/>
          <w:b/>
          <w:bCs/>
          <w:kern w:val="36"/>
          <w:sz w:val="20"/>
          <w:szCs w:val="20"/>
          <w:lang w:eastAsia="ru-RU"/>
        </w:rPr>
      </w:pPr>
    </w:p>
    <w:p w:rsidR="00D9761B" w:rsidRPr="00D9761B" w:rsidRDefault="00D9761B"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Яка кількість кваліфікованих сертифікатів </w:t>
      </w:r>
      <w:proofErr w:type="gramStart"/>
      <w:r w:rsidRPr="00D9761B">
        <w:rPr>
          <w:rFonts w:eastAsia="Times New Roman" w:cs="Times New Roman"/>
          <w:b/>
          <w:bCs/>
          <w:kern w:val="36"/>
          <w:sz w:val="20"/>
          <w:szCs w:val="20"/>
          <w:lang w:eastAsia="ru-RU"/>
        </w:rPr>
        <w:t>в</w:t>
      </w:r>
      <w:proofErr w:type="gramEnd"/>
      <w:r w:rsidRPr="00D9761B">
        <w:rPr>
          <w:rFonts w:eastAsia="Times New Roman" w:cs="Times New Roman"/>
          <w:b/>
          <w:bCs/>
          <w:kern w:val="36"/>
          <w:sz w:val="20"/>
          <w:szCs w:val="20"/>
          <w:lang w:eastAsia="ru-RU"/>
        </w:rPr>
        <w:t>ідкритого ключа формується при отриманні кваліфікованого або удосконаленого електронного або удосконаленого електронного підпису у КНЕДП ДПС, та яка їх функція?</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повідомляє.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До кожного кваліфікованого або удосконаленого електронного підпису при його отриманні у Кваліфікованого надавача</w:t>
      </w:r>
      <w:proofErr w:type="gramStart"/>
      <w:r w:rsidRPr="00D607AA">
        <w:rPr>
          <w:rFonts w:cs="Times New Roman"/>
          <w:sz w:val="20"/>
          <w:szCs w:val="20"/>
        </w:rPr>
        <w:t xml:space="preserve"> Д</w:t>
      </w:r>
      <w:proofErr w:type="gramEnd"/>
      <w:r w:rsidRPr="00D607AA">
        <w:rPr>
          <w:rFonts w:cs="Times New Roman"/>
          <w:sz w:val="20"/>
          <w:szCs w:val="20"/>
        </w:rPr>
        <w:t xml:space="preserve">ержавної податкової служби України (КНЕДП ДПС) генерується два сертифікати: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з ознакою «ЕЦП, Неспростовність» – для </w:t>
      </w:r>
      <w:proofErr w:type="gramStart"/>
      <w:r w:rsidRPr="00D607AA">
        <w:rPr>
          <w:rFonts w:cs="Times New Roman"/>
          <w:sz w:val="20"/>
          <w:szCs w:val="20"/>
        </w:rPr>
        <w:t>п</w:t>
      </w:r>
      <w:proofErr w:type="gramEnd"/>
      <w:r w:rsidRPr="00D607AA">
        <w:rPr>
          <w:rFonts w:cs="Times New Roman"/>
          <w:sz w:val="20"/>
          <w:szCs w:val="20"/>
        </w:rPr>
        <w:t xml:space="preserve">ідписання даних;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з ознакою «Протоколи розподілу ключі</w:t>
      </w:r>
      <w:proofErr w:type="gramStart"/>
      <w:r w:rsidRPr="00D607AA">
        <w:rPr>
          <w:rFonts w:cs="Times New Roman"/>
          <w:sz w:val="20"/>
          <w:szCs w:val="20"/>
        </w:rPr>
        <w:t>в</w:t>
      </w:r>
      <w:proofErr w:type="gramEnd"/>
      <w:r w:rsidRPr="00D607AA">
        <w:rPr>
          <w:rFonts w:cs="Times New Roman"/>
          <w:sz w:val="20"/>
          <w:szCs w:val="20"/>
        </w:rPr>
        <w:t xml:space="preserve">» – для шифрування даних.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При цьому сертифікат з ознакою «ЕЦП, Неспростовність» використовується для ідентифікації </w:t>
      </w:r>
      <w:proofErr w:type="gramStart"/>
      <w:r w:rsidRPr="00D607AA">
        <w:rPr>
          <w:rFonts w:cs="Times New Roman"/>
          <w:sz w:val="20"/>
          <w:szCs w:val="20"/>
        </w:rPr>
        <w:t>п</w:t>
      </w:r>
      <w:proofErr w:type="gramEnd"/>
      <w:r w:rsidRPr="00D607AA">
        <w:rPr>
          <w:rFonts w:cs="Times New Roman"/>
          <w:sz w:val="20"/>
          <w:szCs w:val="20"/>
        </w:rPr>
        <w:t xml:space="preserve">ідписувача та гарантування цілісності документа. </w:t>
      </w:r>
    </w:p>
    <w:p w:rsidR="00D9761B" w:rsidRPr="00D607AA" w:rsidRDefault="00D9761B" w:rsidP="00D607AA">
      <w:pPr>
        <w:spacing w:after="0"/>
        <w:ind w:firstLine="709"/>
        <w:jc w:val="both"/>
        <w:rPr>
          <w:rFonts w:cs="Times New Roman"/>
          <w:sz w:val="20"/>
          <w:szCs w:val="20"/>
        </w:rPr>
      </w:pPr>
      <w:r w:rsidRPr="00D607AA">
        <w:rPr>
          <w:rFonts w:cs="Times New Roman"/>
          <w:sz w:val="20"/>
          <w:szCs w:val="20"/>
        </w:rPr>
        <w:t xml:space="preserve">Сертифікат з ознакою «Протоколи розподілу ключів» використовується для криптографічного захисту інформації та засвідчення особистості власника ключа. Тобто, даний сертифікат забезпечує конфіденційність інформації власника ключа.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Податкова знижка: догові</w:t>
      </w:r>
      <w:proofErr w:type="gramStart"/>
      <w:r w:rsidRPr="00D9761B">
        <w:rPr>
          <w:rFonts w:eastAsia="Times New Roman" w:cs="Times New Roman"/>
          <w:b/>
          <w:bCs/>
          <w:kern w:val="36"/>
          <w:sz w:val="20"/>
          <w:szCs w:val="20"/>
          <w:lang w:eastAsia="ru-RU"/>
        </w:rPr>
        <w:t>р</w:t>
      </w:r>
      <w:proofErr w:type="gramEnd"/>
      <w:r w:rsidRPr="00D9761B">
        <w:rPr>
          <w:rFonts w:eastAsia="Times New Roman" w:cs="Times New Roman"/>
          <w:b/>
          <w:bCs/>
          <w:kern w:val="36"/>
          <w:sz w:val="20"/>
          <w:szCs w:val="20"/>
          <w:lang w:eastAsia="ru-RU"/>
        </w:rPr>
        <w:t xml:space="preserve"> – один з основних документів, який підтверджує понесені витрати у вигляді суми коштів, сплачених за навчання</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нагадує, що право платника податку на доходи фізичних осіб (далі – податок) на податкову знижку у зменшення оподатковуваного доходу за наслідками звітного податкового року, підстави для її нарахування, перелік витрат, дозволених до включення до податкової знижки, обмеження права на її нарахування визначені ст. 166 Податкового кодексу України (далі – ПКУ).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Відповідно до п.п. 166.3.3 п. 166.3 ст. 166 ПКУ 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п. 164.6 ст. 164 ПКУ, витрати у вигляді суми коштів, сплачених платником податку на користь в</w:t>
      </w:r>
      <w:proofErr w:type="gramEnd"/>
      <w:r w:rsidRPr="00D607AA">
        <w:rPr>
          <w:rFonts w:cs="Times New Roman"/>
          <w:sz w:val="20"/>
          <w:szCs w:val="20"/>
        </w:rPr>
        <w:t xml:space="preserve">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w:t>
      </w:r>
      <w:proofErr w:type="gramStart"/>
      <w:r w:rsidRPr="00D607AA">
        <w:rPr>
          <w:rFonts w:cs="Times New Roman"/>
          <w:sz w:val="20"/>
          <w:szCs w:val="20"/>
        </w:rPr>
        <w:t>п</w:t>
      </w:r>
      <w:proofErr w:type="gramEnd"/>
      <w:r w:rsidRPr="00D607AA">
        <w:rPr>
          <w:rFonts w:cs="Times New Roman"/>
          <w:sz w:val="20"/>
          <w:szCs w:val="20"/>
        </w:rPr>
        <w:t xml:space="preserve">іклування, або яку влаштовано до прийомної сім’ї, дитячого будинку сімейного типу, якщо такого платника податку призначено відповідно опікуном, </w:t>
      </w:r>
      <w:proofErr w:type="gramStart"/>
      <w:r w:rsidRPr="00D607AA">
        <w:rPr>
          <w:rFonts w:cs="Times New Roman"/>
          <w:sz w:val="20"/>
          <w:szCs w:val="20"/>
        </w:rPr>
        <w:t>п</w:t>
      </w:r>
      <w:proofErr w:type="gramEnd"/>
      <w:r w:rsidRPr="00D607AA">
        <w:rPr>
          <w:rFonts w:cs="Times New Roman"/>
          <w:sz w:val="20"/>
          <w:szCs w:val="20"/>
        </w:rPr>
        <w:t xml:space="preserve">іклувальником, прийомним батьком, прийомною матір’ю, батьком-вихователем, матір’ю-вихователькою.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Членами сі</w:t>
      </w:r>
      <w:proofErr w:type="gramStart"/>
      <w:r w:rsidRPr="00D607AA">
        <w:rPr>
          <w:rFonts w:cs="Times New Roman"/>
          <w:sz w:val="20"/>
          <w:szCs w:val="20"/>
        </w:rPr>
        <w:t>м</w:t>
      </w:r>
      <w:proofErr w:type="gramEnd"/>
      <w:r w:rsidRPr="00D607AA">
        <w:rPr>
          <w:rFonts w:cs="Times New Roman"/>
          <w:sz w:val="20"/>
          <w:szCs w:val="20"/>
        </w:rPr>
        <w:t xml:space="preserve">’ї фізичної особи першого ступеня споріднення для цілей розд. IV ПКУ вважаються її батьки, її чоловік або дружина, діти такої фізичної особи, </w:t>
      </w:r>
      <w:proofErr w:type="gramStart"/>
      <w:r w:rsidRPr="00D607AA">
        <w:rPr>
          <w:rFonts w:cs="Times New Roman"/>
          <w:sz w:val="20"/>
          <w:szCs w:val="20"/>
        </w:rPr>
        <w:t>у</w:t>
      </w:r>
      <w:proofErr w:type="gramEnd"/>
      <w:r w:rsidRPr="00D607AA">
        <w:rPr>
          <w:rFonts w:cs="Times New Roman"/>
          <w:sz w:val="20"/>
          <w:szCs w:val="20"/>
        </w:rPr>
        <w:t xml:space="preserve"> тому числі усиновлені (п.п. 14.1.263 п. 14.1 ст. 14 ПКУ).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До податкової знижки включаються фактично здійснені протягом звітного податкового року платником податку витрати, </w:t>
      </w:r>
      <w:proofErr w:type="gramStart"/>
      <w:r w:rsidRPr="00D607AA">
        <w:rPr>
          <w:rFonts w:cs="Times New Roman"/>
          <w:sz w:val="20"/>
          <w:szCs w:val="20"/>
        </w:rPr>
        <w:t>п</w:t>
      </w:r>
      <w:proofErr w:type="gramEnd"/>
      <w:r w:rsidRPr="00D607AA">
        <w:rPr>
          <w:rFonts w:cs="Times New Roman"/>
          <w:sz w:val="20"/>
          <w:szCs w:val="20"/>
        </w:rPr>
        <w:t>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w:t>
      </w:r>
      <w:proofErr w:type="gramStart"/>
      <w:r w:rsidRPr="00D607AA">
        <w:rPr>
          <w:rFonts w:cs="Times New Roman"/>
          <w:sz w:val="20"/>
          <w:szCs w:val="20"/>
        </w:rPr>
        <w:t>в</w:t>
      </w:r>
      <w:proofErr w:type="gramEnd"/>
      <w:r w:rsidRPr="00D607AA">
        <w:rPr>
          <w:rFonts w:cs="Times New Roman"/>
          <w:sz w:val="20"/>
          <w:szCs w:val="20"/>
        </w:rPr>
        <w:t xml:space="preserve"> (робіт, послуг) і строк оплати за такі товари (роботи, послуги) (п.п. 166.2.1 п. 166.2 ст. 166 ПКУ).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П</w:t>
      </w:r>
      <w:proofErr w:type="gramEnd"/>
      <w:r w:rsidRPr="00D607AA">
        <w:rPr>
          <w:rFonts w:cs="Times New Roman"/>
          <w:sz w:val="20"/>
          <w:szCs w:val="20"/>
        </w:rPr>
        <w:t xml:space="preserve">ідпунктом 166.2.2 п. 166.2 ст. 166 ПКУ визначено, що копії зазначених у п.п. 166.2.1 п. 166.2 ст. 166 ПКУ документів (крім електронних розрахункових документів) надаються разом з річною податковою декларацією про майновий стан і доходи (далі – Декларація), а оригінали цих документів не надсилаються контролюючому органу, але підлягають зберіганню платником податку протягом строку давності, встановленого ПКУ.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У разі якщо відповідні витрати </w:t>
      </w:r>
      <w:proofErr w:type="gramStart"/>
      <w:r w:rsidRPr="00D607AA">
        <w:rPr>
          <w:rFonts w:cs="Times New Roman"/>
          <w:sz w:val="20"/>
          <w:szCs w:val="20"/>
        </w:rPr>
        <w:t>п</w:t>
      </w:r>
      <w:proofErr w:type="gramEnd"/>
      <w:r w:rsidRPr="00D607AA">
        <w:rPr>
          <w:rFonts w:cs="Times New Roman"/>
          <w:sz w:val="20"/>
          <w:szCs w:val="20"/>
        </w:rPr>
        <w:t xml:space="preserve">ідтверджені електронним розрахунковим документом, платник податків зазначає в Декларації лише реквізити електронного розрахункового документа.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Для документального </w:t>
      </w:r>
      <w:proofErr w:type="gramStart"/>
      <w:r w:rsidRPr="00D607AA">
        <w:rPr>
          <w:rFonts w:cs="Times New Roman"/>
          <w:sz w:val="20"/>
          <w:szCs w:val="20"/>
        </w:rPr>
        <w:t>п</w:t>
      </w:r>
      <w:proofErr w:type="gramEnd"/>
      <w:r w:rsidRPr="00D607AA">
        <w:rPr>
          <w:rFonts w:cs="Times New Roman"/>
          <w:sz w:val="20"/>
          <w:szCs w:val="20"/>
        </w:rPr>
        <w:t xml:space="preserve">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w:t>
      </w:r>
      <w:r w:rsidRPr="00D607AA">
        <w:rPr>
          <w:rFonts w:cs="Times New Roman"/>
          <w:sz w:val="20"/>
          <w:szCs w:val="20"/>
        </w:rPr>
        <w:lastRenderedPageBreak/>
        <w:t xml:space="preserve">органами відповідно до ПКУ та </w:t>
      </w:r>
      <w:proofErr w:type="gramStart"/>
      <w:r w:rsidRPr="00D607AA">
        <w:rPr>
          <w:rFonts w:cs="Times New Roman"/>
          <w:sz w:val="20"/>
          <w:szCs w:val="20"/>
        </w:rPr>
        <w:t>м</w:t>
      </w:r>
      <w:proofErr w:type="gramEnd"/>
      <w:r w:rsidRPr="00D607AA">
        <w:rPr>
          <w:rFonts w:cs="Times New Roman"/>
          <w:sz w:val="20"/>
          <w:szCs w:val="20"/>
        </w:rPr>
        <w:t xml:space="preserve">іститься в інформаційних базах центрального органу виконавчої влади, що реалізує державну податкову політику (п.п. 166.2.3 п. 166.2 ст. 166 ПКУ).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 xml:space="preserve">Суспільні відносини, що виникають у процесі реалізації конституційного права людини на освіту, прав та обов’язків фізичних і юридичних осіб, які беруть участь у реалізації цього права регулює Закон України від 05 вересня 2017 року № 2145-VІІІ «Про освіту» (із змінами та доповненнями) (далі – Закон № 2145).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Крім того, спеціальними законами, які визначають правові, організаційні, фінансові засади, а також структуру та типи закладів дошкільної, позашкільної, загальної середньої освіти</w:t>
      </w:r>
      <w:proofErr w:type="gramStart"/>
      <w:r w:rsidRPr="00D607AA">
        <w:rPr>
          <w:rFonts w:cs="Times New Roman"/>
          <w:sz w:val="20"/>
          <w:szCs w:val="20"/>
        </w:rPr>
        <w:t xml:space="preserve"> є:</w:t>
      </w:r>
      <w:proofErr w:type="gramEnd"/>
      <w:r w:rsidRPr="00D607AA">
        <w:rPr>
          <w:rFonts w:cs="Times New Roman"/>
          <w:sz w:val="20"/>
          <w:szCs w:val="20"/>
        </w:rPr>
        <w:t xml:space="preserve"> </w:t>
      </w:r>
      <w:proofErr w:type="gramStart"/>
      <w:r w:rsidRPr="00D607AA">
        <w:rPr>
          <w:rFonts w:cs="Times New Roman"/>
          <w:sz w:val="20"/>
          <w:szCs w:val="20"/>
        </w:rPr>
        <w:t>Закон України від 22 червня 2000 року № 1841-III «Про позашкільну освіту» (із змінами та доповненнями), Закон України від 06  червня 2024 року № 3788-IX «Про дошкільну освіту» із змінами та доповненнями, Закон України від 16 січня 2020 року № 463-IX «Про повну загальну середню освіту» (із змінами</w:t>
      </w:r>
      <w:proofErr w:type="gramEnd"/>
      <w:r w:rsidRPr="00D607AA">
        <w:rPr>
          <w:rFonts w:cs="Times New Roman"/>
          <w:sz w:val="20"/>
          <w:szCs w:val="20"/>
        </w:rPr>
        <w:t xml:space="preserve"> та доповненнями).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Згідно з п. 6 ст. 79 Закону № 2145 встановлено, що розмі</w:t>
      </w:r>
      <w:proofErr w:type="gramStart"/>
      <w:r w:rsidRPr="00D607AA">
        <w:rPr>
          <w:rFonts w:cs="Times New Roman"/>
          <w:sz w:val="20"/>
          <w:szCs w:val="20"/>
        </w:rPr>
        <w:t>р</w:t>
      </w:r>
      <w:proofErr w:type="gramEnd"/>
      <w:r w:rsidRPr="00D607AA">
        <w:rPr>
          <w:rFonts w:cs="Times New Roman"/>
          <w:sz w:val="20"/>
          <w:szCs w:val="20"/>
        </w:rPr>
        <w:t xml:space="preserve"> та умови оплати за навчання, підготовку, перепідготовку, підвищення кваліфікації, за надання додаткових освітніх послуг встановлюються договором.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Догові</w:t>
      </w:r>
      <w:proofErr w:type="gramStart"/>
      <w:r w:rsidRPr="00D607AA">
        <w:rPr>
          <w:rFonts w:cs="Times New Roman"/>
          <w:sz w:val="20"/>
          <w:szCs w:val="20"/>
        </w:rPr>
        <w:t>р</w:t>
      </w:r>
      <w:proofErr w:type="gramEnd"/>
      <w:r w:rsidRPr="00D607AA">
        <w:rPr>
          <w:rFonts w:cs="Times New Roman"/>
          <w:sz w:val="20"/>
          <w:szCs w:val="20"/>
        </w:rPr>
        <w:t xml:space="preserve"> укладається між закладом освіти і здобувачем освіти (його законними представниками) та/або юридичною чи фізичною особою, яка здійснює оплату.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Враховуючи викладене, з метою використання права на податкову знижку у зменшення оподатковуваного доходу за наслідками звітного податкового року платник податку може включити фактично здійснені ним витрати у вигляді суми коштів, сплачених на користь вітчизняних закладів дошкільної, позашкільної, загальної середньої освіти для компенсації вартості здобуття відповідної освіти такого платника</w:t>
      </w:r>
      <w:proofErr w:type="gramEnd"/>
      <w:r w:rsidRPr="00D607AA">
        <w:rPr>
          <w:rFonts w:cs="Times New Roman"/>
          <w:sz w:val="20"/>
          <w:szCs w:val="20"/>
        </w:rPr>
        <w:t xml:space="preserve"> податку та/або члена його сім’ї першого ступеня споріднення, </w:t>
      </w:r>
      <w:proofErr w:type="gramStart"/>
      <w:r w:rsidRPr="00D607AA">
        <w:rPr>
          <w:rFonts w:cs="Times New Roman"/>
          <w:sz w:val="20"/>
          <w:szCs w:val="20"/>
        </w:rPr>
        <w:t>п</w:t>
      </w:r>
      <w:proofErr w:type="gramEnd"/>
      <w:r w:rsidRPr="00D607AA">
        <w:rPr>
          <w:rFonts w:cs="Times New Roman"/>
          <w:sz w:val="20"/>
          <w:szCs w:val="20"/>
        </w:rPr>
        <w:t xml:space="preserve">ідтверджені відповідними документами, зокрема, копією договору, що ідентифікує заклад освіти – надавача послуг і здобувача освіти – отримувача послуг (його законного представника) та/або юридичну чи фізичну особу, яка здійснює оплату.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При цьому в договорі про навчання повинно бути зазначено </w:t>
      </w:r>
      <w:proofErr w:type="gramStart"/>
      <w:r w:rsidRPr="00D607AA">
        <w:rPr>
          <w:rFonts w:cs="Times New Roman"/>
          <w:sz w:val="20"/>
          <w:szCs w:val="20"/>
        </w:rPr>
        <w:t>пр</w:t>
      </w:r>
      <w:proofErr w:type="gramEnd"/>
      <w:r w:rsidRPr="00D607AA">
        <w:rPr>
          <w:rFonts w:cs="Times New Roman"/>
          <w:sz w:val="20"/>
          <w:szCs w:val="20"/>
        </w:rPr>
        <w:t xml:space="preserve">ізвище, ім’я та по батькові особи, яка буде безпосередньо навчатися (дитини).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Нагадуємо, що за витратами 2024 року з метою отримання податкової знижки, податкова декларація про майновий стан і доходи </w:t>
      </w:r>
      <w:proofErr w:type="gramStart"/>
      <w:r w:rsidRPr="00D607AA">
        <w:rPr>
          <w:rFonts w:cs="Times New Roman"/>
          <w:sz w:val="20"/>
          <w:szCs w:val="20"/>
        </w:rPr>
        <w:t>подається</w:t>
      </w:r>
      <w:proofErr w:type="gramEnd"/>
      <w:r w:rsidRPr="00D607AA">
        <w:rPr>
          <w:rFonts w:cs="Times New Roman"/>
          <w:sz w:val="20"/>
          <w:szCs w:val="20"/>
        </w:rPr>
        <w:t xml:space="preserve"> по 31 грудня 2025 року (включно).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Акцентуємо увагу, якщо платник податку </w:t>
      </w:r>
      <w:proofErr w:type="gramStart"/>
      <w:r w:rsidRPr="00D607AA">
        <w:rPr>
          <w:rFonts w:cs="Times New Roman"/>
          <w:sz w:val="20"/>
          <w:szCs w:val="20"/>
        </w:rPr>
        <w:t>до</w:t>
      </w:r>
      <w:proofErr w:type="gramEnd"/>
      <w:r w:rsidRPr="00D607AA">
        <w:rPr>
          <w:rFonts w:cs="Times New Roman"/>
          <w:sz w:val="20"/>
          <w:szCs w:val="20"/>
        </w:rPr>
        <w:t xml:space="preserve">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 (п.п. 166.4.3 п. 166.4 ст. 166 ПКУ).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Чи потрібно платнику податків, який реорганізується змінювати реєстрацію платника податку на додану вартість?</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інформує.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Порядок реєстрації, перереєстрації та анулювання реєстрації платників податку  на додану вартість (ПДВ) регулюється статтями 183 – 184 Податкового кодексу України та регламентується розділами ІІІ – V Положення про реєстрацію платників податку на додану вартість, затвердженим наказом Міністерства фінансів України від 14.11.2014 №  1130, зареєстрованим</w:t>
      </w:r>
      <w:proofErr w:type="gramEnd"/>
      <w:r w:rsidRPr="00D607AA">
        <w:rPr>
          <w:rFonts w:cs="Times New Roman"/>
          <w:sz w:val="20"/>
          <w:szCs w:val="20"/>
        </w:rPr>
        <w:t xml:space="preserve"> у Міністерстві юстиції України 17.11.2014 за № 1456/26233 (зі змінами) (далі – Положення № 1130).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Згідно із Законом України від 24 жовтня 2013 року № 657-VII «Про внесення змін до Податкового кодексу України щодо </w:t>
      </w:r>
      <w:proofErr w:type="gramStart"/>
      <w:r w:rsidRPr="00D607AA">
        <w:rPr>
          <w:rFonts w:cs="Times New Roman"/>
          <w:sz w:val="20"/>
          <w:szCs w:val="20"/>
        </w:rPr>
        <w:t>обл</w:t>
      </w:r>
      <w:proofErr w:type="gramEnd"/>
      <w:r w:rsidRPr="00D607AA">
        <w:rPr>
          <w:rFonts w:cs="Times New Roman"/>
          <w:sz w:val="20"/>
          <w:szCs w:val="20"/>
        </w:rPr>
        <w:t xml:space="preserve">іку та реєстрації платників податків» з 2014 року відмінено свідоцтво про реєстрацію платника ПДВ та забезпечено право платників ПДВ отримати витяг із реєстру платників ПДВ.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Абзацом другим пункту 183.15 статті 183 Кодексу визначено, що у разі перетворення юридичної особи – платника податку або зміни даних про платника податку, які стосуються податкового номера та/або найменування (</w:t>
      </w:r>
      <w:proofErr w:type="gramStart"/>
      <w:r w:rsidRPr="00D607AA">
        <w:rPr>
          <w:rFonts w:cs="Times New Roman"/>
          <w:sz w:val="20"/>
          <w:szCs w:val="20"/>
        </w:rPr>
        <w:t>пр</w:t>
      </w:r>
      <w:proofErr w:type="gramEnd"/>
      <w:r w:rsidRPr="00D607AA">
        <w:rPr>
          <w:rFonts w:cs="Times New Roman"/>
          <w:sz w:val="20"/>
          <w:szCs w:val="20"/>
        </w:rPr>
        <w:t xml:space="preserve">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платника податку.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Перереєстрація платника податку здійснюється з дотриманням правил та у строки, визначені статтею 183 Кодексу для реєстрації платників податку, шляхом внесення відповідного запису до реєстру платників податку (абзац третій пункту 183.15 статті 183 Кодексу).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Для перереєстрації платник податку подає відповідно до пункту 183.7 статті 183 Кодексу заяву протягом 10 робочих днів, що настають за днем, коли змінилися дані про платника податку або виникли інші </w:t>
      </w:r>
      <w:proofErr w:type="gramStart"/>
      <w:r w:rsidRPr="00D607AA">
        <w:rPr>
          <w:rFonts w:cs="Times New Roman"/>
          <w:sz w:val="20"/>
          <w:szCs w:val="20"/>
        </w:rPr>
        <w:t>п</w:t>
      </w:r>
      <w:proofErr w:type="gramEnd"/>
      <w:r w:rsidRPr="00D607AA">
        <w:rPr>
          <w:rFonts w:cs="Times New Roman"/>
          <w:sz w:val="20"/>
          <w:szCs w:val="20"/>
        </w:rPr>
        <w:t xml:space="preserve">ідстави для перереєстрації (абзац четвертий пункту 183.15 статті 183 Кодексу).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При цьому згідно з </w:t>
      </w:r>
      <w:proofErr w:type="gramStart"/>
      <w:r w:rsidRPr="00D607AA">
        <w:rPr>
          <w:rFonts w:cs="Times New Roman"/>
          <w:sz w:val="20"/>
          <w:szCs w:val="20"/>
        </w:rPr>
        <w:t>п</w:t>
      </w:r>
      <w:proofErr w:type="gramEnd"/>
      <w:r w:rsidRPr="00D607AA">
        <w:rPr>
          <w:rFonts w:cs="Times New Roman"/>
          <w:sz w:val="20"/>
          <w:szCs w:val="20"/>
        </w:rPr>
        <w:t xml:space="preserve">ідпунктом 4.2 пункту 4 Положення № 1130 у разі перереєстрації дата реєстрації платником ПДВ не змінюється.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У</w:t>
      </w:r>
      <w:proofErr w:type="gramEnd"/>
      <w:r w:rsidRPr="00D607AA">
        <w:rPr>
          <w:rFonts w:cs="Times New Roman"/>
          <w:sz w:val="20"/>
          <w:szCs w:val="20"/>
        </w:rPr>
        <w:t xml:space="preserve"> </w:t>
      </w:r>
      <w:proofErr w:type="gramStart"/>
      <w:r w:rsidRPr="00D607AA">
        <w:rPr>
          <w:rFonts w:cs="Times New Roman"/>
          <w:sz w:val="20"/>
          <w:szCs w:val="20"/>
        </w:rPr>
        <w:t>раз</w:t>
      </w:r>
      <w:proofErr w:type="gramEnd"/>
      <w:r w:rsidRPr="00D607AA">
        <w:rPr>
          <w:rFonts w:cs="Times New Roman"/>
          <w:sz w:val="20"/>
          <w:szCs w:val="20"/>
        </w:rPr>
        <w:t xml:space="preserve">і 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 статті 184 Кодексу (абзац шостий пункту 183.15 статті 183 Кодексу).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 xml:space="preserve">Враховуючи зазначене, незалежно від дати державної реєстрації особи, утвореної шляхом перетворення, у разі якщо така особа бажає здійснити перереєстрацію, вона протягом 10 робочих днів, що </w:t>
      </w:r>
      <w:r w:rsidRPr="00D607AA">
        <w:rPr>
          <w:rFonts w:cs="Times New Roman"/>
          <w:sz w:val="20"/>
          <w:szCs w:val="20"/>
        </w:rPr>
        <w:lastRenderedPageBreak/>
        <w:t>настають за датою завершення перетворення, подає до контролюючого органу реєстраційну заяву платника ПДВ за формою № 1-ПДВ з позначкою «Перереєстрація» (додаток 1 до Положення № 1130).</w:t>
      </w:r>
      <w:proofErr w:type="gramEnd"/>
      <w:r w:rsidRPr="00D607AA">
        <w:rPr>
          <w:rFonts w:cs="Times New Roman"/>
          <w:sz w:val="20"/>
          <w:szCs w:val="20"/>
        </w:rPr>
        <w:t xml:space="preserve"> </w:t>
      </w:r>
      <w:proofErr w:type="gramStart"/>
      <w:r w:rsidRPr="00D607AA">
        <w:rPr>
          <w:rFonts w:cs="Times New Roman"/>
          <w:sz w:val="20"/>
          <w:szCs w:val="20"/>
        </w:rPr>
        <w:t>У</w:t>
      </w:r>
      <w:proofErr w:type="gramEnd"/>
      <w:r w:rsidRPr="00D607AA">
        <w:rPr>
          <w:rFonts w:cs="Times New Roman"/>
          <w:sz w:val="20"/>
          <w:szCs w:val="20"/>
        </w:rPr>
        <w:t xml:space="preserve"> </w:t>
      </w:r>
      <w:proofErr w:type="gramStart"/>
      <w:r w:rsidRPr="00D607AA">
        <w:rPr>
          <w:rFonts w:cs="Times New Roman"/>
          <w:sz w:val="20"/>
          <w:szCs w:val="20"/>
        </w:rPr>
        <w:t>раз</w:t>
      </w:r>
      <w:proofErr w:type="gramEnd"/>
      <w:r w:rsidRPr="00D607AA">
        <w:rPr>
          <w:rFonts w:cs="Times New Roman"/>
          <w:sz w:val="20"/>
          <w:szCs w:val="20"/>
        </w:rPr>
        <w:t xml:space="preserve">і перереєстрації дата реєстрації платником ПДВ не змінюється, індивідуальний податковий номер платника ПДВ залишається незмінним.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У разі якщо особа, утворена шляхом перетворення, не бажає проходити перереєстрацію відповідно до пункту 183.15 статті 183 Кодексу, а бажає зареєструватися платником ПДВ як новоутворена особа (із новими датою реєстрації та індивідуальним податковим номером платника ПДВ), такою особою можуть </w:t>
      </w:r>
      <w:proofErr w:type="gramStart"/>
      <w:r w:rsidRPr="00D607AA">
        <w:rPr>
          <w:rFonts w:cs="Times New Roman"/>
          <w:sz w:val="20"/>
          <w:szCs w:val="20"/>
        </w:rPr>
        <w:t>бути</w:t>
      </w:r>
      <w:proofErr w:type="gramEnd"/>
      <w:r w:rsidRPr="00D607AA">
        <w:rPr>
          <w:rFonts w:cs="Times New Roman"/>
          <w:sz w:val="20"/>
          <w:szCs w:val="20"/>
        </w:rPr>
        <w:t xml:space="preserve"> подані дві заяви: заява за формою № 3-ПДВ про анулювання реєстрації платником ПДВ особи, припиненої шляхом перетворення (у зв’язку з припиненням) (додаток 3 до Положення № 1130), та заява за формою № 1-ПДВ про реєстрацію платником ПДВ новоутвореної особи (додаток 1 до Положення № 1130).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Дії суб’єкта господарювання, який прийняв </w:t>
      </w:r>
      <w:proofErr w:type="gramStart"/>
      <w:r w:rsidRPr="00D9761B">
        <w:rPr>
          <w:rFonts w:eastAsia="Times New Roman" w:cs="Times New Roman"/>
          <w:b/>
          <w:bCs/>
          <w:kern w:val="36"/>
          <w:sz w:val="20"/>
          <w:szCs w:val="20"/>
          <w:lang w:eastAsia="ru-RU"/>
        </w:rPr>
        <w:t>р</w:t>
      </w:r>
      <w:proofErr w:type="gramEnd"/>
      <w:r w:rsidRPr="00D9761B">
        <w:rPr>
          <w:rFonts w:eastAsia="Times New Roman" w:cs="Times New Roman"/>
          <w:b/>
          <w:bCs/>
          <w:kern w:val="36"/>
          <w:sz w:val="20"/>
          <w:szCs w:val="20"/>
          <w:lang w:eastAsia="ru-RU"/>
        </w:rPr>
        <w:t xml:space="preserve">ішення про відмову застосування КОРО </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повідомляє.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Відповідно до п. 1 глави 3 розд. II Порядку реєстрації та ведення розрахункових книжок, книг </w:t>
      </w:r>
      <w:proofErr w:type="gramStart"/>
      <w:r w:rsidRPr="00D607AA">
        <w:rPr>
          <w:rFonts w:cs="Times New Roman"/>
          <w:sz w:val="20"/>
          <w:szCs w:val="20"/>
        </w:rPr>
        <w:t>обл</w:t>
      </w:r>
      <w:proofErr w:type="gramEnd"/>
      <w:r w:rsidRPr="00D607AA">
        <w:rPr>
          <w:rFonts w:cs="Times New Roman"/>
          <w:sz w:val="20"/>
          <w:szCs w:val="20"/>
        </w:rPr>
        <w:t xml:space="preserve">іку розрахункових операцій, затвердженого наказом Міністерства фінансів України від 14.06.2016 № 547 (зі змінами) (далі – Порядок), скасування реєстрації книги обліку розрахункових операцій (далі – КОРО) на реєстратор розрахункових операцій (далі – РРО) здійснюється одночасно із скасуванням реєстрації РРО або за заявою суб’єкта господарювання.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Якщо суб’єкт господарювання прийняв </w:t>
      </w:r>
      <w:proofErr w:type="gramStart"/>
      <w:r w:rsidRPr="00D607AA">
        <w:rPr>
          <w:rFonts w:cs="Times New Roman"/>
          <w:sz w:val="20"/>
          <w:szCs w:val="20"/>
        </w:rPr>
        <w:t>р</w:t>
      </w:r>
      <w:proofErr w:type="gramEnd"/>
      <w:r w:rsidRPr="00D607AA">
        <w:rPr>
          <w:rFonts w:cs="Times New Roman"/>
          <w:sz w:val="20"/>
          <w:szCs w:val="20"/>
        </w:rPr>
        <w:t xml:space="preserve">ішення про відмову від використання КОРО, то йому необхідно подати заяву про скасування реєстрації книги обліку розрахункових операцій за формою 2-КОРО (додаток 4 до Порядку, (ідентифікатор J/F1314804)) для кожної КОРО, які зареєстровані на РРО.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П</w:t>
      </w:r>
      <w:proofErr w:type="gramEnd"/>
      <w:r w:rsidRPr="00D607AA">
        <w:rPr>
          <w:rFonts w:cs="Times New Roman"/>
          <w:sz w:val="20"/>
          <w:szCs w:val="20"/>
        </w:rPr>
        <w:t xml:space="preserve">ісля скасування всіх КОРО на РРО такому суб’єкту господарювання потрібно подати заяву про реєстрацію реєстратора розрахункових операцій з позначкою «Перереєстрація у зв’язку із» для отримання нового реєстраційного посвідчення РРО за формою 3-РРО (ідентифікатор J/F 1413405). </w:t>
      </w:r>
    </w:p>
    <w:p w:rsidR="00EB3A70"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Чи здійснюється заокруглення обрахунку при визначенні розміру </w:t>
      </w:r>
      <w:proofErr w:type="gramStart"/>
      <w:r w:rsidRPr="00D9761B">
        <w:rPr>
          <w:rFonts w:eastAsia="Times New Roman" w:cs="Times New Roman"/>
          <w:b/>
          <w:bCs/>
          <w:kern w:val="36"/>
          <w:sz w:val="20"/>
          <w:szCs w:val="20"/>
          <w:lang w:eastAsia="ru-RU"/>
        </w:rPr>
        <w:t>р</w:t>
      </w:r>
      <w:proofErr w:type="gramEnd"/>
      <w:r w:rsidRPr="00D9761B">
        <w:rPr>
          <w:rFonts w:eastAsia="Times New Roman" w:cs="Times New Roman"/>
          <w:b/>
          <w:bCs/>
          <w:kern w:val="36"/>
          <w:sz w:val="20"/>
          <w:szCs w:val="20"/>
          <w:lang w:eastAsia="ru-RU"/>
        </w:rPr>
        <w:t>ічної плати за ліцензії на право провадження відповідного виду господарської діяльності?</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звертає увагу, що відповідно до статей 50-53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(зі змінами) (далі – Закон № 3817) вартість річної плати за ліцензію на відповідний вид діяльності розраховується від розміру мінімальної заробітної плати, встановленої законом на 1 січня звітного (податкового) року, в якому здійснюється платіж.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Ліцензії на право провадження відповідного виду господарської діяльності надаються безстроково, а плата за них справляється щорічно (крім ліцензій на право роздрібної торгі</w:t>
      </w:r>
      <w:proofErr w:type="gramStart"/>
      <w:r w:rsidRPr="00D607AA">
        <w:rPr>
          <w:rFonts w:cs="Times New Roman"/>
          <w:sz w:val="20"/>
          <w:szCs w:val="20"/>
        </w:rPr>
        <w:t>вл</w:t>
      </w:r>
      <w:proofErr w:type="gramEnd"/>
      <w:r w:rsidRPr="00D607AA">
        <w:rPr>
          <w:rFonts w:cs="Times New Roman"/>
          <w:sz w:val="20"/>
          <w:szCs w:val="20"/>
        </w:rPr>
        <w:t xml:space="preserve">і алкогольними напоями, тютюновими виробами, рідинами, що використовуються в електронних сигаретах, плата за які справляється щоквартально рівними частинами).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Нормами Закону № 3817 не передбачено заокруглення обрахунку (копійок до цілої гривні) при визначенні розміру </w:t>
      </w:r>
      <w:proofErr w:type="gramStart"/>
      <w:r w:rsidRPr="00D607AA">
        <w:rPr>
          <w:rFonts w:cs="Times New Roman"/>
          <w:sz w:val="20"/>
          <w:szCs w:val="20"/>
        </w:rPr>
        <w:t>р</w:t>
      </w:r>
      <w:proofErr w:type="gramEnd"/>
      <w:r w:rsidRPr="00D607AA">
        <w:rPr>
          <w:rFonts w:cs="Times New Roman"/>
          <w:sz w:val="20"/>
          <w:szCs w:val="20"/>
        </w:rPr>
        <w:t xml:space="preserve">ічної плати за ліцензії на право провадження відповідного виду господарської діяльності.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Чи можуть голова правління, директор, генеральний директор або головний бухгалтер бути зареєстровані як ФОП?</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повідомляє.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Право фізичної особи на здійснення </w:t>
      </w:r>
      <w:proofErr w:type="gramStart"/>
      <w:r w:rsidRPr="00D607AA">
        <w:rPr>
          <w:rFonts w:cs="Times New Roman"/>
          <w:sz w:val="20"/>
          <w:szCs w:val="20"/>
        </w:rPr>
        <w:t>п</w:t>
      </w:r>
      <w:proofErr w:type="gramEnd"/>
      <w:r w:rsidRPr="00D607AA">
        <w:rPr>
          <w:rFonts w:cs="Times New Roman"/>
          <w:sz w:val="20"/>
          <w:szCs w:val="20"/>
        </w:rPr>
        <w:t xml:space="preserve">ідприємницької діяльності та обмеження на її здійснення визначені Конституцією України від 28 червня 1996 року № 254к/96-ВР (далі – Конституція) (зокрема статті 42,120), Цивільним кодексом України від 16 січня 2003 року № 435-IV (зі змінами та доповненнями) (ст. 50) та Законом України від 14 жовтня 2014 року № 1700-VII «Про запобігання корупції» (зі змінами та доповненням) (ст. 25) тощо.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lastRenderedPageBreak/>
        <w:t xml:space="preserve">Відносини, що виникають у сфері державної реєстрації, регулюються Конституцією, Законом України від 15 травня 2003 року № 755-IV «Про державну реєстрацію юридичних осіб, фізичних осіб – </w:t>
      </w:r>
      <w:proofErr w:type="gramStart"/>
      <w:r w:rsidRPr="00D607AA">
        <w:rPr>
          <w:rFonts w:cs="Times New Roman"/>
          <w:sz w:val="20"/>
          <w:szCs w:val="20"/>
        </w:rPr>
        <w:t>п</w:t>
      </w:r>
      <w:proofErr w:type="gramEnd"/>
      <w:r w:rsidRPr="00D607AA">
        <w:rPr>
          <w:rFonts w:cs="Times New Roman"/>
          <w:sz w:val="20"/>
          <w:szCs w:val="20"/>
        </w:rPr>
        <w:t xml:space="preserve">ідприємців та громадських формувань» (зі змінами та доповненнями) (далі – Закон № 755) та нормативно-правовими актами, прийнятими відповідно до Закону № 755.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Державна реєстрація та інші реєстраційні дії, відповідно до ст. 25 Закону № 755, проводяться на </w:t>
      </w:r>
      <w:proofErr w:type="gramStart"/>
      <w:r w:rsidRPr="00D607AA">
        <w:rPr>
          <w:rFonts w:cs="Times New Roman"/>
          <w:sz w:val="20"/>
          <w:szCs w:val="20"/>
        </w:rPr>
        <w:t>п</w:t>
      </w:r>
      <w:proofErr w:type="gramEnd"/>
      <w:r w:rsidRPr="00D607AA">
        <w:rPr>
          <w:rFonts w:cs="Times New Roman"/>
          <w:sz w:val="20"/>
          <w:szCs w:val="20"/>
        </w:rPr>
        <w:t xml:space="preserve">ідставі документів, що подаються заявником для державної реєстрації; судових </w:t>
      </w:r>
      <w:proofErr w:type="gramStart"/>
      <w:r w:rsidRPr="00D607AA">
        <w:rPr>
          <w:rFonts w:cs="Times New Roman"/>
          <w:sz w:val="20"/>
          <w:szCs w:val="20"/>
        </w:rPr>
        <w:t>р</w:t>
      </w:r>
      <w:proofErr w:type="gramEnd"/>
      <w:r w:rsidRPr="00D607AA">
        <w:rPr>
          <w:rFonts w:cs="Times New Roman"/>
          <w:sz w:val="20"/>
          <w:szCs w:val="20"/>
        </w:rPr>
        <w:t xml:space="preserve">ішень, що набрали законної сили і тягнуть за собою зміну відомостей в Єдиному державному реєстрі юридичних осіб, фізичних осіб – підприємців та громадських формувань (далі – ЄДР) та рішень, прийнятих за результатами оскарження в адміністративному порядку відповідно до ст. 34 Закону № 755.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Контролюючі органи отримують відомості з Є</w:t>
      </w:r>
      <w:proofErr w:type="gramStart"/>
      <w:r w:rsidRPr="00D607AA">
        <w:rPr>
          <w:rFonts w:cs="Times New Roman"/>
          <w:sz w:val="20"/>
          <w:szCs w:val="20"/>
        </w:rPr>
        <w:t>ДР</w:t>
      </w:r>
      <w:proofErr w:type="gramEnd"/>
      <w:r w:rsidRPr="00D607AA">
        <w:rPr>
          <w:rFonts w:cs="Times New Roman"/>
          <w:sz w:val="20"/>
          <w:szCs w:val="20"/>
        </w:rPr>
        <w:t xml:space="preserve"> про державну реєстрацію та інші реєстраційні дії у порядку інформаційної взаємодії між ЄДР та інформаційними системами контролюючих органів для виконання покладених повноважень.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Взяття на </w:t>
      </w:r>
      <w:proofErr w:type="gramStart"/>
      <w:r w:rsidRPr="00D607AA">
        <w:rPr>
          <w:rFonts w:cs="Times New Roman"/>
          <w:sz w:val="20"/>
          <w:szCs w:val="20"/>
        </w:rPr>
        <w:t>обл</w:t>
      </w:r>
      <w:proofErr w:type="gramEnd"/>
      <w:r w:rsidRPr="00D607AA">
        <w:rPr>
          <w:rFonts w:cs="Times New Roman"/>
          <w:sz w:val="20"/>
          <w:szCs w:val="20"/>
        </w:rPr>
        <w:t xml:space="preserve">ік фізичних осіб – підприємців у контролюючих органах, відповідно до ст. 65 Податкового кодексу України, здійснюється за податковою адресою на підставі відомостей з ЄДР, наданих державним реєстратором згідно з Законом № 755.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Питання державної реєстрації фізичних осіб – </w:t>
      </w:r>
      <w:proofErr w:type="gramStart"/>
      <w:r w:rsidRPr="00D607AA">
        <w:rPr>
          <w:rFonts w:cs="Times New Roman"/>
          <w:sz w:val="20"/>
          <w:szCs w:val="20"/>
        </w:rPr>
        <w:t>п</w:t>
      </w:r>
      <w:proofErr w:type="gramEnd"/>
      <w:r w:rsidRPr="00D607AA">
        <w:rPr>
          <w:rFonts w:cs="Times New Roman"/>
          <w:sz w:val="20"/>
          <w:szCs w:val="20"/>
        </w:rPr>
        <w:t xml:space="preserve">ідприємців, зокрема, обмежень щодо реєстрації фізичною особою – підприємцем не належить до компетенції органів ДПС.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Дохід у негрошовій формі, що передаються військовослужбовцю: яка ставка військового збору? </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звертає увагу, що згідно з п. 1.1 ст. 1 Податкового кодексу України (далі – ПКУ) відносини, що виникають у сфері справляння податків і зборів, регулюються ПКУ.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Відповідно до п. 16 прим.1 </w:t>
      </w:r>
      <w:proofErr w:type="gramStart"/>
      <w:r w:rsidRPr="00D607AA">
        <w:rPr>
          <w:rFonts w:cs="Times New Roman"/>
          <w:sz w:val="20"/>
          <w:szCs w:val="20"/>
        </w:rPr>
        <w:t>п</w:t>
      </w:r>
      <w:proofErr w:type="gramEnd"/>
      <w:r w:rsidRPr="00D607AA">
        <w:rPr>
          <w:rFonts w:cs="Times New Roman"/>
          <w:sz w:val="20"/>
          <w:szCs w:val="20"/>
        </w:rPr>
        <w:t>ідрозд. 10 розд. XX «Перехідні положення» ПКУ тимчасово, до набрання чинності рішенням Верховно</w:t>
      </w:r>
      <w:proofErr w:type="gramStart"/>
      <w:r w:rsidRPr="00D607AA">
        <w:rPr>
          <w:rFonts w:cs="Times New Roman"/>
          <w:sz w:val="20"/>
          <w:szCs w:val="20"/>
        </w:rPr>
        <w:t>ї Р</w:t>
      </w:r>
      <w:proofErr w:type="gramEnd"/>
      <w:r w:rsidRPr="00D607AA">
        <w:rPr>
          <w:rFonts w:cs="Times New Roman"/>
          <w:sz w:val="20"/>
          <w:szCs w:val="20"/>
        </w:rPr>
        <w:t xml:space="preserve">ади України про завершення реформи Збройних Сил України, встановлюється військовий збір.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Платниками військового збору</w:t>
      </w:r>
      <w:proofErr w:type="gramStart"/>
      <w:r w:rsidRPr="00D607AA">
        <w:rPr>
          <w:rFonts w:cs="Times New Roman"/>
          <w:sz w:val="20"/>
          <w:szCs w:val="20"/>
        </w:rPr>
        <w:t xml:space="preserve"> є,</w:t>
      </w:r>
      <w:proofErr w:type="gramEnd"/>
      <w:r w:rsidRPr="00D607AA">
        <w:rPr>
          <w:rFonts w:cs="Times New Roman"/>
          <w:sz w:val="20"/>
          <w:szCs w:val="20"/>
        </w:rPr>
        <w:t xml:space="preserve"> зокрема, особи, визначені п. 162.1 ст. 162 ПКУ (п.п. 1 п.п. 1.1 п. 16 прим.1 підрозд. 10 розд. </w:t>
      </w:r>
      <w:proofErr w:type="gramStart"/>
      <w:r w:rsidRPr="00D607AA">
        <w:rPr>
          <w:rFonts w:cs="Times New Roman"/>
          <w:sz w:val="20"/>
          <w:szCs w:val="20"/>
        </w:rPr>
        <w:t xml:space="preserve">XX «Перехідні положення» ПКУ).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Об’єктом оподаткування військовим збором, зокрема, для платників, зазначених у п.п. 1 п.п. 1.1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XX «Перехідні положення» ПКУ, є доходи, визначені ст. 163 ПКУ (п.п. 1 п.п. 1.2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w:t>
      </w:r>
      <w:proofErr w:type="gramStart"/>
      <w:r w:rsidRPr="00D607AA">
        <w:rPr>
          <w:rFonts w:cs="Times New Roman"/>
          <w:sz w:val="20"/>
          <w:szCs w:val="20"/>
        </w:rPr>
        <w:t xml:space="preserve">XX «Перехідні положення» ПКУ).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Оподаткування доходів фізичних </w:t>
      </w:r>
      <w:proofErr w:type="gramStart"/>
      <w:r w:rsidRPr="00D607AA">
        <w:rPr>
          <w:rFonts w:cs="Times New Roman"/>
          <w:sz w:val="20"/>
          <w:szCs w:val="20"/>
        </w:rPr>
        <w:t>осіб</w:t>
      </w:r>
      <w:proofErr w:type="gramEnd"/>
      <w:r w:rsidRPr="00D607AA">
        <w:rPr>
          <w:rFonts w:cs="Times New Roman"/>
          <w:sz w:val="20"/>
          <w:szCs w:val="20"/>
        </w:rPr>
        <w:t xml:space="preserve"> регламентується розд. IV ПКУ, відповідно до п.п. 163.1.1 п. 163.1 ст. 163 якого об’єктом оподаткування резидента є загальний місячний (</w:t>
      </w:r>
      <w:proofErr w:type="gramStart"/>
      <w:r w:rsidRPr="00D607AA">
        <w:rPr>
          <w:rFonts w:cs="Times New Roman"/>
          <w:sz w:val="20"/>
          <w:szCs w:val="20"/>
        </w:rPr>
        <w:t>р</w:t>
      </w:r>
      <w:proofErr w:type="gramEnd"/>
      <w:r w:rsidRPr="00D607AA">
        <w:rPr>
          <w:rFonts w:cs="Times New Roman"/>
          <w:sz w:val="20"/>
          <w:szCs w:val="20"/>
        </w:rPr>
        <w:t xml:space="preserve">ічний) оподатковуваний дохід.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Пунктом 164.2 ст. 164 ПКУ визначено перелік доходів, що включаються до загального місячного (</w:t>
      </w:r>
      <w:proofErr w:type="gramStart"/>
      <w:r w:rsidRPr="00D607AA">
        <w:rPr>
          <w:rFonts w:cs="Times New Roman"/>
          <w:sz w:val="20"/>
          <w:szCs w:val="20"/>
        </w:rPr>
        <w:t>р</w:t>
      </w:r>
      <w:proofErr w:type="gramEnd"/>
      <w:r w:rsidRPr="00D607AA">
        <w:rPr>
          <w:rFonts w:cs="Times New Roman"/>
          <w:sz w:val="20"/>
          <w:szCs w:val="20"/>
        </w:rPr>
        <w:t xml:space="preserve">ічного) оподатковуваного доходу платника податку, зокрема, доходи у вигляді виграшів, призів (п.п. 164.2.8 п. 164.2 ст. 164 ПКУ).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Ставка військового збору становить, зокрема: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для платників, зазначених у п.п. 1 п.п. 1.1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XX «Перехідні положення» ПКУ, – 5 відс. від об’єкта оподаткування, визначеного п.п. 1 п.п. 1.2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XX «Перехідні положення» ПКУ, крім доходів, які оподатковуються за ставкою, визначеною п.п. 4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XX «Перехідні положення» ПКУ (п.п. 1 п.п. 1.3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w:t>
      </w:r>
      <w:proofErr w:type="gramStart"/>
      <w:r w:rsidRPr="00D607AA">
        <w:rPr>
          <w:rFonts w:cs="Times New Roman"/>
          <w:sz w:val="20"/>
          <w:szCs w:val="20"/>
        </w:rPr>
        <w:t xml:space="preserve">XX «Перехідні положення» ПКУ);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для військовослужбовців та працівників Збройних Сил України, Служби безпеки </w:t>
      </w:r>
      <w:proofErr w:type="gramStart"/>
      <w:r w:rsidRPr="00D607AA">
        <w:rPr>
          <w:rFonts w:cs="Times New Roman"/>
          <w:sz w:val="20"/>
          <w:szCs w:val="20"/>
        </w:rPr>
        <w:t>Укра</w:t>
      </w:r>
      <w:proofErr w:type="gramEnd"/>
      <w:r w:rsidRPr="00D607AA">
        <w:rPr>
          <w:rFonts w:cs="Times New Roman"/>
          <w:sz w:val="20"/>
          <w:szCs w:val="20"/>
        </w:rPr>
        <w:t>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w:t>
      </w:r>
      <w:proofErr w:type="gramStart"/>
      <w:r w:rsidRPr="00D607AA">
        <w:rPr>
          <w:rFonts w:cs="Times New Roman"/>
          <w:sz w:val="20"/>
          <w:szCs w:val="20"/>
        </w:rPr>
        <w:t>ни, Державної спеціальної служби транспорту України, інших утворених відповідно до законів України військових формувань – 1,5 відс. з доходу, одержаного 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w:t>
      </w:r>
      <w:proofErr w:type="gramEnd"/>
      <w:r w:rsidRPr="00D607AA">
        <w:rPr>
          <w:rFonts w:cs="Times New Roman"/>
          <w:sz w:val="20"/>
          <w:szCs w:val="20"/>
        </w:rPr>
        <w:t xml:space="preserve">ідповідно до п.п. 1.7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XX «Перехідні положення» ПКУ) (п.п. 4 п.п. 1.3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w:t>
      </w:r>
      <w:proofErr w:type="gramStart"/>
      <w:r w:rsidRPr="00D607AA">
        <w:rPr>
          <w:rFonts w:cs="Times New Roman"/>
          <w:sz w:val="20"/>
          <w:szCs w:val="20"/>
        </w:rPr>
        <w:t xml:space="preserve">XX «Перехідні положення» ПКУ).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Нарахування, утримання та сплата (перерахування) військового збору з доходів платників </w:t>
      </w:r>
      <w:proofErr w:type="gramStart"/>
      <w:r w:rsidRPr="00D607AA">
        <w:rPr>
          <w:rFonts w:cs="Times New Roman"/>
          <w:sz w:val="20"/>
          <w:szCs w:val="20"/>
        </w:rPr>
        <w:t>в</w:t>
      </w:r>
      <w:proofErr w:type="gramEnd"/>
      <w:r w:rsidRPr="00D607AA">
        <w:rPr>
          <w:rFonts w:cs="Times New Roman"/>
          <w:sz w:val="20"/>
          <w:szCs w:val="20"/>
        </w:rPr>
        <w:t xml:space="preserve">ійськового збору, зазначених у п.п. 1 п.п. 1.1 п. 16 прим. 1 підрозд. 10 розд. XX «Перехідні положення» ПКУ, здійснюються </w:t>
      </w:r>
      <w:proofErr w:type="gramStart"/>
      <w:r w:rsidRPr="00D607AA">
        <w:rPr>
          <w:rFonts w:cs="Times New Roman"/>
          <w:sz w:val="20"/>
          <w:szCs w:val="20"/>
        </w:rPr>
        <w:t>в</w:t>
      </w:r>
      <w:proofErr w:type="gramEnd"/>
      <w:r w:rsidRPr="00D607AA">
        <w:rPr>
          <w:rFonts w:cs="Times New Roman"/>
          <w:sz w:val="20"/>
          <w:szCs w:val="20"/>
        </w:rPr>
        <w:t xml:space="preserve"> порядку, встановленому розд. IV ПКУ, з урахуванням особливостей, визначених </w:t>
      </w:r>
      <w:proofErr w:type="gramStart"/>
      <w:r w:rsidRPr="00D607AA">
        <w:rPr>
          <w:rFonts w:cs="Times New Roman"/>
          <w:sz w:val="20"/>
          <w:szCs w:val="20"/>
        </w:rPr>
        <w:t>п</w:t>
      </w:r>
      <w:proofErr w:type="gramEnd"/>
      <w:r w:rsidRPr="00D607AA">
        <w:rPr>
          <w:rFonts w:cs="Times New Roman"/>
          <w:sz w:val="20"/>
          <w:szCs w:val="20"/>
        </w:rPr>
        <w:t xml:space="preserve">ідрозд. 1 розд. XX «Перехідні положення» ПКУ, за ставками, визначеними п.п. 1.3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XX «Перехідні положення» ПКУ (п.п. 1.4 п. 16 прим. 1 </w:t>
      </w:r>
      <w:proofErr w:type="gramStart"/>
      <w:r w:rsidRPr="00D607AA">
        <w:rPr>
          <w:rFonts w:cs="Times New Roman"/>
          <w:sz w:val="20"/>
          <w:szCs w:val="20"/>
        </w:rPr>
        <w:t>п</w:t>
      </w:r>
      <w:proofErr w:type="gramEnd"/>
      <w:r w:rsidRPr="00D607AA">
        <w:rPr>
          <w:rFonts w:cs="Times New Roman"/>
          <w:sz w:val="20"/>
          <w:szCs w:val="20"/>
        </w:rPr>
        <w:t xml:space="preserve">ідрозд. 10 розд. </w:t>
      </w:r>
      <w:proofErr w:type="gramStart"/>
      <w:r w:rsidRPr="00D607AA">
        <w:rPr>
          <w:rFonts w:cs="Times New Roman"/>
          <w:sz w:val="20"/>
          <w:szCs w:val="20"/>
        </w:rPr>
        <w:t xml:space="preserve">XX «Перехідні положення» ПКУ).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lastRenderedPageBreak/>
        <w:t>Таким чином, дохід у негрошовій формі, зокрема у вигляді передачі товарі</w:t>
      </w:r>
      <w:proofErr w:type="gramStart"/>
      <w:r w:rsidRPr="00D607AA">
        <w:rPr>
          <w:rFonts w:cs="Times New Roman"/>
          <w:sz w:val="20"/>
          <w:szCs w:val="20"/>
        </w:rPr>
        <w:t>в</w:t>
      </w:r>
      <w:proofErr w:type="gramEnd"/>
      <w:r w:rsidRPr="00D607AA">
        <w:rPr>
          <w:rFonts w:cs="Times New Roman"/>
          <w:sz w:val="20"/>
          <w:szCs w:val="20"/>
        </w:rPr>
        <w:t xml:space="preserve"> (матеріальних цінностей), що передаються військовослужбовцю, оподатковується військовим збором за ставкою 5 відсотків. </w:t>
      </w:r>
    </w:p>
    <w:p w:rsidR="00EB3A70" w:rsidRPr="00D9761B" w:rsidRDefault="00EB3A70" w:rsidP="00EC05BC">
      <w:pPr>
        <w:spacing w:before="240" w:after="240"/>
        <w:ind w:firstLine="709"/>
        <w:jc w:val="center"/>
        <w:outlineLvl w:val="0"/>
        <w:rPr>
          <w:rFonts w:eastAsia="Times New Roman" w:cs="Times New Roman"/>
          <w:b/>
          <w:bCs/>
          <w:kern w:val="36"/>
          <w:sz w:val="20"/>
          <w:szCs w:val="20"/>
          <w:lang w:eastAsia="ru-RU"/>
        </w:rPr>
      </w:pPr>
    </w:p>
    <w:p w:rsidR="00EB3A70" w:rsidRPr="00D9761B" w:rsidRDefault="00EB3A70" w:rsidP="00D9761B">
      <w:pPr>
        <w:spacing w:before="240" w:after="240"/>
        <w:ind w:firstLine="709"/>
        <w:jc w:val="center"/>
        <w:outlineLvl w:val="0"/>
        <w:rPr>
          <w:rFonts w:eastAsia="Times New Roman" w:cs="Times New Roman"/>
          <w:b/>
          <w:bCs/>
          <w:kern w:val="36"/>
          <w:sz w:val="20"/>
          <w:szCs w:val="20"/>
          <w:lang w:eastAsia="ru-RU"/>
        </w:rPr>
      </w:pPr>
      <w:r w:rsidRPr="00D9761B">
        <w:rPr>
          <w:rFonts w:eastAsia="Times New Roman" w:cs="Times New Roman"/>
          <w:b/>
          <w:bCs/>
          <w:kern w:val="36"/>
          <w:sz w:val="20"/>
          <w:szCs w:val="20"/>
          <w:lang w:eastAsia="ru-RU"/>
        </w:rPr>
        <w:t xml:space="preserve">ФОП, яка перебуває у відпустці у зв’язку з вагітністю та пологами, продовжує здійснювати господарську діяльність і отримувати дохід: що з єдиним внеском? </w:t>
      </w:r>
    </w:p>
    <w:p w:rsidR="00EB3A70" w:rsidRPr="00D607AA" w:rsidRDefault="00BC6855" w:rsidP="00D607AA">
      <w:pPr>
        <w:spacing w:after="0"/>
        <w:ind w:firstLine="709"/>
        <w:jc w:val="both"/>
        <w:rPr>
          <w:rFonts w:cs="Times New Roman"/>
          <w:sz w:val="20"/>
          <w:szCs w:val="20"/>
        </w:rPr>
      </w:pPr>
      <w:r w:rsidRPr="00D607AA">
        <w:rPr>
          <w:rFonts w:cs="Times New Roman"/>
          <w:sz w:val="20"/>
          <w:szCs w:val="20"/>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EB3A70" w:rsidRPr="00D607AA">
        <w:rPr>
          <w:rFonts w:cs="Times New Roman"/>
          <w:sz w:val="20"/>
          <w:szCs w:val="20"/>
        </w:rPr>
        <w:t xml:space="preserve">повідомляє.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Дія Закону України від 08 липня 2010 року № 2464-VI «Про збір та облік єдиного внеску на загальнообов’язкове державне соціальне страхування» (далі – Закон № 2464)поширюється на відносини, що виникають під час провадження діяльності, пов’язаної із збором та веденням обліку єдиного внеску.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 xml:space="preserve">Відповідно до п. 4 частини першої ст. 4 Закону № 2464 платниками єдиного внеску є ФОПи, у тому числі ті, які обрали спрощену систему оподаткування (крім електронних резидентів (е-резидентів).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Згідно з п. 2 частини першої ст. 7 Закону № 2464 для платників, зазначених у пунктах 4 (крім ФОПів, які обрали спрощену систему оподаткування), 5 та 5 прим. 1 частини першої ст. 4 Закону № 2464, єдиний внесок нараховується на суму доходу (прибутку), отриманого від їх діяльності, що </w:t>
      </w:r>
      <w:proofErr w:type="gramStart"/>
      <w:r w:rsidRPr="00D607AA">
        <w:rPr>
          <w:rFonts w:cs="Times New Roman"/>
          <w:sz w:val="20"/>
          <w:szCs w:val="20"/>
        </w:rPr>
        <w:t>п</w:t>
      </w:r>
      <w:proofErr w:type="gramEnd"/>
      <w:r w:rsidRPr="00D607AA">
        <w:rPr>
          <w:rFonts w:cs="Times New Roman"/>
          <w:sz w:val="20"/>
          <w:szCs w:val="20"/>
        </w:rPr>
        <w:t>ідлягає обкладенню податком на доходи фізичних осіб. При цьому сума єдиного внеску не може бути меншою за розмі</w:t>
      </w:r>
      <w:proofErr w:type="gramStart"/>
      <w:r w:rsidRPr="00D607AA">
        <w:rPr>
          <w:rFonts w:cs="Times New Roman"/>
          <w:sz w:val="20"/>
          <w:szCs w:val="20"/>
        </w:rPr>
        <w:t>р</w:t>
      </w:r>
      <w:proofErr w:type="gramEnd"/>
      <w:r w:rsidRPr="00D607AA">
        <w:rPr>
          <w:rFonts w:cs="Times New Roman"/>
          <w:sz w:val="20"/>
          <w:szCs w:val="20"/>
        </w:rPr>
        <w:t xml:space="preserve"> мінімального страхового внеску за місяць, у якому отримано дохід (прибуток).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У</w:t>
      </w:r>
      <w:proofErr w:type="gramEnd"/>
      <w:r w:rsidRPr="00D607AA">
        <w:rPr>
          <w:rFonts w:cs="Times New Roman"/>
          <w:sz w:val="20"/>
          <w:szCs w:val="20"/>
        </w:rPr>
        <w:t xml:space="preserve"> </w:t>
      </w:r>
      <w:proofErr w:type="gramStart"/>
      <w:r w:rsidRPr="00D607AA">
        <w:rPr>
          <w:rFonts w:cs="Times New Roman"/>
          <w:sz w:val="20"/>
          <w:szCs w:val="20"/>
        </w:rPr>
        <w:t>раз</w:t>
      </w:r>
      <w:proofErr w:type="gramEnd"/>
      <w:r w:rsidRPr="00D607AA">
        <w:rPr>
          <w:rFonts w:cs="Times New Roman"/>
          <w:sz w:val="20"/>
          <w:szCs w:val="20"/>
        </w:rPr>
        <w:t>і якщо таким платником не отримано дохід (прибуток) у звітному періоді або окремому місяці звітного періоду, такий платник має право самостійно визначити базу нарахування, але не більше максимальної величини бази нарахування єдиного внеску, встановленої Законом № 2464. При цьому сума єдиного внеску не може бути меншою за розмі</w:t>
      </w:r>
      <w:proofErr w:type="gramStart"/>
      <w:r w:rsidRPr="00D607AA">
        <w:rPr>
          <w:rFonts w:cs="Times New Roman"/>
          <w:sz w:val="20"/>
          <w:szCs w:val="20"/>
        </w:rPr>
        <w:t>р</w:t>
      </w:r>
      <w:proofErr w:type="gramEnd"/>
      <w:r w:rsidRPr="00D607AA">
        <w:rPr>
          <w:rFonts w:cs="Times New Roman"/>
          <w:sz w:val="20"/>
          <w:szCs w:val="20"/>
        </w:rPr>
        <w:t xml:space="preserve"> мінімального страхового внеску.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Разом з тим, відповідно до п. 3 частини першої ст. 7 Закону № 2464 для платників, зазначених у п. 4 частини першої ст. 4 Закону № 2464, які обрали спрощену систему оподаткування, єдиний внесок нараховується на суми, що визначаються такими платниками самостійно для себе, але не більше максимальної величини бази нарахування єдиного внеску, встановленої Законом № 2464</w:t>
      </w:r>
      <w:proofErr w:type="gramEnd"/>
      <w:r w:rsidRPr="00D607AA">
        <w:rPr>
          <w:rFonts w:cs="Times New Roman"/>
          <w:sz w:val="20"/>
          <w:szCs w:val="20"/>
        </w:rPr>
        <w:t>. При цьому сума єдиного внеску не може бути меншою за розмі</w:t>
      </w:r>
      <w:proofErr w:type="gramStart"/>
      <w:r w:rsidRPr="00D607AA">
        <w:rPr>
          <w:rFonts w:cs="Times New Roman"/>
          <w:sz w:val="20"/>
          <w:szCs w:val="20"/>
        </w:rPr>
        <w:t>р</w:t>
      </w:r>
      <w:proofErr w:type="gramEnd"/>
      <w:r w:rsidRPr="00D607AA">
        <w:rPr>
          <w:rFonts w:cs="Times New Roman"/>
          <w:sz w:val="20"/>
          <w:szCs w:val="20"/>
        </w:rPr>
        <w:t xml:space="preserve"> мінімального страхового внеску.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Єдиний внесок для платників, зазначених у ст. 4 Закону № 2464, встановлюється у розмі</w:t>
      </w:r>
      <w:proofErr w:type="gramStart"/>
      <w:r w:rsidRPr="00D607AA">
        <w:rPr>
          <w:rFonts w:cs="Times New Roman"/>
          <w:sz w:val="20"/>
          <w:szCs w:val="20"/>
        </w:rPr>
        <w:t>р</w:t>
      </w:r>
      <w:proofErr w:type="gramEnd"/>
      <w:r w:rsidRPr="00D607AA">
        <w:rPr>
          <w:rFonts w:cs="Times New Roman"/>
          <w:sz w:val="20"/>
          <w:szCs w:val="20"/>
        </w:rPr>
        <w:t xml:space="preserve">і 22 відс. до визначеної ст. 7 Закону № 2464 бази нарахування єдиного внеску (частина п’ята ст. 8 Закону № 2464).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Крім того, відповідно до абзацу сьомого п. 1 частини першої ст. 4 Закону № 2464 платниками єдиного внеску є роботодавці, зокрема </w:t>
      </w:r>
      <w:proofErr w:type="gramStart"/>
      <w:r w:rsidRPr="00D607AA">
        <w:rPr>
          <w:rFonts w:cs="Times New Roman"/>
          <w:sz w:val="20"/>
          <w:szCs w:val="20"/>
        </w:rPr>
        <w:t>п</w:t>
      </w:r>
      <w:proofErr w:type="gramEnd"/>
      <w:r w:rsidRPr="00D607AA">
        <w:rPr>
          <w:rFonts w:cs="Times New Roman"/>
          <w:sz w:val="20"/>
          <w:szCs w:val="20"/>
        </w:rPr>
        <w:t xml:space="preserve">ідприємства, установи, організації, фізичні особи, які використовують найману працю, військові частини та органи, які виплачують грошове забезпечення, допомогу по тимчасовій непрацездатності, допомогу у зв’язку з вагітністю та пологами, допомогу, надбавку або компенсацію відповідно до законодавства для </w:t>
      </w:r>
      <w:proofErr w:type="gramStart"/>
      <w:r w:rsidRPr="00D607AA">
        <w:rPr>
          <w:rFonts w:cs="Times New Roman"/>
          <w:sz w:val="20"/>
          <w:szCs w:val="20"/>
        </w:rPr>
        <w:t>осіб</w:t>
      </w:r>
      <w:proofErr w:type="gramEnd"/>
      <w:r w:rsidRPr="00D607AA">
        <w:rPr>
          <w:rFonts w:cs="Times New Roman"/>
          <w:sz w:val="20"/>
          <w:szCs w:val="20"/>
        </w:rPr>
        <w:t xml:space="preserve">: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осіб</w:t>
      </w:r>
      <w:proofErr w:type="gramEnd"/>
      <w:r w:rsidRPr="00D607AA">
        <w:rPr>
          <w:rFonts w:cs="Times New Roman"/>
          <w:sz w:val="20"/>
          <w:szCs w:val="20"/>
        </w:rPr>
        <w:t xml:space="preserve">, які отримують допомогу по тимчасовій непрацездатності, перебувають у відпустці у зв’язку з вагітністю та пологами і отримують допомогу у зв’язку з вагітністю та пологами (абзац десятий п. 1 частини першої ст. 4 Закону № 2464);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осіб, які доглядають за дитиною до досягнення нею трирічного ві</w:t>
      </w:r>
      <w:proofErr w:type="gramStart"/>
      <w:r w:rsidRPr="00D607AA">
        <w:rPr>
          <w:rFonts w:cs="Times New Roman"/>
          <w:sz w:val="20"/>
          <w:szCs w:val="20"/>
        </w:rPr>
        <w:t>ку та</w:t>
      </w:r>
      <w:proofErr w:type="gramEnd"/>
      <w:r w:rsidRPr="00D607AA">
        <w:rPr>
          <w:rFonts w:cs="Times New Roman"/>
          <w:sz w:val="20"/>
          <w:szCs w:val="20"/>
        </w:rPr>
        <w:t xml:space="preserve"> відповідно до закону отримують допомогу по догляду за дитиною до досягнення нею трирічного віку та/або при народженні дитини, усиновленні дитини (абзац дванадцятий п. 1 частини першої ст. 4 Закону № 2464).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Відповідно до п. 1 частини першої ст. 7 Закону № 2464 єдиний внесок нараховується для платників, зазначених в абзаці сьомому п. 1 частини першої ст. 4 Закону № 2464, – на суму грошового забезпечення кожної застрахованої особи, оплати перших </w:t>
      </w:r>
      <w:proofErr w:type="gramStart"/>
      <w:r w:rsidRPr="00D607AA">
        <w:rPr>
          <w:rFonts w:cs="Times New Roman"/>
          <w:sz w:val="20"/>
          <w:szCs w:val="20"/>
        </w:rPr>
        <w:t>п’яти</w:t>
      </w:r>
      <w:proofErr w:type="gramEnd"/>
      <w:r w:rsidRPr="00D607AA">
        <w:rPr>
          <w:rFonts w:cs="Times New Roman"/>
          <w:sz w:val="20"/>
          <w:szCs w:val="20"/>
        </w:rPr>
        <w:t xml:space="preserve"> днів тимчасової непрацездатності, що здійснюється за рахунок коштів роботодавця, та допомоги по тимчасовій непрацездатності, допомоги у зв’язку з вагітністю та пологами; допомоги, надбавки або компенсації відповідно до законодавства.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Нарахування та сплата єдиного внеску за платників, зазначених у абзаці сьомому п. 1 частини першої ст. 4 Закону № 2464, здійснюється за рахунок коштів державного бюджету в порядку, встановленому Кабінетом Міні</w:t>
      </w:r>
      <w:proofErr w:type="gramStart"/>
      <w:r w:rsidRPr="00D607AA">
        <w:rPr>
          <w:rFonts w:cs="Times New Roman"/>
          <w:sz w:val="20"/>
          <w:szCs w:val="20"/>
        </w:rPr>
        <w:t>стр</w:t>
      </w:r>
      <w:proofErr w:type="gramEnd"/>
      <w:r w:rsidRPr="00D607AA">
        <w:rPr>
          <w:rFonts w:cs="Times New Roman"/>
          <w:sz w:val="20"/>
          <w:szCs w:val="20"/>
        </w:rPr>
        <w:t xml:space="preserve">ів України, але не менше мінімального страхового внеску за кожну особу.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Водночас, частиною шостою ст. 4 Закону № 2464 визначено, що особи, зазначені, зокрема, у п.4. частини першої ст. 4 Закону № 2464, звільняються від сплати за себе єдиного внеску за місяці звітного періоду, за які роботодавцем, зокрема резидентом Дія Сіті, сплачено страховий внесок за таких осіб у розмі</w:t>
      </w:r>
      <w:proofErr w:type="gramStart"/>
      <w:r w:rsidRPr="00D607AA">
        <w:rPr>
          <w:rFonts w:cs="Times New Roman"/>
          <w:sz w:val="20"/>
          <w:szCs w:val="20"/>
        </w:rPr>
        <w:t>р</w:t>
      </w:r>
      <w:proofErr w:type="gramEnd"/>
      <w:r w:rsidRPr="00D607AA">
        <w:rPr>
          <w:rFonts w:cs="Times New Roman"/>
          <w:sz w:val="20"/>
          <w:szCs w:val="20"/>
        </w:rPr>
        <w:t>і не менше мінімального страхового внеску. Такі особи можуть бути платниками єдиного внеску за умови самостійного визначення ними бази нарахування за місяці звітного періоду, за які роботодавцем, зокрема резидентом Дія Сіті, сплачено страховий внесок за таких осіб у розмі</w:t>
      </w:r>
      <w:proofErr w:type="gramStart"/>
      <w:r w:rsidRPr="00D607AA">
        <w:rPr>
          <w:rFonts w:cs="Times New Roman"/>
          <w:sz w:val="20"/>
          <w:szCs w:val="20"/>
        </w:rPr>
        <w:t>р</w:t>
      </w:r>
      <w:proofErr w:type="gramEnd"/>
      <w:r w:rsidRPr="00D607AA">
        <w:rPr>
          <w:rFonts w:cs="Times New Roman"/>
          <w:sz w:val="20"/>
          <w:szCs w:val="20"/>
        </w:rPr>
        <w:t>і менше мінімального страхового внеску. Самостійно визначена такими особами база нарахування не може перевищувати максимальну величину бази нарахування єдиного внеску, встановлену Законом № 2464. При цьому сума єдиного внеску не може бути меншою за розмі</w:t>
      </w:r>
      <w:proofErr w:type="gramStart"/>
      <w:r w:rsidRPr="00D607AA">
        <w:rPr>
          <w:rFonts w:cs="Times New Roman"/>
          <w:sz w:val="20"/>
          <w:szCs w:val="20"/>
        </w:rPr>
        <w:t>р</w:t>
      </w:r>
      <w:proofErr w:type="gramEnd"/>
      <w:r w:rsidRPr="00D607AA">
        <w:rPr>
          <w:rFonts w:cs="Times New Roman"/>
          <w:sz w:val="20"/>
          <w:szCs w:val="20"/>
        </w:rPr>
        <w:t xml:space="preserve"> мінімального страхового внеску.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На виконання вимог, зазначених п. 1 частини першої ст. 7 Закону № 2464 постановою Кабінету Міні</w:t>
      </w:r>
      <w:proofErr w:type="gramStart"/>
      <w:r w:rsidRPr="00D607AA">
        <w:rPr>
          <w:rFonts w:cs="Times New Roman"/>
          <w:sz w:val="20"/>
          <w:szCs w:val="20"/>
        </w:rPr>
        <w:t>стр</w:t>
      </w:r>
      <w:proofErr w:type="gramEnd"/>
      <w:r w:rsidRPr="00D607AA">
        <w:rPr>
          <w:rFonts w:cs="Times New Roman"/>
          <w:sz w:val="20"/>
          <w:szCs w:val="20"/>
        </w:rPr>
        <w:t xml:space="preserve">ів України від 02 березня 2011 року № 178 затверджено Порядок нарахування та сплати єдиного внеску за деякі категорії застрахованих осіб (далі – Порядок).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lastRenderedPageBreak/>
        <w:t>Згідно з п.п. 2 п. 1 Порядку передбачено, що Порядок визначає механізм сплати єдиного внеску, зокрема, за осіб, які доглядають за дитиною до досягнення нею трирічного ві</w:t>
      </w:r>
      <w:proofErr w:type="gramStart"/>
      <w:r w:rsidRPr="00D607AA">
        <w:rPr>
          <w:rFonts w:cs="Times New Roman"/>
          <w:sz w:val="20"/>
          <w:szCs w:val="20"/>
        </w:rPr>
        <w:t>ку та</w:t>
      </w:r>
      <w:proofErr w:type="gramEnd"/>
      <w:r w:rsidRPr="00D607AA">
        <w:rPr>
          <w:rFonts w:cs="Times New Roman"/>
          <w:sz w:val="20"/>
          <w:szCs w:val="20"/>
        </w:rPr>
        <w:t xml:space="preserve"> відповідно до закону отримують допомогу по догляду за дитиною до досягнення нею трирічного віку та/або допомогу при народженні дитини, при усиновленні дитини. </w:t>
      </w:r>
    </w:p>
    <w:p w:rsidR="00EB3A70" w:rsidRPr="00D607AA" w:rsidRDefault="00EB3A70" w:rsidP="00D607AA">
      <w:pPr>
        <w:spacing w:after="0"/>
        <w:ind w:firstLine="709"/>
        <w:jc w:val="both"/>
        <w:rPr>
          <w:rFonts w:cs="Times New Roman"/>
          <w:sz w:val="20"/>
          <w:szCs w:val="20"/>
        </w:rPr>
      </w:pPr>
      <w:proofErr w:type="gramStart"/>
      <w:r w:rsidRPr="00D607AA">
        <w:rPr>
          <w:rFonts w:cs="Times New Roman"/>
          <w:sz w:val="20"/>
          <w:szCs w:val="20"/>
        </w:rPr>
        <w:t xml:space="preserve">При цьому за осіб, зазначених у п.п. 2 п. 1 Порядку єдиний внесок нараховується на суми допомоги при народженні дитини (крім суми, яка виплачується одноразово) та/або суми допомоги по догляду за дитиною до досягнення нею трирічного віку, нарахованої за базовий звітний період (п.п. 2 п. 2 Порядку). </w:t>
      </w:r>
      <w:proofErr w:type="gramEnd"/>
    </w:p>
    <w:p w:rsidR="00EB3A70" w:rsidRPr="00D607AA" w:rsidRDefault="00EB3A70" w:rsidP="00D607AA">
      <w:pPr>
        <w:spacing w:after="0"/>
        <w:ind w:firstLine="709"/>
        <w:jc w:val="both"/>
        <w:rPr>
          <w:rFonts w:cs="Times New Roman"/>
          <w:sz w:val="20"/>
          <w:szCs w:val="20"/>
        </w:rPr>
      </w:pPr>
      <w:r w:rsidRPr="00D607AA">
        <w:rPr>
          <w:rFonts w:cs="Times New Roman"/>
          <w:sz w:val="20"/>
          <w:szCs w:val="20"/>
        </w:rPr>
        <w:t>Пунктом 3 Порядку визначено, що єдиний внесок нараховується у розмі</w:t>
      </w:r>
      <w:proofErr w:type="gramStart"/>
      <w:r w:rsidRPr="00D607AA">
        <w:rPr>
          <w:rFonts w:cs="Times New Roman"/>
          <w:sz w:val="20"/>
          <w:szCs w:val="20"/>
        </w:rPr>
        <w:t>р</w:t>
      </w:r>
      <w:proofErr w:type="gramEnd"/>
      <w:r w:rsidRPr="00D607AA">
        <w:rPr>
          <w:rFonts w:cs="Times New Roman"/>
          <w:sz w:val="20"/>
          <w:szCs w:val="20"/>
        </w:rPr>
        <w:t xml:space="preserve">і 22 відс. суми грошового забезпечення, допомоги або компенсації.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За осіб, зазначених у </w:t>
      </w:r>
      <w:proofErr w:type="gramStart"/>
      <w:r w:rsidRPr="00D607AA">
        <w:rPr>
          <w:rFonts w:cs="Times New Roman"/>
          <w:sz w:val="20"/>
          <w:szCs w:val="20"/>
        </w:rPr>
        <w:t>п</w:t>
      </w:r>
      <w:proofErr w:type="gramEnd"/>
      <w:r w:rsidRPr="00D607AA">
        <w:rPr>
          <w:rFonts w:cs="Times New Roman"/>
          <w:sz w:val="20"/>
          <w:szCs w:val="20"/>
        </w:rPr>
        <w:t xml:space="preserve">ідпунктах 1 – 3 п. 1 Порядку, у тому числі в разі отримання декількох видів грошового забезпечення, допомоги або компенсації одночасно, єдиний внесок визначається в розмірі мінімального страхового внеску за кожну особу, встановленого законом.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Водночас згідно з п.п. 2 п. 4 Порядку визначено, що обчислення єдиного внеску за осіб, зазначених у </w:t>
      </w:r>
      <w:proofErr w:type="gramStart"/>
      <w:r w:rsidRPr="00D607AA">
        <w:rPr>
          <w:rFonts w:cs="Times New Roman"/>
          <w:sz w:val="20"/>
          <w:szCs w:val="20"/>
        </w:rPr>
        <w:t>п</w:t>
      </w:r>
      <w:proofErr w:type="gramEnd"/>
      <w:r w:rsidRPr="00D607AA">
        <w:rPr>
          <w:rFonts w:cs="Times New Roman"/>
          <w:sz w:val="20"/>
          <w:szCs w:val="20"/>
        </w:rPr>
        <w:t>ідпунктах 2 – 4 п. 1 Порядку, здійснюється структурними підрозділами з питань соціального захисту населення районних, районних у мм. Киє</w:t>
      </w:r>
      <w:proofErr w:type="gramStart"/>
      <w:r w:rsidRPr="00D607AA">
        <w:rPr>
          <w:rFonts w:cs="Times New Roman"/>
          <w:sz w:val="20"/>
          <w:szCs w:val="20"/>
        </w:rPr>
        <w:t>в</w:t>
      </w:r>
      <w:proofErr w:type="gramEnd"/>
      <w:r w:rsidRPr="00D607AA">
        <w:rPr>
          <w:rFonts w:cs="Times New Roman"/>
          <w:sz w:val="20"/>
          <w:szCs w:val="20"/>
        </w:rPr>
        <w:t xml:space="preserve">і </w:t>
      </w:r>
      <w:proofErr w:type="gramStart"/>
      <w:r w:rsidRPr="00D607AA">
        <w:rPr>
          <w:rFonts w:cs="Times New Roman"/>
          <w:sz w:val="20"/>
          <w:szCs w:val="20"/>
        </w:rPr>
        <w:t>та</w:t>
      </w:r>
      <w:proofErr w:type="gramEnd"/>
      <w:r w:rsidRPr="00D607AA">
        <w:rPr>
          <w:rFonts w:cs="Times New Roman"/>
          <w:sz w:val="20"/>
          <w:szCs w:val="20"/>
        </w:rPr>
        <w:t xml:space="preserve"> Севастополі державних адміністрацій, виконавчими органами сільських, селищних, міських, районних у містах (у разі утворення) рад (далі – Платники), які відповідно до зазначеного пункту визначені платниками єдиного внеску.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Платники подають до територіальних контролюючих органів звіти про нарахування та сплату єдиного внеску у строки, порядку та за формою, що встановлюється Міністерством фінансів України за погодженням з Пенсійним фондом України та Фондом загальнообов’язкового державного </w:t>
      </w:r>
      <w:proofErr w:type="gramStart"/>
      <w:r w:rsidRPr="00D607AA">
        <w:rPr>
          <w:rFonts w:cs="Times New Roman"/>
          <w:sz w:val="20"/>
          <w:szCs w:val="20"/>
        </w:rPr>
        <w:t>соц</w:t>
      </w:r>
      <w:proofErr w:type="gramEnd"/>
      <w:r w:rsidRPr="00D607AA">
        <w:rPr>
          <w:rFonts w:cs="Times New Roman"/>
          <w:sz w:val="20"/>
          <w:szCs w:val="20"/>
        </w:rPr>
        <w:t xml:space="preserve">іального страхування України на випадок безробіття (п. 7 Порядку).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Отже, можна дійти висновку, що визначено окремий механізм для сплати єдиного внеску, зокрема, за </w:t>
      </w:r>
      <w:proofErr w:type="gramStart"/>
      <w:r w:rsidRPr="00D607AA">
        <w:rPr>
          <w:rFonts w:cs="Times New Roman"/>
          <w:sz w:val="20"/>
          <w:szCs w:val="20"/>
        </w:rPr>
        <w:t>осіб</w:t>
      </w:r>
      <w:proofErr w:type="gramEnd"/>
      <w:r w:rsidRPr="00D607AA">
        <w:rPr>
          <w:rFonts w:cs="Times New Roman"/>
          <w:sz w:val="20"/>
          <w:szCs w:val="20"/>
        </w:rPr>
        <w:t xml:space="preserve">, які доглядають за дитиною до досягнення нею трирічного віку.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Також деталізовано платників єдиного внеску за </w:t>
      </w:r>
      <w:proofErr w:type="gramStart"/>
      <w:r w:rsidRPr="00D607AA">
        <w:rPr>
          <w:rFonts w:cs="Times New Roman"/>
          <w:sz w:val="20"/>
          <w:szCs w:val="20"/>
        </w:rPr>
        <w:t>осіб</w:t>
      </w:r>
      <w:proofErr w:type="gramEnd"/>
      <w:r w:rsidRPr="00D607AA">
        <w:rPr>
          <w:rFonts w:cs="Times New Roman"/>
          <w:sz w:val="20"/>
          <w:szCs w:val="20"/>
        </w:rPr>
        <w:t xml:space="preserve">, які доглядають за дитиною до досягнення нею трирічного віку, їх обов’язки щодо нарахування, обчислення, сплати єдиного внеску та подання відповідної звітності.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Враховуючи викладене, за умов, що фізична особа – </w:t>
      </w:r>
      <w:proofErr w:type="gramStart"/>
      <w:r w:rsidRPr="00D607AA">
        <w:rPr>
          <w:rFonts w:cs="Times New Roman"/>
          <w:sz w:val="20"/>
          <w:szCs w:val="20"/>
        </w:rPr>
        <w:t>п</w:t>
      </w:r>
      <w:proofErr w:type="gramEnd"/>
      <w:r w:rsidRPr="00D607AA">
        <w:rPr>
          <w:rFonts w:cs="Times New Roman"/>
          <w:sz w:val="20"/>
          <w:szCs w:val="20"/>
        </w:rPr>
        <w:t xml:space="preserve">ідприємець перебуває у відпустці у зв’язку з вагітністю та пологами та/або у відпустці по догляду за дитиною до досягнення нею трирічного віку, і роботодавцем сплачується за таку особу єдиний внесок у розмірі не меншому від мінімального страхового внеску, то виконується умова, визначена в частині шостій ст. 4 Закону № 2464.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Тобто, з 01.10.2025 така фізична особа – </w:t>
      </w:r>
      <w:proofErr w:type="gramStart"/>
      <w:r w:rsidRPr="00D607AA">
        <w:rPr>
          <w:rFonts w:cs="Times New Roman"/>
          <w:sz w:val="20"/>
          <w:szCs w:val="20"/>
        </w:rPr>
        <w:t>п</w:t>
      </w:r>
      <w:proofErr w:type="gramEnd"/>
      <w:r w:rsidRPr="00D607AA">
        <w:rPr>
          <w:rFonts w:cs="Times New Roman"/>
          <w:sz w:val="20"/>
          <w:szCs w:val="20"/>
        </w:rPr>
        <w:t xml:space="preserve">ідприємець звільняється від сплати єдиного внеску за себе саму, незалежно від наявності / відсутності доходу, обраної системи оподаткування та дати початку / дати кінця отримання допомоги. </w:t>
      </w:r>
    </w:p>
    <w:p w:rsidR="00EB3A70" w:rsidRPr="00D607AA" w:rsidRDefault="00EB3A70" w:rsidP="00D607AA">
      <w:pPr>
        <w:spacing w:after="0"/>
        <w:ind w:firstLine="709"/>
        <w:jc w:val="both"/>
        <w:rPr>
          <w:rFonts w:cs="Times New Roman"/>
          <w:sz w:val="20"/>
          <w:szCs w:val="20"/>
        </w:rPr>
      </w:pPr>
      <w:r w:rsidRPr="00D607AA">
        <w:rPr>
          <w:rFonts w:cs="Times New Roman"/>
          <w:sz w:val="20"/>
          <w:szCs w:val="20"/>
        </w:rPr>
        <w:t xml:space="preserve">Окремо повідомляти контролюючий орган щодо перебування </w:t>
      </w:r>
      <w:proofErr w:type="gramStart"/>
      <w:r w:rsidRPr="00D607AA">
        <w:rPr>
          <w:rFonts w:cs="Times New Roman"/>
          <w:sz w:val="20"/>
          <w:szCs w:val="20"/>
        </w:rPr>
        <w:t>у</w:t>
      </w:r>
      <w:proofErr w:type="gramEnd"/>
      <w:r w:rsidRPr="00D607AA">
        <w:rPr>
          <w:rFonts w:cs="Times New Roman"/>
          <w:sz w:val="20"/>
          <w:szCs w:val="20"/>
        </w:rPr>
        <w:t xml:space="preserve"> відпустці по догляду за дитиною Законом № 2464 не передбачено. </w:t>
      </w:r>
    </w:p>
    <w:p w:rsidR="00EB3A70" w:rsidRPr="00EB3A70" w:rsidRDefault="00EB3A70" w:rsidP="00EC05BC">
      <w:pPr>
        <w:spacing w:before="240" w:after="240"/>
        <w:ind w:firstLine="709"/>
        <w:jc w:val="center"/>
        <w:outlineLvl w:val="0"/>
        <w:rPr>
          <w:rFonts w:eastAsia="Times New Roman" w:cs="Times New Roman"/>
          <w:b/>
          <w:bCs/>
          <w:kern w:val="36"/>
          <w:sz w:val="20"/>
          <w:szCs w:val="20"/>
          <w:lang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eastAsia="ru-RU"/>
        </w:rPr>
      </w:pPr>
      <w:r w:rsidRPr="00EC05BC">
        <w:rPr>
          <w:rFonts w:eastAsia="Times New Roman" w:cs="Times New Roman"/>
          <w:b/>
          <w:bCs/>
          <w:kern w:val="36"/>
          <w:sz w:val="20"/>
          <w:szCs w:val="20"/>
          <w:lang w:eastAsia="ru-RU"/>
        </w:rPr>
        <w:t>Дашборд «Пульс»: цифровий інструмент для покращення взає</w:t>
      </w:r>
      <w:proofErr w:type="gramStart"/>
      <w:r w:rsidRPr="00EC05BC">
        <w:rPr>
          <w:rFonts w:eastAsia="Times New Roman" w:cs="Times New Roman"/>
          <w:b/>
          <w:bCs/>
          <w:kern w:val="36"/>
          <w:sz w:val="20"/>
          <w:szCs w:val="20"/>
          <w:lang w:eastAsia="ru-RU"/>
        </w:rPr>
        <w:t>модії б</w:t>
      </w:r>
      <w:proofErr w:type="gramEnd"/>
      <w:r w:rsidRPr="00EC05BC">
        <w:rPr>
          <w:rFonts w:eastAsia="Times New Roman" w:cs="Times New Roman"/>
          <w:b/>
          <w:bCs/>
          <w:kern w:val="36"/>
          <w:sz w:val="20"/>
          <w:szCs w:val="20"/>
          <w:lang w:eastAsia="ru-RU"/>
        </w:rPr>
        <w:t>ізнесу і держави</w:t>
      </w:r>
    </w:p>
    <w:p w:rsidR="006332AE" w:rsidRPr="00EC05BC" w:rsidRDefault="006332AE" w:rsidP="00EC05BC">
      <w:pPr>
        <w:pStyle w:val="ad"/>
        <w:spacing w:before="0" w:beforeAutospacing="0" w:after="0" w:afterAutospacing="0"/>
        <w:ind w:firstLine="709"/>
        <w:jc w:val="both"/>
        <w:rPr>
          <w:sz w:val="20"/>
          <w:szCs w:val="20"/>
        </w:rPr>
      </w:pPr>
      <w:r w:rsidRPr="00EC05BC">
        <w:rPr>
          <w:noProof/>
          <w:sz w:val="20"/>
          <w:szCs w:val="20"/>
        </w:rPr>
        <w:drawing>
          <wp:inline distT="0" distB="0" distL="0" distR="0">
            <wp:extent cx="4500148" cy="2760091"/>
            <wp:effectExtent l="19050" t="0" r="0" b="0"/>
            <wp:docPr id="1" name="Рисунок 1" descr="https://dp.tax.gov.ua/data/material/000/830/964948/694913f919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830/964948/694913f919902.jpeg"/>
                    <pic:cNvPicPr>
                      <a:picLocks noChangeAspect="1" noChangeArrowheads="1"/>
                    </pic:cNvPicPr>
                  </pic:nvPicPr>
                  <pic:blipFill>
                    <a:blip r:embed="rId7" cstate="print"/>
                    <a:srcRect/>
                    <a:stretch>
                      <a:fillRect/>
                    </a:stretch>
                  </pic:blipFill>
                  <pic:spPr bwMode="auto">
                    <a:xfrm>
                      <a:off x="0" y="0"/>
                      <a:ext cx="4499207" cy="2759514"/>
                    </a:xfrm>
                    <a:prstGeom prst="rect">
                      <a:avLst/>
                    </a:prstGeom>
                    <a:noFill/>
                    <a:ln w="9525">
                      <a:noFill/>
                      <a:miter lim="800000"/>
                      <a:headEnd/>
                      <a:tailEnd/>
                    </a:ln>
                  </pic:spPr>
                </pic:pic>
              </a:graphicData>
            </a:graphic>
          </wp:inline>
        </w:drawing>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В Україні запрацював перший публічний аналітичний </w:t>
      </w:r>
      <w:hyperlink r:id="rId8" w:history="1">
        <w:r w:rsidRPr="00EC05BC">
          <w:rPr>
            <w:rStyle w:val="ac"/>
            <w:rFonts w:eastAsiaTheme="majorEastAsia"/>
            <w:sz w:val="20"/>
            <w:szCs w:val="20"/>
          </w:rPr>
          <w:t>дашборд платформи «Пульс»</w:t>
        </w:r>
      </w:hyperlink>
      <w:r w:rsidRPr="00EC05BC">
        <w:rPr>
          <w:sz w:val="20"/>
          <w:szCs w:val="20"/>
        </w:rPr>
        <w:t> – сучасний онлай</w:t>
      </w:r>
      <w:proofErr w:type="gramStart"/>
      <w:r w:rsidRPr="00EC05BC">
        <w:rPr>
          <w:sz w:val="20"/>
          <w:szCs w:val="20"/>
        </w:rPr>
        <w:t>н-</w:t>
      </w:r>
      <w:proofErr w:type="gramEnd"/>
      <w:r w:rsidRPr="00EC05BC">
        <w:rPr>
          <w:sz w:val="20"/>
          <w:szCs w:val="20"/>
        </w:rPr>
        <w:t xml:space="preserve">інструмент зворотного зв’язку між бізнесом і органами державної влади.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Віджет сервісу вже інтегровано та розміщено на вебпортал</w:t>
      </w:r>
      <w:proofErr w:type="gramStart"/>
      <w:r w:rsidRPr="00EC05BC">
        <w:rPr>
          <w:sz w:val="20"/>
          <w:szCs w:val="20"/>
        </w:rPr>
        <w:t>і Д</w:t>
      </w:r>
      <w:proofErr w:type="gramEnd"/>
      <w:r w:rsidRPr="00EC05BC">
        <w:rPr>
          <w:sz w:val="20"/>
          <w:szCs w:val="20"/>
        </w:rPr>
        <w:t xml:space="preserve">ержавної податкової служби України.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ДПС стала першим органом державної влади, який долучився до проєкту «Пульс» та забезпечив інтеграцію Електронного кабі</w:t>
      </w:r>
      <w:proofErr w:type="gramStart"/>
      <w:r w:rsidRPr="00EC05BC">
        <w:rPr>
          <w:sz w:val="20"/>
          <w:szCs w:val="20"/>
        </w:rPr>
        <w:t>нету</w:t>
      </w:r>
      <w:proofErr w:type="gramEnd"/>
      <w:r w:rsidRPr="00EC05BC">
        <w:rPr>
          <w:sz w:val="20"/>
          <w:szCs w:val="20"/>
        </w:rPr>
        <w:t xml:space="preserve"> з онлайн-платформою.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«Пульс» дозволяє </w:t>
      </w:r>
      <w:proofErr w:type="gramStart"/>
      <w:r w:rsidRPr="00EC05BC">
        <w:rPr>
          <w:sz w:val="20"/>
          <w:szCs w:val="20"/>
        </w:rPr>
        <w:t>п</w:t>
      </w:r>
      <w:proofErr w:type="gramEnd"/>
      <w:r w:rsidRPr="00EC05BC">
        <w:rPr>
          <w:sz w:val="20"/>
          <w:szCs w:val="20"/>
        </w:rPr>
        <w:t xml:space="preserve">ідприємцям: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повідомляти про проблеми у взаємодії з органами державної влади;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отримувати допомогу щодо їх розв’язання;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оцінювати роботу державних серві</w:t>
      </w:r>
      <w:proofErr w:type="gramStart"/>
      <w:r w:rsidRPr="00EC05BC">
        <w:rPr>
          <w:sz w:val="20"/>
          <w:szCs w:val="20"/>
        </w:rPr>
        <w:t>с</w:t>
      </w:r>
      <w:proofErr w:type="gramEnd"/>
      <w:r w:rsidRPr="00EC05BC">
        <w:rPr>
          <w:sz w:val="20"/>
          <w:szCs w:val="20"/>
        </w:rPr>
        <w:t xml:space="preserve">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висловлювати пропозиції щодо покращення бізнес-клімату.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Крім того, користувачі можуть залишати позитивні відгуки про державні послуги. Це сприятиме більш ефективній взаємодії держави з </w:t>
      </w:r>
      <w:proofErr w:type="gramStart"/>
      <w:r w:rsidRPr="00EC05BC">
        <w:rPr>
          <w:sz w:val="20"/>
          <w:szCs w:val="20"/>
        </w:rPr>
        <w:t>п</w:t>
      </w:r>
      <w:proofErr w:type="gramEnd"/>
      <w:r w:rsidRPr="00EC05BC">
        <w:rPr>
          <w:sz w:val="20"/>
          <w:szCs w:val="20"/>
        </w:rPr>
        <w:t xml:space="preserve">ідприємницьким середовищем.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Щоб скористатися віджетом на вебпорталі ДПС, необхідно: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натиснути </w:t>
      </w:r>
      <w:proofErr w:type="gramStart"/>
      <w:r w:rsidRPr="00EC05BC">
        <w:rPr>
          <w:sz w:val="20"/>
          <w:szCs w:val="20"/>
        </w:rPr>
        <w:t>у</w:t>
      </w:r>
      <w:proofErr w:type="gramEnd"/>
      <w:r w:rsidRPr="00EC05BC">
        <w:rPr>
          <w:sz w:val="20"/>
          <w:szCs w:val="20"/>
        </w:rPr>
        <w:t xml:space="preserve"> правому верхньому куті іконку з логотипом дашборду,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оцінити умови ведення вашого бізнесу в Україні від одного до десяти,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написати коментар, зазначивши: проблематику, регіон, відповідальний орган, галузь та посаду,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відправити звернення, авторизувавшись через </w:t>
      </w:r>
      <w:hyperlink r:id="rId9" w:history="1">
        <w:r w:rsidRPr="00EC05BC">
          <w:rPr>
            <w:rStyle w:val="ac"/>
            <w:rFonts w:eastAsiaTheme="majorEastAsia"/>
            <w:sz w:val="20"/>
            <w:szCs w:val="20"/>
          </w:rPr>
          <w:t>ID.GOV.UA</w:t>
        </w:r>
      </w:hyperlink>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Також залишити  свої коментарі та звернення можна на </w:t>
      </w:r>
      <w:proofErr w:type="gramStart"/>
      <w:r w:rsidRPr="00EC05BC">
        <w:rPr>
          <w:sz w:val="20"/>
          <w:szCs w:val="20"/>
        </w:rPr>
        <w:t>вс</w:t>
      </w:r>
      <w:proofErr w:type="gramEnd"/>
      <w:r w:rsidRPr="00EC05BC">
        <w:rPr>
          <w:sz w:val="20"/>
          <w:szCs w:val="20"/>
        </w:rPr>
        <w:t xml:space="preserve">іх доступних платформах: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на сайті </w:t>
      </w:r>
      <w:hyperlink r:id="rId10" w:history="1">
        <w:r w:rsidRPr="00EC05BC">
          <w:rPr>
            <w:rStyle w:val="ac"/>
            <w:rFonts w:eastAsiaTheme="majorEastAsia"/>
            <w:sz w:val="20"/>
            <w:szCs w:val="20"/>
          </w:rPr>
          <w:t>pulse.gov.ua</w:t>
        </w:r>
      </w:hyperlink>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в </w:t>
      </w:r>
      <w:hyperlink r:id="rId11" w:history="1">
        <w:r w:rsidRPr="00EC05BC">
          <w:rPr>
            <w:rStyle w:val="ac"/>
            <w:rFonts w:eastAsiaTheme="majorEastAsia"/>
            <w:sz w:val="20"/>
            <w:szCs w:val="20"/>
          </w:rPr>
          <w:t>Електронному кабінеті</w:t>
        </w:r>
      </w:hyperlink>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на сайті </w:t>
      </w:r>
      <w:hyperlink r:id="rId12" w:history="1">
        <w:r w:rsidRPr="00EC05BC">
          <w:rPr>
            <w:rStyle w:val="ac"/>
            <w:rFonts w:eastAsiaTheme="majorEastAsia"/>
            <w:sz w:val="20"/>
            <w:szCs w:val="20"/>
          </w:rPr>
          <w:t>Міністерства економіки України</w:t>
        </w:r>
      </w:hyperlink>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на </w:t>
      </w:r>
      <w:hyperlink r:id="rId13" w:history="1">
        <w:r w:rsidRPr="00EC05BC">
          <w:rPr>
            <w:rStyle w:val="ac"/>
            <w:rFonts w:eastAsiaTheme="majorEastAsia"/>
            <w:sz w:val="20"/>
            <w:szCs w:val="20"/>
          </w:rPr>
          <w:t>Порталі електронних серві</w:t>
        </w:r>
        <w:proofErr w:type="gramStart"/>
        <w:r w:rsidRPr="00EC05BC">
          <w:rPr>
            <w:rStyle w:val="ac"/>
            <w:rFonts w:eastAsiaTheme="majorEastAsia"/>
            <w:sz w:val="20"/>
            <w:szCs w:val="20"/>
          </w:rPr>
          <w:t>с</w:t>
        </w:r>
        <w:proofErr w:type="gramEnd"/>
        <w:r w:rsidRPr="00EC05BC">
          <w:rPr>
            <w:rStyle w:val="ac"/>
            <w:rFonts w:eastAsiaTheme="majorEastAsia"/>
            <w:sz w:val="20"/>
            <w:szCs w:val="20"/>
          </w:rPr>
          <w:t>ів</w:t>
        </w:r>
      </w:hyperlink>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на сайтах ЦОВВ та ОВА.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Дашборд дозволяє ДПС отримувати об’єктивні </w:t>
      </w:r>
      <w:proofErr w:type="gramStart"/>
      <w:r w:rsidRPr="00EC05BC">
        <w:rPr>
          <w:sz w:val="20"/>
          <w:szCs w:val="20"/>
        </w:rPr>
        <w:t>сигнали в</w:t>
      </w:r>
      <w:proofErr w:type="gramEnd"/>
      <w:r w:rsidRPr="00EC05BC">
        <w:rPr>
          <w:sz w:val="20"/>
          <w:szCs w:val="20"/>
        </w:rPr>
        <w:t xml:space="preserve">ід бізнесу, аналізувати проблеми та тенденції у сфері податкового адміністрування в режимі реального часу. </w:t>
      </w:r>
    </w:p>
    <w:p w:rsidR="006332AE" w:rsidRPr="00EC05BC" w:rsidRDefault="006332AE" w:rsidP="00EC05BC">
      <w:pPr>
        <w:pStyle w:val="ad"/>
        <w:spacing w:before="0" w:beforeAutospacing="0" w:after="0" w:afterAutospacing="0"/>
        <w:ind w:firstLine="709"/>
        <w:jc w:val="both"/>
        <w:rPr>
          <w:sz w:val="20"/>
          <w:szCs w:val="20"/>
          <w:lang w:val="uk-UA"/>
        </w:rPr>
      </w:pPr>
      <w:r w:rsidRPr="00EC05BC">
        <w:rPr>
          <w:sz w:val="20"/>
          <w:szCs w:val="20"/>
        </w:rPr>
        <w:t xml:space="preserve">Закликаємо платників активно користуватися платформою, оскільки надана інформація стане основою для ухвалення </w:t>
      </w:r>
      <w:proofErr w:type="gramStart"/>
      <w:r w:rsidRPr="00EC05BC">
        <w:rPr>
          <w:sz w:val="20"/>
          <w:szCs w:val="20"/>
        </w:rPr>
        <w:t>р</w:t>
      </w:r>
      <w:proofErr w:type="gramEnd"/>
      <w:r w:rsidRPr="00EC05BC">
        <w:rPr>
          <w:sz w:val="20"/>
          <w:szCs w:val="20"/>
        </w:rPr>
        <w:t xml:space="preserve">ішень, удосконалення податкових сервісів та підвищення якості адміністрування податків. </w:t>
      </w:r>
    </w:p>
    <w:p w:rsidR="00064CC8" w:rsidRPr="00EC05BC" w:rsidRDefault="00064CC8" w:rsidP="00EC05BC">
      <w:pPr>
        <w:spacing w:before="240" w:after="240"/>
        <w:ind w:firstLine="709"/>
        <w:jc w:val="center"/>
        <w:outlineLvl w:val="0"/>
        <w:rPr>
          <w:rFonts w:eastAsia="Times New Roman" w:cs="Times New Roman"/>
          <w:b/>
          <w:bCs/>
          <w:kern w:val="36"/>
          <w:sz w:val="20"/>
          <w:szCs w:val="20"/>
          <w:lang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eastAsia="ru-RU"/>
        </w:rPr>
      </w:pPr>
      <w:r w:rsidRPr="00EC05BC">
        <w:rPr>
          <w:rFonts w:eastAsia="Times New Roman" w:cs="Times New Roman"/>
          <w:b/>
          <w:bCs/>
          <w:kern w:val="36"/>
          <w:sz w:val="20"/>
          <w:szCs w:val="20"/>
          <w:lang w:eastAsia="ru-RU"/>
        </w:rPr>
        <w:t>Запрошуємо скористатись послугами Офісу податкових консультанті</w:t>
      </w:r>
      <w:proofErr w:type="gramStart"/>
      <w:r w:rsidRPr="00EC05BC">
        <w:rPr>
          <w:rFonts w:eastAsia="Times New Roman" w:cs="Times New Roman"/>
          <w:b/>
          <w:bCs/>
          <w:kern w:val="36"/>
          <w:sz w:val="20"/>
          <w:szCs w:val="20"/>
          <w:lang w:eastAsia="ru-RU"/>
        </w:rPr>
        <w:t>в</w:t>
      </w:r>
      <w:proofErr w:type="gramEnd"/>
      <w:r w:rsidRPr="00EC05BC">
        <w:rPr>
          <w:rFonts w:eastAsia="Times New Roman" w:cs="Times New Roman"/>
          <w:b/>
          <w:bCs/>
          <w:kern w:val="36"/>
          <w:sz w:val="20"/>
          <w:szCs w:val="20"/>
          <w:lang w:eastAsia="ru-RU"/>
        </w:rPr>
        <w:t>!</w:t>
      </w:r>
    </w:p>
    <w:p w:rsidR="00064CC8" w:rsidRPr="00EC05BC" w:rsidRDefault="00064CC8" w:rsidP="00EC05BC">
      <w:pPr>
        <w:pStyle w:val="ad"/>
        <w:spacing w:before="0" w:beforeAutospacing="0" w:after="0" w:afterAutospacing="0"/>
        <w:ind w:firstLine="709"/>
        <w:jc w:val="both"/>
        <w:rPr>
          <w:sz w:val="20"/>
          <w:szCs w:val="20"/>
        </w:rPr>
      </w:pPr>
      <w:r w:rsidRPr="00EC05BC">
        <w:rPr>
          <w:noProof/>
          <w:sz w:val="20"/>
          <w:szCs w:val="20"/>
        </w:rPr>
        <w:drawing>
          <wp:inline distT="0" distB="0" distL="0" distR="0">
            <wp:extent cx="4264660" cy="3014925"/>
            <wp:effectExtent l="19050" t="0" r="2540" b="0"/>
            <wp:docPr id="43" name="Рисунок 43" descr="https://dp.tax.gov.ua/data/material/000/829/964167/6943fb0b5d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p.tax.gov.ua/data/material/000/829/964167/6943fb0b5dd3a.jpg"/>
                    <pic:cNvPicPr>
                      <a:picLocks noChangeAspect="1" noChangeArrowheads="1"/>
                    </pic:cNvPicPr>
                  </pic:nvPicPr>
                  <pic:blipFill>
                    <a:blip r:embed="rId14" cstate="print"/>
                    <a:srcRect/>
                    <a:stretch>
                      <a:fillRect/>
                    </a:stretch>
                  </pic:blipFill>
                  <pic:spPr bwMode="auto">
                    <a:xfrm>
                      <a:off x="0" y="0"/>
                      <a:ext cx="4264834" cy="3015048"/>
                    </a:xfrm>
                    <a:prstGeom prst="rect">
                      <a:avLst/>
                    </a:prstGeom>
                    <a:noFill/>
                    <a:ln w="9525">
                      <a:noFill/>
                      <a:miter lim="800000"/>
                      <a:headEnd/>
                      <a:tailEnd/>
                    </a:ln>
                  </pic:spPr>
                </pic:pic>
              </a:graphicData>
            </a:graphic>
          </wp:inline>
        </w:drawing>
      </w:r>
    </w:p>
    <w:p w:rsidR="00064CC8" w:rsidRPr="00EC05BC" w:rsidRDefault="00064CC8" w:rsidP="00EC05BC">
      <w:pPr>
        <w:spacing w:before="240" w:after="240"/>
        <w:ind w:firstLine="709"/>
        <w:jc w:val="center"/>
        <w:outlineLvl w:val="0"/>
        <w:rPr>
          <w:rFonts w:eastAsia="Times New Roman" w:cs="Times New Roman"/>
          <w:b/>
          <w:bCs/>
          <w:kern w:val="36"/>
          <w:sz w:val="20"/>
          <w:szCs w:val="20"/>
          <w:lang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eastAsia="ru-RU"/>
        </w:rPr>
      </w:pPr>
      <w:r w:rsidRPr="00EC05BC">
        <w:rPr>
          <w:rFonts w:eastAsia="Times New Roman" w:cs="Times New Roman"/>
          <w:b/>
          <w:bCs/>
          <w:kern w:val="36"/>
          <w:sz w:val="20"/>
          <w:szCs w:val="20"/>
          <w:lang w:eastAsia="ru-RU"/>
        </w:rPr>
        <w:t xml:space="preserve">Національна стратегія доходів: покращення роботи з податковим боргом </w:t>
      </w:r>
    </w:p>
    <w:p w:rsidR="006332AE" w:rsidRPr="00EC05BC" w:rsidRDefault="00E84B10" w:rsidP="00EC05BC">
      <w:pPr>
        <w:pStyle w:val="ad"/>
        <w:spacing w:before="0" w:beforeAutospacing="0" w:after="0" w:afterAutospacing="0"/>
        <w:ind w:firstLine="709"/>
        <w:jc w:val="both"/>
        <w:rPr>
          <w:sz w:val="20"/>
          <w:szCs w:val="20"/>
        </w:rPr>
      </w:pPr>
      <w:proofErr w:type="gramStart"/>
      <w:r w:rsidRPr="00EC05BC">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C05BC">
        <w:rPr>
          <w:sz w:val="20"/>
          <w:szCs w:val="20"/>
        </w:rPr>
        <w:t xml:space="preserve"> Нікопольський р</w:t>
      </w:r>
      <w:r w:rsidRPr="00EC05BC">
        <w:rPr>
          <w:sz w:val="20"/>
          <w:szCs w:val="20"/>
          <w:lang w:val="uk-UA"/>
        </w:rPr>
        <w:t>ай</w:t>
      </w:r>
      <w:r w:rsidRPr="00EC05BC">
        <w:rPr>
          <w:sz w:val="20"/>
          <w:szCs w:val="20"/>
        </w:rPr>
        <w:t xml:space="preserve">он) </w:t>
      </w:r>
      <w:r w:rsidR="006332AE" w:rsidRPr="00EC05BC">
        <w:rPr>
          <w:sz w:val="20"/>
          <w:szCs w:val="20"/>
        </w:rPr>
        <w:t>інформу</w:t>
      </w:r>
      <w:proofErr w:type="gramStart"/>
      <w:r w:rsidR="006332AE" w:rsidRPr="00EC05BC">
        <w:rPr>
          <w:sz w:val="20"/>
          <w:szCs w:val="20"/>
        </w:rPr>
        <w:t>є.</w:t>
      </w:r>
      <w:proofErr w:type="gramEnd"/>
      <w:r w:rsidR="006332AE"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Податковий борг для будь-якої країни є </w:t>
      </w:r>
      <w:proofErr w:type="gramStart"/>
      <w:r w:rsidRPr="00EC05BC">
        <w:rPr>
          <w:sz w:val="20"/>
          <w:szCs w:val="20"/>
        </w:rPr>
        <w:t>соц</w:t>
      </w:r>
      <w:proofErr w:type="gramEnd"/>
      <w:r w:rsidRPr="00EC05BC">
        <w:rPr>
          <w:sz w:val="20"/>
          <w:szCs w:val="20"/>
        </w:rPr>
        <w:t xml:space="preserve">іально-економічною проблемою. Зростання загальної суми податкового боргу </w:t>
      </w:r>
      <w:proofErr w:type="gramStart"/>
      <w:r w:rsidRPr="00EC05BC">
        <w:rPr>
          <w:sz w:val="20"/>
          <w:szCs w:val="20"/>
        </w:rPr>
        <w:t>св</w:t>
      </w:r>
      <w:proofErr w:type="gramEnd"/>
      <w:r w:rsidRPr="00EC05BC">
        <w:rPr>
          <w:sz w:val="20"/>
          <w:szCs w:val="20"/>
        </w:rPr>
        <w:t xml:space="preserve">ідчить про необхідність більш прискіпливого вивчення причин його виникнення та підвищення ефективності заходів погашення податкового боргу, що дозволить упередити виникнення податкового боргу та забезпечить якнайшвидше його погашення з дотриманням обґрунтованого рівня витрат на адміністрування такого боргу.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lastRenderedPageBreak/>
        <w:t>Очіку</w:t>
      </w:r>
      <w:proofErr w:type="gramEnd"/>
      <w:r w:rsidRPr="00EC05BC">
        <w:rPr>
          <w:sz w:val="20"/>
          <w:szCs w:val="20"/>
        </w:rPr>
        <w:t xml:space="preserve">ється, що вдосконалення процесів погашення податкового боргу матиме такі позитивні наслідки для податкових органів: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прискорить, спростить та зменшить фінансові витрати органів ДПС на процедуру погашення податкового боргу;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зменшить витрати робочого часу на здійснення заходів з погашення податкового боргу;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забезпечить проведення автоматизованого аналізу фінансово-господарського стану боржника та виявлення джерел погашення податкового боргу;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зменшить вплив «людського» фактору на процедури погашення податкового боргу.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eastAsia="ru-RU"/>
        </w:rPr>
      </w:pPr>
      <w:r w:rsidRPr="00EC05BC">
        <w:rPr>
          <w:rFonts w:eastAsia="Times New Roman" w:cs="Times New Roman"/>
          <w:b/>
          <w:bCs/>
          <w:kern w:val="36"/>
          <w:sz w:val="20"/>
          <w:szCs w:val="20"/>
          <w:lang w:eastAsia="ru-RU"/>
        </w:rPr>
        <w:t xml:space="preserve">ПДВ: чи переноситься від’ємне значення </w:t>
      </w:r>
      <w:proofErr w:type="gramStart"/>
      <w:r w:rsidRPr="00EC05BC">
        <w:rPr>
          <w:rFonts w:eastAsia="Times New Roman" w:cs="Times New Roman"/>
          <w:b/>
          <w:bCs/>
          <w:kern w:val="36"/>
          <w:sz w:val="20"/>
          <w:szCs w:val="20"/>
          <w:lang w:eastAsia="ru-RU"/>
        </w:rPr>
        <w:t>до</w:t>
      </w:r>
      <w:proofErr w:type="gramEnd"/>
      <w:r w:rsidRPr="00EC05BC">
        <w:rPr>
          <w:rFonts w:eastAsia="Times New Roman" w:cs="Times New Roman"/>
          <w:b/>
          <w:bCs/>
          <w:kern w:val="36"/>
          <w:sz w:val="20"/>
          <w:szCs w:val="20"/>
          <w:lang w:eastAsia="ru-RU"/>
        </w:rPr>
        <w:t xml:space="preserve"> складу податкового кредиту правонаступника?</w:t>
      </w:r>
    </w:p>
    <w:p w:rsidR="006332AE" w:rsidRPr="00EC05BC" w:rsidRDefault="00E84B10" w:rsidP="00EC05BC">
      <w:pPr>
        <w:pStyle w:val="ad"/>
        <w:spacing w:before="0" w:beforeAutospacing="0" w:after="0" w:afterAutospacing="0"/>
        <w:ind w:firstLine="709"/>
        <w:jc w:val="both"/>
        <w:rPr>
          <w:sz w:val="20"/>
          <w:szCs w:val="20"/>
        </w:rPr>
      </w:pPr>
      <w:proofErr w:type="gramStart"/>
      <w:r w:rsidRPr="00EC05BC">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C05BC">
        <w:rPr>
          <w:sz w:val="20"/>
          <w:szCs w:val="20"/>
        </w:rPr>
        <w:t xml:space="preserve"> Нікопольський р</w:t>
      </w:r>
      <w:r w:rsidRPr="00EC05BC">
        <w:rPr>
          <w:sz w:val="20"/>
          <w:szCs w:val="20"/>
          <w:lang w:val="uk-UA"/>
        </w:rPr>
        <w:t>ай</w:t>
      </w:r>
      <w:r w:rsidRPr="00EC05BC">
        <w:rPr>
          <w:sz w:val="20"/>
          <w:szCs w:val="20"/>
        </w:rPr>
        <w:t xml:space="preserve">он) </w:t>
      </w:r>
      <w:r w:rsidR="006332AE" w:rsidRPr="00EC05BC">
        <w:rPr>
          <w:sz w:val="20"/>
          <w:szCs w:val="20"/>
        </w:rPr>
        <w:t>повідомля</w:t>
      </w:r>
      <w:proofErr w:type="gramStart"/>
      <w:r w:rsidR="006332AE" w:rsidRPr="00EC05BC">
        <w:rPr>
          <w:sz w:val="20"/>
          <w:szCs w:val="20"/>
        </w:rPr>
        <w:t>є.</w:t>
      </w:r>
      <w:proofErr w:type="gramEnd"/>
      <w:r w:rsidR="006332AE"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Відповідно до пункту 198.7 статті 198 Податкового кодексу України сума від’ємного значення, що </w:t>
      </w:r>
      <w:proofErr w:type="gramStart"/>
      <w:r w:rsidRPr="00EC05BC">
        <w:rPr>
          <w:sz w:val="20"/>
          <w:szCs w:val="20"/>
        </w:rPr>
        <w:t>п</w:t>
      </w:r>
      <w:proofErr w:type="gramEnd"/>
      <w:r w:rsidRPr="00EC05BC">
        <w:rPr>
          <w:sz w:val="20"/>
          <w:szCs w:val="20"/>
        </w:rPr>
        <w:t xml:space="preserve">ідлягає включенню до складу податкового кредиту наступного звітного (податкового) періоду платника, що реорганізується шляхом, зокрема,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Таке перенесення здійснюється в разі, якщо сума від’ємного значення, що </w:t>
      </w:r>
      <w:proofErr w:type="gramStart"/>
      <w:r w:rsidRPr="00EC05BC">
        <w:rPr>
          <w:sz w:val="20"/>
          <w:szCs w:val="20"/>
        </w:rPr>
        <w:t>п</w:t>
      </w:r>
      <w:proofErr w:type="gramEnd"/>
      <w:r w:rsidRPr="00EC05BC">
        <w:rPr>
          <w:sz w:val="20"/>
          <w:szCs w:val="20"/>
        </w:rPr>
        <w:t xml:space="preserve">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Відповідно до пункту 13 розділу ІІІ наказу Міністерства фінансів України від 28.01.2026 № 21 «Про затвердження форм та Порядку заповнення і подання податкової звітності з податку на додану вартість», зареєстрованого в Міністерстві юстиції України 29.01.2016 № 159/28289 (зі змінами), за наявності у платника податку, який реорганізову</w:t>
      </w:r>
      <w:proofErr w:type="gramEnd"/>
      <w:r w:rsidRPr="00EC05BC">
        <w:rPr>
          <w:sz w:val="20"/>
          <w:szCs w:val="20"/>
        </w:rPr>
        <w:t xml:space="preserve">ється, суми від’ємного значення, що </w:t>
      </w:r>
      <w:proofErr w:type="gramStart"/>
      <w:r w:rsidRPr="00EC05BC">
        <w:rPr>
          <w:sz w:val="20"/>
          <w:szCs w:val="20"/>
        </w:rPr>
        <w:t>п</w:t>
      </w:r>
      <w:proofErr w:type="gramEnd"/>
      <w:r w:rsidRPr="00EC05BC">
        <w:rPr>
          <w:sz w:val="20"/>
          <w:szCs w:val="20"/>
        </w:rPr>
        <w:t xml:space="preserve">ідлягає включенню до складу податкового кредиту наступного звітного (податкового) періоду, вказаний платник податку має право подати заяву про перенесення такої суми від’ємного значення до складу податкового кредиту правонаступника (таблиця 2 (Д2) (додаток 2)). Така заява </w:t>
      </w:r>
      <w:proofErr w:type="gramStart"/>
      <w:r w:rsidRPr="00EC05BC">
        <w:rPr>
          <w:sz w:val="20"/>
          <w:szCs w:val="20"/>
        </w:rPr>
        <w:t>подається</w:t>
      </w:r>
      <w:proofErr w:type="gramEnd"/>
      <w:r w:rsidRPr="00EC05BC">
        <w:rPr>
          <w:sz w:val="20"/>
          <w:szCs w:val="20"/>
        </w:rPr>
        <w:t xml:space="preserve"> у складі податкової декларації з ПДВ (далі – декларація) за останній (звітний) період реєстрації платника податку.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w:t>
      </w:r>
      <w:proofErr w:type="gramStart"/>
      <w:r w:rsidRPr="00EC05BC">
        <w:rPr>
          <w:sz w:val="20"/>
          <w:szCs w:val="20"/>
        </w:rPr>
        <w:t>п</w:t>
      </w:r>
      <w:proofErr w:type="gramEnd"/>
      <w:r w:rsidRPr="00EC05BC">
        <w:rPr>
          <w:sz w:val="20"/>
          <w:szCs w:val="20"/>
        </w:rPr>
        <w:t>ідтвердження контролюючим органом за результатами документальної перевірки сум від’ємного значення правонаступник реорганізованого платника податку подає у складі декларації з податку за звітні (податкові) періоди після такого підтвердження заяву про внесення суми від’ємного значення реорганізованого платника податку до складу податкового кредиту звітного (податкового) періоду (таблиця 3 (Д</w:t>
      </w:r>
      <w:proofErr w:type="gramStart"/>
      <w:r w:rsidRPr="00EC05BC">
        <w:rPr>
          <w:sz w:val="20"/>
          <w:szCs w:val="20"/>
        </w:rPr>
        <w:t>2</w:t>
      </w:r>
      <w:proofErr w:type="gramEnd"/>
      <w:r w:rsidRPr="00EC05BC">
        <w:rPr>
          <w:sz w:val="20"/>
          <w:szCs w:val="20"/>
        </w:rPr>
        <w:t xml:space="preserve">) (додаток 2)).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Отже, від’ємне значення до складу податкового кредиту правонаступника переноситься у разі виконання </w:t>
      </w:r>
      <w:proofErr w:type="gramStart"/>
      <w:r w:rsidRPr="00EC05BC">
        <w:rPr>
          <w:sz w:val="20"/>
          <w:szCs w:val="20"/>
        </w:rPr>
        <w:t>вс</w:t>
      </w:r>
      <w:proofErr w:type="gramEnd"/>
      <w:r w:rsidRPr="00EC05BC">
        <w:rPr>
          <w:sz w:val="20"/>
          <w:szCs w:val="20"/>
        </w:rPr>
        <w:t xml:space="preserve">іх зазначених умов.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Алгоритм перенесення від’ємного значення </w:t>
      </w:r>
      <w:proofErr w:type="gramStart"/>
      <w:r w:rsidRPr="00EC05BC">
        <w:rPr>
          <w:sz w:val="20"/>
          <w:szCs w:val="20"/>
        </w:rPr>
        <w:t>до</w:t>
      </w:r>
      <w:proofErr w:type="gramEnd"/>
      <w:r w:rsidRPr="00EC05BC">
        <w:rPr>
          <w:sz w:val="20"/>
          <w:szCs w:val="20"/>
        </w:rPr>
        <w:t xml:space="preserve"> складу податкового кредиту правонаступника: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1. Платник податку, що реорганізується шляхом перетворення подає заяву за ф. № 1-ПДВ, яка визначена додатком 1 до Положення № 1130, з обов’язковою позначкою «Перереєстрація»</w:t>
      </w:r>
      <w:proofErr w:type="gramStart"/>
      <w:r w:rsidRPr="00EC05BC">
        <w:rPr>
          <w:sz w:val="20"/>
          <w:szCs w:val="20"/>
        </w:rPr>
        <w:t xml:space="preserve"> !</w:t>
      </w:r>
      <w:proofErr w:type="gramEnd"/>
      <w:r w:rsidRPr="00EC05BC">
        <w:rPr>
          <w:sz w:val="20"/>
          <w:szCs w:val="20"/>
        </w:rPr>
        <w:t xml:space="preserve">!! протягом 10 робочих днів, що настають за днем, коли змінилися дані про платника податку;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2. </w:t>
      </w:r>
      <w:proofErr w:type="gramStart"/>
      <w:r w:rsidRPr="00EC05BC">
        <w:rPr>
          <w:sz w:val="20"/>
          <w:szCs w:val="20"/>
        </w:rPr>
        <w:t>П</w:t>
      </w:r>
      <w:proofErr w:type="gramEnd"/>
      <w:r w:rsidRPr="00EC05BC">
        <w:rPr>
          <w:sz w:val="20"/>
          <w:szCs w:val="20"/>
        </w:rPr>
        <w:t xml:space="preserve">ідписується передавальний акт (п.198.7 ст. 198 Кодексу);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3. </w:t>
      </w:r>
      <w:proofErr w:type="gramStart"/>
      <w:r w:rsidRPr="00EC05BC">
        <w:rPr>
          <w:sz w:val="20"/>
          <w:szCs w:val="20"/>
        </w:rPr>
        <w:t>Проводиться</w:t>
      </w:r>
      <w:proofErr w:type="gramEnd"/>
      <w:r w:rsidRPr="00EC05BC">
        <w:rPr>
          <w:sz w:val="20"/>
          <w:szCs w:val="20"/>
        </w:rPr>
        <w:t xml:space="preserve"> документальна перевірка контролюючим органом суми від’ємного значення платника, що реорганізується шляхом перетворення;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4. У разі </w:t>
      </w:r>
      <w:proofErr w:type="gramStart"/>
      <w:r w:rsidRPr="00EC05BC">
        <w:rPr>
          <w:sz w:val="20"/>
          <w:szCs w:val="20"/>
        </w:rPr>
        <w:t>п</w:t>
      </w:r>
      <w:proofErr w:type="gramEnd"/>
      <w:r w:rsidRPr="00EC05BC">
        <w:rPr>
          <w:sz w:val="20"/>
          <w:szCs w:val="20"/>
        </w:rPr>
        <w:t xml:space="preserve">ідтвердження документальною перевіркою сум від’ємного значення платник, що реорганізується шляхом перетворення, подає заяву про перенесення від’ємного значення ((таблиця 2 (Д2) (додаток 2)) до декларації за останній звітний період реєстрації платником податку;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5. Правонаступник подає заяву про внесення суми від’ємного значення реорганізованого платника податку до складу податкового кредиту звітного (податкового) періоду (таблиця 3 (Д</w:t>
      </w:r>
      <w:proofErr w:type="gramStart"/>
      <w:r w:rsidRPr="00EC05BC">
        <w:rPr>
          <w:sz w:val="20"/>
          <w:szCs w:val="20"/>
        </w:rPr>
        <w:t>2</w:t>
      </w:r>
      <w:proofErr w:type="gramEnd"/>
      <w:r w:rsidRPr="00EC05BC">
        <w:rPr>
          <w:sz w:val="20"/>
          <w:szCs w:val="20"/>
        </w:rPr>
        <w:t xml:space="preserve">) (додаток 2));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6. Значення рядку «Усього» таблиці 3 (Д</w:t>
      </w:r>
      <w:proofErr w:type="gramStart"/>
      <w:r w:rsidRPr="00EC05BC">
        <w:rPr>
          <w:sz w:val="20"/>
          <w:szCs w:val="20"/>
        </w:rPr>
        <w:t>2</w:t>
      </w:r>
      <w:proofErr w:type="gramEnd"/>
      <w:r w:rsidRPr="00EC05BC">
        <w:rPr>
          <w:sz w:val="20"/>
          <w:szCs w:val="20"/>
        </w:rPr>
        <w:t xml:space="preserve">) (додаток 2) правонаступник переносить до рядка 16.3 поточної декларації.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Особливості заповнення додатку 2 платниками податку, що реорганізовуються, та їх правонаступниками </w:t>
      </w:r>
      <w:proofErr w:type="gramStart"/>
      <w:r w:rsidRPr="00EC05BC">
        <w:rPr>
          <w:sz w:val="20"/>
          <w:szCs w:val="20"/>
        </w:rPr>
        <w:t>представлен</w:t>
      </w:r>
      <w:proofErr w:type="gramEnd"/>
      <w:r w:rsidRPr="00EC05BC">
        <w:rPr>
          <w:sz w:val="20"/>
          <w:szCs w:val="20"/>
        </w:rPr>
        <w:t xml:space="preserve">і на офіційному вебпорталі ДПС за посиланням: </w:t>
      </w:r>
      <w:hyperlink r:id="rId15" w:history="1">
        <w:r w:rsidRPr="00EC05BC">
          <w:rPr>
            <w:rStyle w:val="ac"/>
            <w:rFonts w:eastAsiaTheme="majorEastAsia"/>
            <w:sz w:val="20"/>
            <w:szCs w:val="20"/>
          </w:rPr>
          <w:t>https://tax.gov.ua/baneryi/onlayn-navchannya/podatok-na-dodanu-vartist/yuridichni-osobi/podatkova-zvitnist/poryadok-skladennya-ta-vnesennya-zmin/903383.html</w:t>
        </w:r>
      </w:hyperlink>
      <w:r w:rsidRPr="00EC05BC">
        <w:rPr>
          <w:sz w:val="20"/>
          <w:szCs w:val="20"/>
        </w:rPr>
        <w:t xml:space="preserve">.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Чи підлягає оподаткуванню дохід нерезидента, отриманий від продажу фізичні особі – резиденту України корпоративних прав в статутному капіталі української юридичної особи?</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повідомляє. </w:t>
      </w:r>
    </w:p>
    <w:p w:rsidR="006332AE" w:rsidRPr="00EB3A70" w:rsidRDefault="006332AE" w:rsidP="00EC05BC">
      <w:pPr>
        <w:pStyle w:val="ad"/>
        <w:spacing w:before="0" w:beforeAutospacing="0" w:after="0" w:afterAutospacing="0"/>
        <w:ind w:firstLine="709"/>
        <w:jc w:val="both"/>
        <w:rPr>
          <w:sz w:val="20"/>
          <w:szCs w:val="20"/>
          <w:lang w:val="uk-UA"/>
        </w:rPr>
      </w:pPr>
      <w:r w:rsidRPr="00EB3A70">
        <w:rPr>
          <w:sz w:val="20"/>
          <w:szCs w:val="20"/>
          <w:lang w:val="uk-UA"/>
        </w:rPr>
        <w:t xml:space="preserve">Відповідно до п.п. 14.1.90 п. 14.1 ст. 14 Податкового кодексу України (далі – ПКУ)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Особливості оподаткування доході</w:t>
      </w:r>
      <w:proofErr w:type="gramStart"/>
      <w:r w:rsidRPr="00EC05BC">
        <w:rPr>
          <w:sz w:val="20"/>
          <w:szCs w:val="20"/>
        </w:rPr>
        <w:t>в</w:t>
      </w:r>
      <w:proofErr w:type="gramEnd"/>
      <w:r w:rsidRPr="00EC05BC">
        <w:rPr>
          <w:sz w:val="20"/>
          <w:szCs w:val="20"/>
        </w:rPr>
        <w:t xml:space="preserve"> нерезидентів визначено п. 141.4 ст. 141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Відповідно до п.п. «е» п.п. 141.4.1 п. 141.4 ст. 141 ПКУ до доходів нерезидента з джерелом їх походження з України, які </w:t>
      </w:r>
      <w:proofErr w:type="gramStart"/>
      <w:r w:rsidRPr="00EC05BC">
        <w:rPr>
          <w:sz w:val="20"/>
          <w:szCs w:val="20"/>
        </w:rPr>
        <w:t>п</w:t>
      </w:r>
      <w:proofErr w:type="gramEnd"/>
      <w:r w:rsidRPr="00EC05BC">
        <w:rPr>
          <w:sz w:val="20"/>
          <w:szCs w:val="20"/>
        </w:rPr>
        <w:t xml:space="preserve">ідлягають оподаткуванню згідно з цим пунктом, належить, прибуток від здійснення операцій з продажу або іншого відчуження наступних інвестиційних активів: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цінних паперів, деривативів або інших корпоративних прав у статутному капіталі юридичних осіб резидентів, крім тих, що знаходяться в обігу на фондовій біржі, що входить до переліку, затвердженого Кабінетом Міні</w:t>
      </w:r>
      <w:proofErr w:type="gramStart"/>
      <w:r w:rsidRPr="00EC05BC">
        <w:rPr>
          <w:sz w:val="20"/>
          <w:szCs w:val="20"/>
        </w:rPr>
        <w:t>стр</w:t>
      </w:r>
      <w:proofErr w:type="gramEnd"/>
      <w:r w:rsidRPr="00EC05BC">
        <w:rPr>
          <w:sz w:val="20"/>
          <w:szCs w:val="20"/>
        </w:rPr>
        <w:t xml:space="preserve">ів України відповідно до п.п. «а» п.п. 141.4.11 п. 141.4 ст. 141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 затвердженого Кабінетом Міні</w:t>
      </w:r>
      <w:proofErr w:type="gramStart"/>
      <w:r w:rsidRPr="00EC05BC">
        <w:rPr>
          <w:sz w:val="20"/>
          <w:szCs w:val="20"/>
        </w:rPr>
        <w:t>стр</w:t>
      </w:r>
      <w:proofErr w:type="gramEnd"/>
      <w:r w:rsidRPr="00EC05BC">
        <w:rPr>
          <w:sz w:val="20"/>
          <w:szCs w:val="20"/>
        </w:rPr>
        <w:t xml:space="preserve">ів України відповідно до п.п. «а» п.п. 141.4.11 п. 141.4 ст. 141 ПКУ, що відповідають таким умовам: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а)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 утворюється за рахунок акцій, часток в українській юридичній особі, які належать зазначеній іноземній юридичній особі прямо</w:t>
      </w:r>
      <w:proofErr w:type="gramEnd"/>
      <w:r w:rsidRPr="00EC05BC">
        <w:rPr>
          <w:sz w:val="20"/>
          <w:szCs w:val="20"/>
        </w:rPr>
        <w:t xml:space="preserve"> або опосередковано, та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 утворюється за рахунок нерухомого майна, яке розташовано в Україні та належить такій українській юридичній особі або використовується такою укра</w:t>
      </w:r>
      <w:proofErr w:type="gramEnd"/>
      <w:r w:rsidRPr="00EC05BC">
        <w:rPr>
          <w:sz w:val="20"/>
          <w:szCs w:val="20"/>
        </w:rPr>
        <w:t xml:space="preserve">їнською юридичною особою на </w:t>
      </w:r>
      <w:proofErr w:type="gramStart"/>
      <w:r w:rsidRPr="00EC05BC">
        <w:rPr>
          <w:sz w:val="20"/>
          <w:szCs w:val="20"/>
        </w:rPr>
        <w:t>п</w:t>
      </w:r>
      <w:proofErr w:type="gramEnd"/>
      <w:r w:rsidRPr="00EC05BC">
        <w:rPr>
          <w:sz w:val="20"/>
          <w:szCs w:val="20"/>
        </w:rPr>
        <w:t xml:space="preserve">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 утворювалась за рахунок нерухомого майна, яке розташовано в Україні та належить такій юридичній особ</w:t>
      </w:r>
      <w:proofErr w:type="gramEnd"/>
      <w:r w:rsidRPr="00EC05BC">
        <w:rPr>
          <w:sz w:val="20"/>
          <w:szCs w:val="20"/>
        </w:rPr>
        <w:t xml:space="preserve">і – резиденту України або використовується такою юридичною особою – резидентом України на </w:t>
      </w:r>
      <w:proofErr w:type="gramStart"/>
      <w:r w:rsidRPr="00EC05BC">
        <w:rPr>
          <w:sz w:val="20"/>
          <w:szCs w:val="20"/>
        </w:rPr>
        <w:t>п</w:t>
      </w:r>
      <w:proofErr w:type="gramEnd"/>
      <w:r w:rsidRPr="00EC05BC">
        <w:rPr>
          <w:sz w:val="20"/>
          <w:szCs w:val="20"/>
        </w:rPr>
        <w:t xml:space="preserve">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Вартість акцій, часток, корпоративних або інших аналогічних прав (для цілей абзаців четвертого та шостого п.п. «е» п.п. 141.4.1 п. 141.4 ст. 141 ПКУ) та нерухомого майна (для цілей абзаців п’ятого та шостого </w:t>
      </w:r>
      <w:proofErr w:type="gramStart"/>
      <w:r w:rsidRPr="00EC05BC">
        <w:rPr>
          <w:sz w:val="20"/>
          <w:szCs w:val="20"/>
        </w:rPr>
        <w:t>п</w:t>
      </w:r>
      <w:proofErr w:type="gramEnd"/>
      <w:r w:rsidRPr="00EC05BC">
        <w:rPr>
          <w:sz w:val="20"/>
          <w:szCs w:val="20"/>
        </w:rPr>
        <w:t xml:space="preserve">ідпункту «е» п.п. 141.4.1 п. 141.4 ст. 141 ПКУ) визначається на підставі балансової (залишкової) вартості за даними бухгалтерського </w:t>
      </w:r>
      <w:proofErr w:type="gramStart"/>
      <w:r w:rsidRPr="00EC05BC">
        <w:rPr>
          <w:sz w:val="20"/>
          <w:szCs w:val="20"/>
        </w:rPr>
        <w:t>обл</w:t>
      </w:r>
      <w:proofErr w:type="gramEnd"/>
      <w:r w:rsidRPr="00EC05BC">
        <w:rPr>
          <w:sz w:val="20"/>
          <w:szCs w:val="20"/>
        </w:rPr>
        <w:t xml:space="preserve">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ідпунктом 141.4.2 п. 141.4 ст. 141 ПКУ встановлено, що резидент, у тому числі фізична особа підприємець, фізична особа, яка провадить незалежну професійну діяльність, або суб’єкт господарювання (юридична особа чи фізична особа підприємець), який обрав спрощену систему оподаткування, або інший нерезидент, який провадить господарську діяльність через пості</w:t>
      </w:r>
      <w:proofErr w:type="gramStart"/>
      <w:r w:rsidRPr="00EC05BC">
        <w:rPr>
          <w:sz w:val="20"/>
          <w:szCs w:val="20"/>
        </w:rPr>
        <w:t>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 що ведуться в національній валюті), утримують податок з таких доходів, зазначених у п.п. 141.4.1 п. 141.4 ст. 141 ПКУ, за</w:t>
      </w:r>
      <w:proofErr w:type="gramEnd"/>
      <w:r w:rsidRPr="00EC05BC">
        <w:rPr>
          <w:sz w:val="20"/>
          <w:szCs w:val="20"/>
        </w:rPr>
        <w:t xml:space="preserve"> ставкою в розмі</w:t>
      </w:r>
      <w:proofErr w:type="gramStart"/>
      <w:r w:rsidRPr="00EC05BC">
        <w:rPr>
          <w:sz w:val="20"/>
          <w:szCs w:val="20"/>
        </w:rPr>
        <w:t>р</w:t>
      </w:r>
      <w:proofErr w:type="gramEnd"/>
      <w:r w:rsidRPr="00EC05BC">
        <w:rPr>
          <w:sz w:val="20"/>
          <w:szCs w:val="20"/>
        </w:rPr>
        <w:t xml:space="preserve">і 15 відс. (крім доходів, зазначених у підпунктах 141.4.3 - 141.4.5 та 141.4.11 п. 141.4 ст. 141 ПКУ)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w:t>
      </w:r>
      <w:proofErr w:type="gramStart"/>
      <w:r w:rsidRPr="00EC05BC">
        <w:rPr>
          <w:sz w:val="20"/>
          <w:szCs w:val="20"/>
        </w:rPr>
        <w:t>до</w:t>
      </w:r>
      <w:proofErr w:type="gramEnd"/>
      <w:r w:rsidRPr="00EC05BC">
        <w:rPr>
          <w:sz w:val="20"/>
          <w:szCs w:val="20"/>
        </w:rPr>
        <w:t xml:space="preserve"> доходів нерезидентів, що отримуються ними через їх постійні представництва на території України.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Прибуток від здійснення операцій, визначених у п.п. «е» п.п. 141.4.1 п. 141.4 ст. 141 ПКУ, визначається як позитивна </w:t>
      </w:r>
      <w:proofErr w:type="gramStart"/>
      <w:r w:rsidRPr="00EC05BC">
        <w:rPr>
          <w:sz w:val="20"/>
          <w:szCs w:val="20"/>
        </w:rPr>
        <w:t>р</w:t>
      </w:r>
      <w:proofErr w:type="gramEnd"/>
      <w:r w:rsidRPr="00EC05BC">
        <w:rPr>
          <w:sz w:val="20"/>
          <w:szCs w:val="20"/>
        </w:rPr>
        <w:t xml:space="preserve">ізниця між доходом, 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w:t>
      </w:r>
      <w:proofErr w:type="gramStart"/>
      <w:r w:rsidRPr="00EC05BC">
        <w:rPr>
          <w:sz w:val="20"/>
          <w:szCs w:val="20"/>
        </w:rPr>
        <w:t>п</w:t>
      </w:r>
      <w:proofErr w:type="gramEnd"/>
      <w:r w:rsidRPr="00EC05BC">
        <w:rPr>
          <w:sz w:val="20"/>
          <w:szCs w:val="20"/>
        </w:rPr>
        <w:t xml:space="preserve">ідпункту є відповідальною за сплату податку з прибутку від здійснення такої 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 (абзац </w:t>
      </w:r>
      <w:proofErr w:type="gramStart"/>
      <w:r w:rsidRPr="00EC05BC">
        <w:rPr>
          <w:sz w:val="20"/>
          <w:szCs w:val="20"/>
        </w:rPr>
        <w:t xml:space="preserve">одинадцятий п.п. 141.4.2 п. 141.4 ст. 141 ПКУ).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 xml:space="preserve">Абзацами першим і другим п. 44.1 ст. 44 ПКУ встановлено, що для цілей оподаткування платники податків зобов’язані вести </w:t>
      </w:r>
      <w:proofErr w:type="gramStart"/>
      <w:r w:rsidRPr="00EC05BC">
        <w:rPr>
          <w:sz w:val="20"/>
          <w:szCs w:val="20"/>
        </w:rPr>
        <w:t>обл</w:t>
      </w:r>
      <w:proofErr w:type="gramEnd"/>
      <w:r w:rsidRPr="00EC05BC">
        <w:rPr>
          <w:sz w:val="20"/>
          <w:szCs w:val="20"/>
        </w:rPr>
        <w:t xml:space="preserve">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Платникам податків забороняється формування показників податкової звітності, митних декларацій на </w:t>
      </w:r>
      <w:proofErr w:type="gramStart"/>
      <w:r w:rsidRPr="00EC05BC">
        <w:rPr>
          <w:sz w:val="20"/>
          <w:szCs w:val="20"/>
        </w:rPr>
        <w:t>п</w:t>
      </w:r>
      <w:proofErr w:type="gramEnd"/>
      <w:r w:rsidRPr="00EC05BC">
        <w:rPr>
          <w:sz w:val="20"/>
          <w:szCs w:val="20"/>
        </w:rPr>
        <w:t xml:space="preserve">ідставі даних, не підтверджених документами, що визначені абзацом першим п. 44.1 ст. 44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обрахунку об’єкта оподаткування платник податку на прибуток використовує дані бухгалтерського </w:t>
      </w:r>
      <w:proofErr w:type="gramStart"/>
      <w:r w:rsidRPr="00EC05BC">
        <w:rPr>
          <w:sz w:val="20"/>
          <w:szCs w:val="20"/>
        </w:rPr>
        <w:t>обл</w:t>
      </w:r>
      <w:proofErr w:type="gramEnd"/>
      <w:r w:rsidRPr="00EC05BC">
        <w:rPr>
          <w:sz w:val="20"/>
          <w:szCs w:val="20"/>
        </w:rPr>
        <w:t xml:space="preserve">іку та фінансової звітності щодо доходів, витрат та фінансового результату до оподаткування (абзац перший п. 44.2 ст. 44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Отже, витрати на придбання акцій, часток, корпоративних або інших аналогічних прав, нерухомого майна </w:t>
      </w:r>
      <w:proofErr w:type="gramStart"/>
      <w:r w:rsidRPr="00EC05BC">
        <w:rPr>
          <w:sz w:val="20"/>
          <w:szCs w:val="20"/>
        </w:rPr>
        <w:t>п</w:t>
      </w:r>
      <w:proofErr w:type="gramEnd"/>
      <w:r w:rsidRPr="00EC05BC">
        <w:rPr>
          <w:sz w:val="20"/>
          <w:szCs w:val="20"/>
        </w:rPr>
        <w:t xml:space="preserve">ідприємства визначаються виключно на підставі даних (джерел інформації) бухгалтерського обліку.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Отже, дохід нерезидента від здійснення операції з продажу інвестиційного активу (корпоративних прав в статутному капіталі української юридичної особи) визначається як позитивна </w:t>
      </w:r>
      <w:proofErr w:type="gramStart"/>
      <w:r w:rsidRPr="00EC05BC">
        <w:rPr>
          <w:sz w:val="20"/>
          <w:szCs w:val="20"/>
        </w:rPr>
        <w:t>р</w:t>
      </w:r>
      <w:proofErr w:type="gramEnd"/>
      <w:r w:rsidRPr="00EC05BC">
        <w:rPr>
          <w:sz w:val="20"/>
          <w:szCs w:val="20"/>
        </w:rPr>
        <w:t xml:space="preserve">ізниця між доходом, отриманим від продажу або іншого відчуження інвестиційного активу, та документально підтвердженими витратами на придбання такого активу, та оподатковується за ставкою 15 відс., якщо інше не передбачено міжнародним договором України.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Щодо нарахування фізичній особі мінімального податкового зобов’язання</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щодо: чи враховується при розрахунку мінімального податкового зобов’язання (далі – МПЗ) для фізичної особи нарахований контролюючим органом за попередні звітні періоди земельний податок за земельну ділянку, віднесену до сільськогосподарських угідь, у разі отримання податкового повідомлення-рішення та сплати земельного податку у звітному році, за який здійснюється нарахування МПЗ, повідомляє.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Відповідно до п.п. 170.14.1 п. 170.14 ст. 170 Податкового кодексу України (далі – ПКУ) платниками загального мінімального податкового зобов’язання (далі – МПЗ) є власники, орендарі, користувачі на інших умовах (в тому числі на умовах емфітевзису) земельних ділянок, віднесених до сільськогосподарських угідь, не переданих такими особами в оренду (суборенду), емфітевзис або</w:t>
      </w:r>
      <w:proofErr w:type="gramEnd"/>
      <w:r w:rsidRPr="00EC05BC">
        <w:rPr>
          <w:sz w:val="20"/>
          <w:szCs w:val="20"/>
        </w:rPr>
        <w:t xml:space="preserve"> інше користування на </w:t>
      </w:r>
      <w:proofErr w:type="gramStart"/>
      <w:r w:rsidRPr="00EC05BC">
        <w:rPr>
          <w:sz w:val="20"/>
          <w:szCs w:val="20"/>
        </w:rPr>
        <w:t>п</w:t>
      </w:r>
      <w:proofErr w:type="gramEnd"/>
      <w:r w:rsidRPr="00EC05BC">
        <w:rPr>
          <w:sz w:val="20"/>
          <w:szCs w:val="20"/>
        </w:rPr>
        <w:t xml:space="preserve">ідставі договорів, укладених та зареєстрованих відповідно до законодавства.      У разі передачі таких земельних ділянок в оренду (суборенду), емфітевзис або інше користування на </w:t>
      </w:r>
      <w:proofErr w:type="gramStart"/>
      <w:r w:rsidRPr="00EC05BC">
        <w:rPr>
          <w:sz w:val="20"/>
          <w:szCs w:val="20"/>
        </w:rPr>
        <w:t>п</w:t>
      </w:r>
      <w:proofErr w:type="gramEnd"/>
      <w:r w:rsidRPr="00EC05BC">
        <w:rPr>
          <w:sz w:val="20"/>
          <w:szCs w:val="20"/>
        </w:rPr>
        <w:t xml:space="preserve">ідставі договорів, укладених та зареєстрованих відповідно до законодавства, їх розмір враховується при визначенні загального МПЗ орендарів, користувачів на інших умовах (в тому числі на умовах емфітевзису) таких земельних ділянок у порядку, встановленому ПКУ (п.п. 170.14.2 п. 170.14 ст. 170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Об’єктом оподаткування МПЗ є земельні ділянки, віднесені </w:t>
      </w:r>
      <w:proofErr w:type="gramStart"/>
      <w:r w:rsidRPr="00EC05BC">
        <w:rPr>
          <w:sz w:val="20"/>
          <w:szCs w:val="20"/>
        </w:rPr>
        <w:t>до</w:t>
      </w:r>
      <w:proofErr w:type="gramEnd"/>
      <w:r w:rsidRPr="00EC05BC">
        <w:rPr>
          <w:sz w:val="20"/>
          <w:szCs w:val="20"/>
        </w:rPr>
        <w:t xml:space="preserve"> сільськогосподарських угідь, які перебувають у власності або користуванні.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ідстави, за якими МПЗ не визначається встановлено п. 38 прим. 1.2 ст. 38 прим. 1 ПКУ.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ідпунктом 170.14.3 п. 170.14 ст. 170 ПКУ встановлено, що визначення загального МПЗ фізичним особам, які не зареєстровані як фізичні особи – підприємці, здійснюється контролюючим органом за податковою адресою таких осіб.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МПЗ обчислюється контролюючим органом на </w:t>
      </w:r>
      <w:proofErr w:type="gramStart"/>
      <w:r w:rsidRPr="00EC05BC">
        <w:rPr>
          <w:sz w:val="20"/>
          <w:szCs w:val="20"/>
        </w:rPr>
        <w:t>п</w:t>
      </w:r>
      <w:proofErr w:type="gramEnd"/>
      <w:r w:rsidRPr="00EC05BC">
        <w:rPr>
          <w:sz w:val="20"/>
          <w:szCs w:val="20"/>
        </w:rPr>
        <w:t xml:space="preserve">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 / користування.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Податкове повідомлення-рішення (далі – ППР) разом з детальним розрахунком суми податку про сплату </w:t>
      </w:r>
      <w:proofErr w:type="gramStart"/>
      <w:r w:rsidRPr="00EC05BC">
        <w:rPr>
          <w:sz w:val="20"/>
          <w:szCs w:val="20"/>
        </w:rPr>
        <w:t>р</w:t>
      </w:r>
      <w:proofErr w:type="gramEnd"/>
      <w:r w:rsidRPr="00EC05BC">
        <w:rPr>
          <w:sz w:val="20"/>
          <w:szCs w:val="20"/>
        </w:rPr>
        <w:t>ічного податкового зобов’язання з податку на доходи фізичних осіб, на суму позитивного значення різниці між сумою загального МПЗ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п. 170.14 ст. 170 ПКУ – загальна сума сплачених податків, зборів, платежів), надсилається (</w:t>
      </w:r>
      <w:proofErr w:type="gramStart"/>
      <w:r w:rsidRPr="00EC05BC">
        <w:rPr>
          <w:sz w:val="20"/>
          <w:szCs w:val="20"/>
        </w:rPr>
        <w:t>вручається</w:t>
      </w:r>
      <w:proofErr w:type="gramEnd"/>
      <w:r w:rsidRPr="00EC05BC">
        <w:rPr>
          <w:sz w:val="20"/>
          <w:szCs w:val="20"/>
        </w:rPr>
        <w:t xml:space="preserve">) платнику податку у порядку, визначеному ст. 42 ПКУ, до 01 липня року, наступного за звітним.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Якщо контролюючий орган не надіслав (не вручив) таке ППР разом з детальним розрахунком суми податку у зазначений строк, фізична особа звільняється від відповідальності, передбаченої ПКУ за несвоєчасну сплату </w:t>
      </w:r>
      <w:proofErr w:type="gramStart"/>
      <w:r w:rsidRPr="00EC05BC">
        <w:rPr>
          <w:sz w:val="20"/>
          <w:szCs w:val="20"/>
        </w:rPr>
        <w:t>р</w:t>
      </w:r>
      <w:proofErr w:type="gramEnd"/>
      <w:r w:rsidRPr="00EC05BC">
        <w:rPr>
          <w:sz w:val="20"/>
          <w:szCs w:val="20"/>
        </w:rPr>
        <w:t>ічного податкового зобов’язання на суму позитивного значення різниці між сумою загального МПЗ та загальною сумою сплачених податків, зборів, платежі</w:t>
      </w:r>
      <w:proofErr w:type="gramStart"/>
      <w:r w:rsidRPr="00EC05BC">
        <w:rPr>
          <w:sz w:val="20"/>
          <w:szCs w:val="20"/>
        </w:rPr>
        <w:t>в</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Таке </w:t>
      </w:r>
      <w:proofErr w:type="gramStart"/>
      <w:r w:rsidRPr="00EC05BC">
        <w:rPr>
          <w:sz w:val="20"/>
          <w:szCs w:val="20"/>
        </w:rPr>
        <w:t>р</w:t>
      </w:r>
      <w:proofErr w:type="gramEnd"/>
      <w:r w:rsidRPr="00EC05BC">
        <w:rPr>
          <w:sz w:val="20"/>
          <w:szCs w:val="20"/>
        </w:rPr>
        <w:t xml:space="preserve">ічне податкове зобов’язання може бути нараховано за податкові (звітні) періоди (роки) в межах строків, визначених п. 102.1 ст. 102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 xml:space="preserve">Позитивне значення </w:t>
      </w:r>
      <w:proofErr w:type="gramStart"/>
      <w:r w:rsidRPr="00EC05BC">
        <w:rPr>
          <w:sz w:val="20"/>
          <w:szCs w:val="20"/>
        </w:rPr>
        <w:t>р</w:t>
      </w:r>
      <w:proofErr w:type="gramEnd"/>
      <w:r w:rsidRPr="00EC05BC">
        <w:rPr>
          <w:sz w:val="20"/>
          <w:szCs w:val="20"/>
        </w:rPr>
        <w:t xml:space="preserve">ізниці між сумою загального МПЗ та загальною сумою сплачених податків, зборів, платежів є частиною зобов’язань з податку на доходи фізичних осіб.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Сума податку на доходи фізичних осіб у частині позитивного значення </w:t>
      </w:r>
      <w:proofErr w:type="gramStart"/>
      <w:r w:rsidRPr="00EC05BC">
        <w:rPr>
          <w:sz w:val="20"/>
          <w:szCs w:val="20"/>
        </w:rPr>
        <w:t>р</w:t>
      </w:r>
      <w:proofErr w:type="gramEnd"/>
      <w:r w:rsidRPr="00EC05BC">
        <w:rPr>
          <w:sz w:val="20"/>
          <w:szCs w:val="20"/>
        </w:rPr>
        <w:t xml:space="preserve">ізниці між сумою загального МПЗ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w:t>
      </w:r>
      <w:proofErr w:type="gramStart"/>
      <w:r w:rsidRPr="00EC05BC">
        <w:rPr>
          <w:sz w:val="20"/>
          <w:szCs w:val="20"/>
        </w:rPr>
        <w:t>таких</w:t>
      </w:r>
      <w:proofErr w:type="gramEnd"/>
      <w:r w:rsidRPr="00EC05BC">
        <w:rPr>
          <w:sz w:val="20"/>
          <w:szCs w:val="20"/>
        </w:rPr>
        <w:t xml:space="preserve"> земельних ділянок.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Сума податку на доходи фізичних осіб у частині позитивного значення такої </w:t>
      </w:r>
      <w:proofErr w:type="gramStart"/>
      <w:r w:rsidRPr="00EC05BC">
        <w:rPr>
          <w:sz w:val="20"/>
          <w:szCs w:val="20"/>
        </w:rPr>
        <w:t>р</w:t>
      </w:r>
      <w:proofErr w:type="gramEnd"/>
      <w:r w:rsidRPr="00EC05BC">
        <w:rPr>
          <w:sz w:val="20"/>
          <w:szCs w:val="20"/>
        </w:rPr>
        <w:t xml:space="preserve">ізниці не враховується у загальній сумі сплачених податків, зборів,платежів у наступному податковому (звітному) році (п.п. 170.14.4 п. 170.14 ст. 170 ПКУ).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ідпунктом 170.14.5 п. 170.14 ст. 170 ПКУ визначено, що до загальної суми сплачених протягом податкового (звітного) року податків, зборів, платежів платника податку включаються, зокрема земельний податок за земельні ділянки, віднесені до сільськогосподарських угідь.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w:t>
      </w:r>
      <w:proofErr w:type="gramStart"/>
      <w:r w:rsidRPr="00EC05BC">
        <w:rPr>
          <w:sz w:val="20"/>
          <w:szCs w:val="20"/>
        </w:rPr>
        <w:t>в</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Згідно з п. 286.5 ст. 286 ПКУ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ППР про внесення податку</w:t>
      </w:r>
      <w:proofErr w:type="gramEnd"/>
      <w:r w:rsidRPr="00EC05BC">
        <w:rPr>
          <w:sz w:val="20"/>
          <w:szCs w:val="20"/>
        </w:rPr>
        <w:t xml:space="preserve">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w:t>
      </w:r>
      <w:proofErr w:type="gramStart"/>
      <w:r w:rsidRPr="00EC05BC">
        <w:rPr>
          <w:sz w:val="20"/>
          <w:szCs w:val="20"/>
        </w:rPr>
        <w:t>р</w:t>
      </w:r>
      <w:proofErr w:type="gramEnd"/>
      <w:r w:rsidRPr="00EC05BC">
        <w:rPr>
          <w:sz w:val="20"/>
          <w:szCs w:val="20"/>
        </w:rPr>
        <w:t xml:space="preserve"> ставки податку та розмір пільги зі сплати податку.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Пунктом 287.5 ст. 287 ПКУ передбачено, що податок фізичними особами сплачується протягом 60 днів з дня вручення ППР.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Податкове зобов’язання з цього податку може бути нараховано за податкові (звітні) періоди (роки) в межах строків, визначених п. 102.1 ст. 102 ПКУ (п. 287.10 ст. 287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w:t>
      </w:r>
      <w:proofErr w:type="gramStart"/>
      <w:r w:rsidRPr="00EC05BC">
        <w:rPr>
          <w:sz w:val="20"/>
          <w:szCs w:val="20"/>
        </w:rPr>
        <w:t>п</w:t>
      </w:r>
      <w:proofErr w:type="gramEnd"/>
      <w:r w:rsidRPr="00EC05BC">
        <w:rPr>
          <w:sz w:val="20"/>
          <w:szCs w:val="20"/>
        </w:rPr>
        <w:t xml:space="preserve">ізніше закінчення 1095 дня, що настає за останнім днем граничного строку, зокрема сплати грошових зобов’язань, нарахованих контролюючим органом.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w:t>
      </w:r>
      <w:proofErr w:type="gramStart"/>
      <w:r w:rsidRPr="00EC05BC">
        <w:rPr>
          <w:sz w:val="20"/>
          <w:szCs w:val="20"/>
        </w:rPr>
        <w:t>р</w:t>
      </w:r>
      <w:proofErr w:type="gramEnd"/>
      <w:r w:rsidRPr="00EC05BC">
        <w:rPr>
          <w:sz w:val="20"/>
          <w:szCs w:val="20"/>
        </w:rPr>
        <w:t xml:space="preserve"> стосовно такого податкового повідомлення не підлягає розгляду в адміністративному або судовому порядку (п. 102.1 ст. 102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Отже, з урахуванням норм п.п. 170.14.5 п. 170.14 ст. 170 ПКУ при розрахунку МПЗ для фізичних осіб до загальної суми сплачених протягом податкового (звітного) року податків враховується земельний податок за земельну ділянку, віднесену до сільськогосподарських угідь, строк сплати якого припадає на податковий (звітний) </w:t>
      </w:r>
      <w:proofErr w:type="gramStart"/>
      <w:r w:rsidRPr="00EC05BC">
        <w:rPr>
          <w:sz w:val="20"/>
          <w:szCs w:val="20"/>
        </w:rPr>
        <w:t>р</w:t>
      </w:r>
      <w:proofErr w:type="gramEnd"/>
      <w:r w:rsidRPr="00EC05BC">
        <w:rPr>
          <w:sz w:val="20"/>
          <w:szCs w:val="20"/>
        </w:rPr>
        <w:t xml:space="preserve">ік та який фактично сплачено протягом податкового (звітного) року, за який здійснюється нарахування МПЗ для фізичних </w:t>
      </w:r>
      <w:proofErr w:type="gramStart"/>
      <w:r w:rsidRPr="00EC05BC">
        <w:rPr>
          <w:sz w:val="20"/>
          <w:szCs w:val="20"/>
        </w:rPr>
        <w:t>осіб</w:t>
      </w:r>
      <w:proofErr w:type="gramEnd"/>
      <w:r w:rsidRPr="00EC05BC">
        <w:rPr>
          <w:sz w:val="20"/>
          <w:szCs w:val="20"/>
        </w:rPr>
        <w:t xml:space="preserve">.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 xml:space="preserve">Фізична особа – резидент України є контролюючою особою: визначення об’єкта оподаткування ПДФО за певних умов </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інформує.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Згідно з п.п. 39 прим. 2.2.2 п. 39 прим.2 ст. 39 прим. 2 Податкового кодексу України (далі – ПКУ) об’єктом оподаткування для податку на доходи фізичних осіб (податку на прибуток </w:t>
      </w:r>
      <w:proofErr w:type="gramStart"/>
      <w:r w:rsidRPr="00EC05BC">
        <w:rPr>
          <w:sz w:val="20"/>
          <w:szCs w:val="20"/>
        </w:rPr>
        <w:t>п</w:t>
      </w:r>
      <w:proofErr w:type="gramEnd"/>
      <w:r w:rsidRPr="00EC05BC">
        <w:rPr>
          <w:sz w:val="20"/>
          <w:szCs w:val="20"/>
        </w:rPr>
        <w:t xml:space="preserve">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ст. 39 прим. 2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Тобто, скоригований прибуток контрольованої іноземної компанії для такої фізичної особи розраховується відповідно до фінансової звітності за 2025 </w:t>
      </w:r>
      <w:proofErr w:type="gramStart"/>
      <w:r w:rsidRPr="00EC05BC">
        <w:rPr>
          <w:sz w:val="20"/>
          <w:szCs w:val="20"/>
        </w:rPr>
        <w:t>р</w:t>
      </w:r>
      <w:proofErr w:type="gramEnd"/>
      <w:r w:rsidRPr="00EC05BC">
        <w:rPr>
          <w:sz w:val="20"/>
          <w:szCs w:val="20"/>
        </w:rPr>
        <w:t xml:space="preserve">ік.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До уваги фізичних осіб - власників земельних ділянок одного виду використання, загальна площа яких не перевищує межі граничних норм!</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нагадує, що пільги щодо сплати земельного податку для фізичних осіб наведено в ст. 281 Податкового кодексу України (далі –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Згідно з п. 281.1 ст. 281 ПКУ визначено перелік категорій фізичних </w:t>
      </w:r>
      <w:proofErr w:type="gramStart"/>
      <w:r w:rsidRPr="00EC05BC">
        <w:rPr>
          <w:sz w:val="20"/>
          <w:szCs w:val="20"/>
        </w:rPr>
        <w:t>осіб</w:t>
      </w:r>
      <w:proofErr w:type="gramEnd"/>
      <w:r w:rsidRPr="00EC05BC">
        <w:rPr>
          <w:sz w:val="20"/>
          <w:szCs w:val="20"/>
        </w:rPr>
        <w:t xml:space="preserve"> – власників земельних ділянок: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особи з інвалідністю першої і другої групи;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фізичні особи, які виховують трьох і більше дітей віком до 18 рокі</w:t>
      </w:r>
      <w:proofErr w:type="gramStart"/>
      <w:r w:rsidRPr="00EC05BC">
        <w:rPr>
          <w:sz w:val="20"/>
          <w:szCs w:val="20"/>
        </w:rPr>
        <w:t>в</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пенсіонери (</w:t>
      </w:r>
      <w:proofErr w:type="gramStart"/>
      <w:r w:rsidRPr="00EC05BC">
        <w:rPr>
          <w:sz w:val="20"/>
          <w:szCs w:val="20"/>
        </w:rPr>
        <w:t>за</w:t>
      </w:r>
      <w:proofErr w:type="gramEnd"/>
      <w:r w:rsidRPr="00EC05BC">
        <w:rPr>
          <w:sz w:val="20"/>
          <w:szCs w:val="20"/>
        </w:rPr>
        <w:t xml:space="preserve"> віком);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ветерани війни та особи, на яких поширюється дія Закону України від 22 жовтня 1993 року № 3551-XII «Про статус ветеранів </w:t>
      </w:r>
      <w:proofErr w:type="gramStart"/>
      <w:r w:rsidRPr="00EC05BC">
        <w:rPr>
          <w:sz w:val="20"/>
          <w:szCs w:val="20"/>
        </w:rPr>
        <w:t>в</w:t>
      </w:r>
      <w:proofErr w:type="gramEnd"/>
      <w:r w:rsidRPr="00EC05BC">
        <w:rPr>
          <w:sz w:val="20"/>
          <w:szCs w:val="20"/>
        </w:rPr>
        <w:t xml:space="preserve">ійни, гарантії їх соціального захисту» (зі змінами та доповненнями);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фізичні особи, визнані законом особами, які постраждали внаслідок Чорнобильської катастрофи.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Відповідно до п. 281.2 ст. 281 ПКУ звільнення від сплати податку за земельні ділянки, передбачене для відповідної категорії фізичних осіб п. 281.1 ст. 281 ПКУ, поширюється на земельні ділянки за кожним видом використання у межах граничних норм: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для ведення особистого селянського господарства – у розмі</w:t>
      </w:r>
      <w:proofErr w:type="gramStart"/>
      <w:r w:rsidRPr="00EC05BC">
        <w:rPr>
          <w:sz w:val="20"/>
          <w:szCs w:val="20"/>
        </w:rPr>
        <w:t>р</w:t>
      </w:r>
      <w:proofErr w:type="gramEnd"/>
      <w:r w:rsidRPr="00EC05BC">
        <w:rPr>
          <w:sz w:val="20"/>
          <w:szCs w:val="20"/>
        </w:rPr>
        <w:t xml:space="preserve">і не більш як 2 гектари;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будівництва та обслуговування житлового будинку, господарських будівель і споруд (присадибна ділянка): у </w:t>
      </w:r>
      <w:proofErr w:type="gramStart"/>
      <w:r w:rsidRPr="00EC05BC">
        <w:rPr>
          <w:sz w:val="20"/>
          <w:szCs w:val="20"/>
        </w:rPr>
        <w:t>селах</w:t>
      </w:r>
      <w:proofErr w:type="gramEnd"/>
      <w:r w:rsidRPr="00EC05BC">
        <w:rPr>
          <w:sz w:val="20"/>
          <w:szCs w:val="20"/>
        </w:rPr>
        <w:t xml:space="preserve"> – не більше як 0,25 га, в селищах – не більше як 0,15 га, в містах – не більше як 0,10 га;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індивідуального дачного будівництва – </w:t>
      </w:r>
      <w:proofErr w:type="gramStart"/>
      <w:r w:rsidRPr="00EC05BC">
        <w:rPr>
          <w:sz w:val="20"/>
          <w:szCs w:val="20"/>
        </w:rPr>
        <w:t>не б</w:t>
      </w:r>
      <w:proofErr w:type="gramEnd"/>
      <w:r w:rsidRPr="00EC05BC">
        <w:rPr>
          <w:sz w:val="20"/>
          <w:szCs w:val="20"/>
        </w:rPr>
        <w:t xml:space="preserve">ільше як 0,10 га;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для будівництва індивідуальних гаражі</w:t>
      </w:r>
      <w:proofErr w:type="gramStart"/>
      <w:r w:rsidRPr="00EC05BC">
        <w:rPr>
          <w:sz w:val="20"/>
          <w:szCs w:val="20"/>
        </w:rPr>
        <w:t>в</w:t>
      </w:r>
      <w:proofErr w:type="gramEnd"/>
      <w:r w:rsidRPr="00EC05BC">
        <w:rPr>
          <w:sz w:val="20"/>
          <w:szCs w:val="20"/>
        </w:rPr>
        <w:t xml:space="preserve"> – не більше </w:t>
      </w:r>
      <w:proofErr w:type="gramStart"/>
      <w:r w:rsidRPr="00EC05BC">
        <w:rPr>
          <w:sz w:val="20"/>
          <w:szCs w:val="20"/>
        </w:rPr>
        <w:t>як</w:t>
      </w:r>
      <w:proofErr w:type="gramEnd"/>
      <w:r w:rsidRPr="00EC05BC">
        <w:rPr>
          <w:sz w:val="20"/>
          <w:szCs w:val="20"/>
        </w:rPr>
        <w:t xml:space="preserve"> 0,01 га;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ведення садівництва – </w:t>
      </w:r>
      <w:proofErr w:type="gramStart"/>
      <w:r w:rsidRPr="00EC05BC">
        <w:rPr>
          <w:sz w:val="20"/>
          <w:szCs w:val="20"/>
        </w:rPr>
        <w:t>не б</w:t>
      </w:r>
      <w:proofErr w:type="gramEnd"/>
      <w:r w:rsidRPr="00EC05BC">
        <w:rPr>
          <w:sz w:val="20"/>
          <w:szCs w:val="20"/>
        </w:rPr>
        <w:t xml:space="preserve">ільше як 0,12 гектара.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Якщо право на </w:t>
      </w:r>
      <w:proofErr w:type="gramStart"/>
      <w:r w:rsidRPr="00EC05BC">
        <w:rPr>
          <w:sz w:val="20"/>
          <w:szCs w:val="20"/>
        </w:rPr>
        <w:t>п</w:t>
      </w:r>
      <w:proofErr w:type="gramEnd"/>
      <w:r w:rsidRPr="00EC05BC">
        <w:rPr>
          <w:sz w:val="20"/>
          <w:szCs w:val="20"/>
        </w:rPr>
        <w:t xml:space="preserve">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w:t>
      </w:r>
      <w:proofErr w:type="gramStart"/>
      <w:r w:rsidRPr="00EC05BC">
        <w:rPr>
          <w:sz w:val="20"/>
          <w:szCs w:val="20"/>
        </w:rPr>
        <w:t>п</w:t>
      </w:r>
      <w:proofErr w:type="gramEnd"/>
      <w:r w:rsidRPr="00EC05BC">
        <w:rPr>
          <w:sz w:val="20"/>
          <w:szCs w:val="20"/>
        </w:rPr>
        <w:t xml:space="preserve">ільгу протягом року податок сплачується починаючи з місяця, що настає за місяцем, у якому втрачено це право (п. 284.2 ст. 284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Відповідно до п. 286.5 ст. 286 ПКУ платники плати за землю мають право письмово або в електронній формі засобами електронного зв’язку (з дотриманням вимог, визначених п.42.4 ст. 42 ПКУ) звернутися до контролюючого органу за своїм </w:t>
      </w:r>
      <w:proofErr w:type="gramStart"/>
      <w:r w:rsidRPr="00EC05BC">
        <w:rPr>
          <w:sz w:val="20"/>
          <w:szCs w:val="20"/>
        </w:rPr>
        <w:t>м</w:t>
      </w:r>
      <w:proofErr w:type="gramEnd"/>
      <w:r w:rsidRPr="00EC05BC">
        <w:rPr>
          <w:sz w:val="20"/>
          <w:szCs w:val="20"/>
        </w:rPr>
        <w:t xml:space="preserve">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зокрема, щодо права на користування </w:t>
      </w:r>
      <w:proofErr w:type="gramStart"/>
      <w:r w:rsidRPr="00EC05BC">
        <w:rPr>
          <w:sz w:val="20"/>
          <w:szCs w:val="20"/>
        </w:rPr>
        <w:t>п</w:t>
      </w:r>
      <w:proofErr w:type="gramEnd"/>
      <w:r w:rsidRPr="00EC05BC">
        <w:rPr>
          <w:sz w:val="20"/>
          <w:szCs w:val="20"/>
        </w:rPr>
        <w:t xml:space="preserve">ільгою.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rsidRPr="00EC05BC">
        <w:rPr>
          <w:sz w:val="20"/>
          <w:szCs w:val="20"/>
        </w:rPr>
        <w:t>в</w:t>
      </w:r>
      <w:proofErr w:type="gramEnd"/>
      <w:r w:rsidRPr="00EC05BC">
        <w:rPr>
          <w:sz w:val="20"/>
          <w:szCs w:val="20"/>
        </w:rPr>
        <w:t>ідповідних документів або належним чином засвідчених копій документів, зокрема, на користування пільгою, контролюючий орган, до якого звернувся платник плати за землю, проводить протягом десяти робочих днів перерахунок суми податку і надсилає (вруча</w:t>
      </w:r>
      <w:proofErr w:type="gramStart"/>
      <w:r w:rsidRPr="00EC05BC">
        <w:rPr>
          <w:sz w:val="20"/>
          <w:szCs w:val="20"/>
        </w:rPr>
        <w:t>є)</w:t>
      </w:r>
      <w:proofErr w:type="gramEnd"/>
      <w:r w:rsidRPr="00EC05BC">
        <w:rPr>
          <w:sz w:val="20"/>
          <w:szCs w:val="20"/>
        </w:rPr>
        <w:t xml:space="preserve">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Отже, щоб скористатися пільгами із земельного податку фізичні особи – власники земельних ділянок, які мають підстави для отримання пільг, мають право письмово або в електронній формі засобами електронного зв’язку звернутися з документами, що надають право на пільгу, до контролюючого органу за своїм </w:t>
      </w:r>
      <w:proofErr w:type="gramStart"/>
      <w:r w:rsidRPr="00EC05BC">
        <w:rPr>
          <w:sz w:val="20"/>
          <w:szCs w:val="20"/>
        </w:rPr>
        <w:t>м</w:t>
      </w:r>
      <w:proofErr w:type="gramEnd"/>
      <w:r w:rsidRPr="00EC05BC">
        <w:rPr>
          <w:sz w:val="20"/>
          <w:szCs w:val="20"/>
        </w:rPr>
        <w:t xml:space="preserve">ісцем реєстрації або за місцем знаходження земельних ділянок.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Про визначення доходу, отриманого через платформу OnlyFans</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інформує.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Порядок оподаткування доходів фізичних </w:t>
      </w:r>
      <w:proofErr w:type="gramStart"/>
      <w:r w:rsidRPr="00EC05BC">
        <w:rPr>
          <w:sz w:val="20"/>
          <w:szCs w:val="20"/>
        </w:rPr>
        <w:t>осіб</w:t>
      </w:r>
      <w:proofErr w:type="gramEnd"/>
      <w:r w:rsidRPr="00EC05BC">
        <w:rPr>
          <w:sz w:val="20"/>
          <w:szCs w:val="20"/>
        </w:rPr>
        <w:t xml:space="preserve"> регламентовано в розд. IV Податкового кодексу України (далі – ПКУ), відповідно до п. 162.1 ст. 162 якого платниками податку на доходи фізичних осіб (далі – податок)</w:t>
      </w:r>
      <w:proofErr w:type="gramStart"/>
      <w:r w:rsidRPr="00EC05BC">
        <w:rPr>
          <w:sz w:val="20"/>
          <w:szCs w:val="20"/>
        </w:rPr>
        <w:t xml:space="preserve"> є,</w:t>
      </w:r>
      <w:proofErr w:type="gramEnd"/>
      <w:r w:rsidRPr="00EC05BC">
        <w:rPr>
          <w:sz w:val="20"/>
          <w:szCs w:val="20"/>
        </w:rPr>
        <w:t xml:space="preserve"> зокрема, фізична особа – резидент, яка отримує доходи як з джерела їх походження в Україні, так і іноземні доходи.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Дохід з джерел за межами України – це будь-який дохід, отриманий резидентами, </w:t>
      </w:r>
      <w:proofErr w:type="gramStart"/>
      <w:r w:rsidRPr="00EC05BC">
        <w:rPr>
          <w:sz w:val="20"/>
          <w:szCs w:val="20"/>
        </w:rPr>
        <w:t>у</w:t>
      </w:r>
      <w:proofErr w:type="gramEnd"/>
      <w:r w:rsidRPr="00EC05BC">
        <w:rPr>
          <w:sz w:val="20"/>
          <w:szCs w:val="20"/>
        </w:rPr>
        <w:t xml:space="preserve"> тому числі від будь-яких видів діяльності за межами митної території України (п.п. 14.1.55 п. 14.1 ст. 14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Відповідно до п.п. 170.11.1 п. 170.11 ст. 170 ПКУ у разі якщо джерело виплат будь-яких оподатковуваних доходів є іноземним, сума такого доходу включається до загального </w:t>
      </w:r>
      <w:proofErr w:type="gramStart"/>
      <w:r w:rsidRPr="00EC05BC">
        <w:rPr>
          <w:sz w:val="20"/>
          <w:szCs w:val="20"/>
        </w:rPr>
        <w:t>р</w:t>
      </w:r>
      <w:proofErr w:type="gramEnd"/>
      <w:r w:rsidRPr="00EC05BC">
        <w:rPr>
          <w:sz w:val="20"/>
          <w:szCs w:val="20"/>
        </w:rPr>
        <w:t xml:space="preserve">ічного оподатковуваного доходу платника податку – отримувача, який зобов’язаний подати річну податкову декларацію, та оподатковується податком на доходи фізичних осіб за ставкою, визначеною п. 167.1 ст. 167 ПКУ, крім окремих видів доходів, встановлених у п.п. 170.11.1 п. 170.11 ст. 170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Крім того, відповідно до п. 161 </w:t>
      </w:r>
      <w:proofErr w:type="gramStart"/>
      <w:r w:rsidRPr="00EC05BC">
        <w:rPr>
          <w:sz w:val="20"/>
          <w:szCs w:val="20"/>
        </w:rPr>
        <w:t>п</w:t>
      </w:r>
      <w:proofErr w:type="gramEnd"/>
      <w:r w:rsidRPr="00EC05BC">
        <w:rPr>
          <w:sz w:val="20"/>
          <w:szCs w:val="20"/>
        </w:rPr>
        <w:t xml:space="preserve">ідрозд. 10 розд. XX ПКУ доходи, які включаються до загального </w:t>
      </w:r>
      <w:proofErr w:type="gramStart"/>
      <w:r w:rsidRPr="00EC05BC">
        <w:rPr>
          <w:sz w:val="20"/>
          <w:szCs w:val="20"/>
        </w:rPr>
        <w:t>р</w:t>
      </w:r>
      <w:proofErr w:type="gramEnd"/>
      <w:r w:rsidRPr="00EC05BC">
        <w:rPr>
          <w:sz w:val="20"/>
          <w:szCs w:val="20"/>
        </w:rPr>
        <w:t xml:space="preserve">ічного оподатковуваного доходу, є базою оподаткування військовим збором.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Згідно з п.п. «а» п. 176.1 ст. 176 ПКУ платники податку зобов’язані вести </w:t>
      </w:r>
      <w:proofErr w:type="gramStart"/>
      <w:r w:rsidRPr="00EC05BC">
        <w:rPr>
          <w:sz w:val="20"/>
          <w:szCs w:val="20"/>
        </w:rPr>
        <w:t>обл</w:t>
      </w:r>
      <w:proofErr w:type="gramEnd"/>
      <w:r w:rsidRPr="00EC05BC">
        <w:rPr>
          <w:sz w:val="20"/>
          <w:szCs w:val="20"/>
        </w:rPr>
        <w:t xml:space="preserve">ік доходів і витрат в обсягах, необхідних для визначення суми загального річного оподатковуваного доходу, у разі якщо такий </w:t>
      </w:r>
      <w:r w:rsidRPr="00EC05BC">
        <w:rPr>
          <w:sz w:val="20"/>
          <w:szCs w:val="20"/>
        </w:rPr>
        <w:lastRenderedPageBreak/>
        <w:t xml:space="preserve">платник податку зобов’язаний відповідно до ПКУ подавати декларацію або має право на таке подання з метою повернення надміру </w:t>
      </w:r>
      <w:proofErr w:type="gramStart"/>
      <w:r w:rsidRPr="00EC05BC">
        <w:rPr>
          <w:sz w:val="20"/>
          <w:szCs w:val="20"/>
        </w:rPr>
        <w:t xml:space="preserve">сплачених податків, у тому числі при застосуванні права на податкову знижку.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Форма книги </w:t>
      </w:r>
      <w:proofErr w:type="gramStart"/>
      <w:r w:rsidRPr="00EC05BC">
        <w:rPr>
          <w:sz w:val="20"/>
          <w:szCs w:val="20"/>
        </w:rPr>
        <w:t>обл</w:t>
      </w:r>
      <w:proofErr w:type="gramEnd"/>
      <w:r w:rsidRPr="00EC05BC">
        <w:rPr>
          <w:sz w:val="20"/>
          <w:szCs w:val="20"/>
        </w:rPr>
        <w:t xml:space="preserve">іку доходів і витрат для визначення суми загального річного оподатковуваного доходу та порядок ведення обліку доходів і витрат для визначення суми загального річного оподатковуваного доходу затверджені наказом Міністерства фінансів України від 23 червня 2017 року № 591.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Крім того, в п. 44.1 ст. 44 ПКУ встановлено, що для цілей оподаткування платники податків зобов’язані вести </w:t>
      </w:r>
      <w:proofErr w:type="gramStart"/>
      <w:r w:rsidRPr="00EC05BC">
        <w:rPr>
          <w:sz w:val="20"/>
          <w:szCs w:val="20"/>
        </w:rPr>
        <w:t>обл</w:t>
      </w:r>
      <w:proofErr w:type="gramEnd"/>
      <w:r w:rsidRPr="00EC05BC">
        <w:rPr>
          <w:sz w:val="20"/>
          <w:szCs w:val="20"/>
        </w:rPr>
        <w:t xml:space="preserve">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Платники податків зобов’язані забезпечити зберігання документів та інформації, встановлених у п. 44.1 ст. 44 ПКУ,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 1095 днів для інших документів, на які не поширюються вимоги п.п. 44.3.1</w:t>
      </w:r>
      <w:proofErr w:type="gramEnd"/>
      <w:r w:rsidRPr="00EC05BC">
        <w:rPr>
          <w:sz w:val="20"/>
          <w:szCs w:val="20"/>
        </w:rPr>
        <w:t xml:space="preserve"> та 44.3.2 п. 44.3 ст. 44 ПКУ (п.п. 44.3.3 п. 44.3 ст. 44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Отже, відповідно до вимог ПКУ платник податку – фізична особа зобов’язаний вести </w:t>
      </w:r>
      <w:proofErr w:type="gramStart"/>
      <w:r w:rsidRPr="00EC05BC">
        <w:rPr>
          <w:sz w:val="20"/>
          <w:szCs w:val="20"/>
        </w:rPr>
        <w:t>обл</w:t>
      </w:r>
      <w:proofErr w:type="gramEnd"/>
      <w:r w:rsidRPr="00EC05BC">
        <w:rPr>
          <w:sz w:val="20"/>
          <w:szCs w:val="20"/>
        </w:rPr>
        <w:t xml:space="preserve">ік доходів, витрат в обсягах, необхідних для визначення суми загального річного оподатковуваного доходу, а також зобов’язаний забезпечити зберігання документів та інформації, пов’язаних з визначенням об’єктів оподаткування.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Слід зазначити, що згідно з п. 1 ст. 22 Конвенції про взаємну адміністративну допомогу в податкових справах, ратифікованою Законом України від 17 грудня 2008 року № 677-VI «Про ратифікацію Конвенції про взаємну адміністративну допомогу в податкових справах» із застереженнями (далі – Конвенція), з будь-якою інформацією, яку Сторона</w:t>
      </w:r>
      <w:proofErr w:type="gramEnd"/>
      <w:r w:rsidRPr="00EC05BC">
        <w:rPr>
          <w:sz w:val="20"/>
          <w:szCs w:val="20"/>
        </w:rPr>
        <w:t xml:space="preserve"> отримала згідно з цією Конвенцією, поводяться як з таємною так само, як з інформацією, отриманою відповідно до внутрішнього законодавства цієї Сторони або </w:t>
      </w:r>
      <w:proofErr w:type="gramStart"/>
      <w:r w:rsidRPr="00EC05BC">
        <w:rPr>
          <w:sz w:val="20"/>
          <w:szCs w:val="20"/>
        </w:rPr>
        <w:t>за</w:t>
      </w:r>
      <w:proofErr w:type="gramEnd"/>
      <w:r w:rsidRPr="00EC05BC">
        <w:rPr>
          <w:sz w:val="20"/>
          <w:szCs w:val="20"/>
        </w:rPr>
        <w:t xml:space="preserve"> умов таємності, які застосовуються на території Сторони, що надає інформацію, якщо такі умови є більш суворими.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Така інформація в будь-якому випадку розголошується лише особам або органам (зокрема судам та адміністративним чи наглядовим органам), які причетні до оцінки, збору чи стягнення, до здійснення виконавчих заходів чи кримінального переслідування щодо податків, належних до сплати цій Стороні, або причетні до прийняття </w:t>
      </w:r>
      <w:proofErr w:type="gramStart"/>
      <w:r w:rsidRPr="00EC05BC">
        <w:rPr>
          <w:sz w:val="20"/>
          <w:szCs w:val="20"/>
        </w:rPr>
        <w:t>р</w:t>
      </w:r>
      <w:proofErr w:type="gramEnd"/>
      <w:r w:rsidRPr="00EC05BC">
        <w:rPr>
          <w:sz w:val="20"/>
          <w:szCs w:val="20"/>
        </w:rPr>
        <w:t xml:space="preserve">ішень за апеляціями стосовно таких податків. Цю інформацію можуть використовувати лише вказані особи чи органи, і тільки для зазначених цілей. Незважаючи на положення п. 1, вони можуть розголошувати її </w:t>
      </w:r>
      <w:proofErr w:type="gramStart"/>
      <w:r w:rsidRPr="00EC05BC">
        <w:rPr>
          <w:sz w:val="20"/>
          <w:szCs w:val="20"/>
        </w:rPr>
        <w:t>п</w:t>
      </w:r>
      <w:proofErr w:type="gramEnd"/>
      <w:r w:rsidRPr="00EC05BC">
        <w:rPr>
          <w:sz w:val="20"/>
          <w:szCs w:val="20"/>
        </w:rPr>
        <w:t xml:space="preserve">ід час відкритого судового розгляду або в судових рішеннях, що стосуються таких податків, за наявності попереднього дозволу вповноваженого органу Сторони, що надає інформацію. Проте </w:t>
      </w:r>
      <w:proofErr w:type="gramStart"/>
      <w:r w:rsidRPr="00EC05BC">
        <w:rPr>
          <w:sz w:val="20"/>
          <w:szCs w:val="20"/>
        </w:rPr>
        <w:t>будь-як</w:t>
      </w:r>
      <w:proofErr w:type="gramEnd"/>
      <w:r w:rsidRPr="00EC05BC">
        <w:rPr>
          <w:sz w:val="20"/>
          <w:szCs w:val="20"/>
        </w:rPr>
        <w:t xml:space="preserve">і дві чи більше Сторін можуть за спільною згодою відмовитися від умови отримання попереднього дозволу (п. 2 ст. 22 Конвенції).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 xml:space="preserve">Про терміни давності для застосування штрафних санкцій за порушення вимог щодо проведення розрахунків у готівковій та безготівковій формі </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нагадує, що відповідно до ст. 15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контроль за додержанням суб’єктами господарювання порядку проведення розрахунків за товари (послуги), операцій з видачі готівкових коштів держателям електронних платіжних засобів, інших емітованих платіжних інструментів та інших вимог Закону № 265 здійснюють контролюючі органи шляхом проведення фактичних та документальних перевірок відповідно до Податкового кодексу України (далі – ПКУ). </w:t>
      </w:r>
    </w:p>
    <w:p w:rsidR="006332AE" w:rsidRPr="00EB3A70" w:rsidRDefault="006332AE" w:rsidP="00EC05BC">
      <w:pPr>
        <w:pStyle w:val="ad"/>
        <w:spacing w:before="0" w:beforeAutospacing="0" w:after="0" w:afterAutospacing="0"/>
        <w:ind w:firstLine="709"/>
        <w:jc w:val="both"/>
        <w:rPr>
          <w:sz w:val="20"/>
          <w:szCs w:val="20"/>
          <w:lang w:val="uk-UA"/>
        </w:rPr>
      </w:pPr>
      <w:r w:rsidRPr="00EB3A70">
        <w:rPr>
          <w:sz w:val="20"/>
          <w:szCs w:val="20"/>
          <w:lang w:val="uk-UA"/>
        </w:rPr>
        <w:t xml:space="preserve">Контроль за додержанням суб’єктами господарювання порядку виконання операцій з торгівлі валютними цінностями в готівковій формі здійснюють Національний банк України та центральний орган виконавчої влади, що реалізує державну податкову політику (далі – контролюючий орган), шляхом проведення перевірок відповідно до закону. </w:t>
      </w:r>
    </w:p>
    <w:p w:rsidR="006332AE" w:rsidRPr="00EB3A70" w:rsidRDefault="006332AE" w:rsidP="00EC05BC">
      <w:pPr>
        <w:pStyle w:val="ad"/>
        <w:spacing w:before="0" w:beforeAutospacing="0" w:after="0" w:afterAutospacing="0"/>
        <w:ind w:firstLine="709"/>
        <w:jc w:val="both"/>
        <w:rPr>
          <w:sz w:val="20"/>
          <w:szCs w:val="20"/>
          <w:lang w:val="uk-UA"/>
        </w:rPr>
      </w:pPr>
      <w:r w:rsidRPr="00EB3A70">
        <w:rPr>
          <w:sz w:val="20"/>
          <w:szCs w:val="20"/>
          <w:lang w:val="uk-UA"/>
        </w:rPr>
        <w:t xml:space="preserve">При цьому, відповідно до п. 113.1 ст. 113 ПКУ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визначеним ст. 102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Згідно з п. 102.1 ст. 102 ПКУ 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w:t>
      </w:r>
      <w:proofErr w:type="gramStart"/>
      <w:r w:rsidRPr="00EC05BC">
        <w:rPr>
          <w:sz w:val="20"/>
          <w:szCs w:val="20"/>
        </w:rPr>
        <w:t>п</w:t>
      </w:r>
      <w:proofErr w:type="gramEnd"/>
      <w:r w:rsidRPr="00EC05BC">
        <w:rPr>
          <w:sz w:val="20"/>
          <w:szCs w:val="20"/>
        </w:rPr>
        <w:t>ізніше закінчення 1095 дня (2555 дня – у разі проведення перевірки відповідно до ст.</w:t>
      </w:r>
      <w:proofErr w:type="gramStart"/>
      <w:r w:rsidRPr="00EC05BC">
        <w:rPr>
          <w:sz w:val="20"/>
          <w:szCs w:val="20"/>
        </w:rPr>
        <w:t xml:space="preserve">ст. 39 і 39 прим. 2 ПКУ, застосування вимог п. 141.4 ст. 141 ПКУ), що настає за останнім днем граничного строку подання податкової декларації, звіту про використання доходів (прибутків) </w:t>
      </w:r>
      <w:r w:rsidRPr="00EC05BC">
        <w:rPr>
          <w:sz w:val="20"/>
          <w:szCs w:val="20"/>
        </w:rPr>
        <w:lastRenderedPageBreak/>
        <w:t>неприбуткової організації, визначеної п. 133.4 ст. 133 ПКУ, та/або граничного строку сплати грошових зобов’язань, нарахованих контролюючим органом, а якщо така податкова декларація була надана</w:t>
      </w:r>
      <w:proofErr w:type="gramEnd"/>
      <w:r w:rsidRPr="00EC05BC">
        <w:rPr>
          <w:sz w:val="20"/>
          <w:szCs w:val="20"/>
        </w:rPr>
        <w:t xml:space="preserve"> </w:t>
      </w:r>
      <w:proofErr w:type="gramStart"/>
      <w:r w:rsidRPr="00EC05BC">
        <w:rPr>
          <w:sz w:val="20"/>
          <w:szCs w:val="20"/>
        </w:rPr>
        <w:t>п</w:t>
      </w:r>
      <w:proofErr w:type="gramEnd"/>
      <w:r w:rsidRPr="00EC05BC">
        <w:rPr>
          <w:sz w:val="20"/>
          <w:szCs w:val="20"/>
        </w:rPr>
        <w:t>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w:t>
      </w:r>
      <w:proofErr w:type="gramStart"/>
      <w:r w:rsidRPr="00EC05BC">
        <w:rPr>
          <w:sz w:val="20"/>
          <w:szCs w:val="20"/>
        </w:rPr>
        <w:t>р</w:t>
      </w:r>
      <w:proofErr w:type="gramEnd"/>
      <w:r w:rsidRPr="00EC05BC">
        <w:rPr>
          <w:sz w:val="20"/>
          <w:szCs w:val="20"/>
        </w:rPr>
        <w:t xml:space="preserve"> стосовно такої декларації та/або податкового повідомлення не підлягає розгляду в адміністративному або судовому порядку.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 102.2 ст. 102 ПКУ, має право самостійно визначити суму штрафних</w:t>
      </w:r>
      <w:proofErr w:type="gramEnd"/>
      <w:r w:rsidRPr="00EC05BC">
        <w:rPr>
          <w:sz w:val="20"/>
          <w:szCs w:val="20"/>
        </w:rPr>
        <w:t xml:space="preserve"> санкцій (фінансових санкцій, штрафів) платника податків не </w:t>
      </w:r>
      <w:proofErr w:type="gramStart"/>
      <w:r w:rsidRPr="00EC05BC">
        <w:rPr>
          <w:sz w:val="20"/>
          <w:szCs w:val="20"/>
        </w:rPr>
        <w:t>п</w:t>
      </w:r>
      <w:proofErr w:type="gramEnd"/>
      <w:r w:rsidRPr="00EC05BC">
        <w:rPr>
          <w:sz w:val="20"/>
          <w:szCs w:val="20"/>
        </w:rPr>
        <w:t xml:space="preserve">ізніше 1095 дня з дня вчинення відповідного правопорушення.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Таким чином, оскільки Законом № 265 не передбачено терміну давності для застосування штрафних санкцій за порушення вимог щодо проведення розрахунків у готівковій та/або безготівковій формі із застосуванням платіжних карток, платіжних чеків, жетонів, то застосовуються норми ПКУ, згідно з якими такий термін становить 1095 днів. </w:t>
      </w:r>
      <w:proofErr w:type="gramEnd"/>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Податкова знижка: яким документом платник ПДФО може підтвердити суму сплачених відсотків по іпотечному житловому кредиту, якщо у квитанціях одна сума?</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звертає увагу, що громадяни, які понесли витрати у 2024 році і мають право на податкову знижку, по 31 грудня 2025 року (включно) подають податкову декларацію про майновий стан і доходи.</w:t>
      </w:r>
      <w:r w:rsidR="006332AE" w:rsidRPr="00EC05BC">
        <w:rPr>
          <w:sz w:val="20"/>
          <w:szCs w:val="20"/>
        </w:rPr>
        <w:t> </w:t>
      </w:r>
      <w:r w:rsidR="006332AE" w:rsidRPr="00E84B10">
        <w:rPr>
          <w:sz w:val="20"/>
          <w:szCs w:val="20"/>
          <w:lang w:val="uk-UA"/>
        </w:rPr>
        <w:t xml:space="preserve">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Згідно з п.п. 166.3.1 п. 166.3 ст. 166 Податкового кодексу України (далі – ПКУ) платник податку на доходи фізичних осіб (податок, ПДФО)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п. 164.6 ст. 164 ПКУ</w:t>
      </w:r>
      <w:proofErr w:type="gramEnd"/>
      <w:r w:rsidRPr="00EC05BC">
        <w:rPr>
          <w:sz w:val="20"/>
          <w:szCs w:val="20"/>
        </w:rPr>
        <w:t xml:space="preserve">, фактично здійснені ним протягом звітного податкового року витрати, зокрема, частину суми процентів, сплачених таким платником податку за користування іпотечним житловим кредитом, що визначається відповідно до ст. 175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Відповідно до п. 175.1 ст. 175 ПКУ платник податку – резидент має право включити до податкової знижки частину суми проценті</w:t>
      </w:r>
      <w:proofErr w:type="gramStart"/>
      <w:r w:rsidRPr="00EC05BC">
        <w:rPr>
          <w:sz w:val="20"/>
          <w:szCs w:val="20"/>
        </w:rPr>
        <w:t>в</w:t>
      </w:r>
      <w:proofErr w:type="gramEnd"/>
      <w:r w:rsidRPr="00EC05BC">
        <w:rPr>
          <w:sz w:val="20"/>
          <w:szCs w:val="20"/>
        </w:rPr>
        <w:t xml:space="preserve"> за користування іпотечним житловим </w:t>
      </w:r>
      <w:proofErr w:type="gramStart"/>
      <w:r w:rsidRPr="00EC05BC">
        <w:rPr>
          <w:sz w:val="20"/>
          <w:szCs w:val="20"/>
        </w:rPr>
        <w:t>кредитом</w:t>
      </w:r>
      <w:proofErr w:type="gramEnd"/>
      <w:r w:rsidRPr="00EC05BC">
        <w:rPr>
          <w:sz w:val="20"/>
          <w:szCs w:val="20"/>
        </w:rPr>
        <w:t xml:space="preserve">, наданим позичальнику в національній або іноземній валютах, фактично сплачених протягом звітного податкового року.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До податкової знижки включаються фактично здійснені протягом звітного податкового року платником податку витрати, </w:t>
      </w:r>
      <w:proofErr w:type="gramStart"/>
      <w:r w:rsidRPr="00EC05BC">
        <w:rPr>
          <w:sz w:val="20"/>
          <w:szCs w:val="20"/>
        </w:rPr>
        <w:t>п</w:t>
      </w:r>
      <w:proofErr w:type="gramEnd"/>
      <w:r w:rsidRPr="00EC05BC">
        <w:rPr>
          <w:sz w:val="20"/>
          <w:szCs w:val="20"/>
        </w:rPr>
        <w:t>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w:t>
      </w:r>
      <w:proofErr w:type="gramStart"/>
      <w:r w:rsidRPr="00EC05BC">
        <w:rPr>
          <w:sz w:val="20"/>
          <w:szCs w:val="20"/>
        </w:rPr>
        <w:t>в</w:t>
      </w:r>
      <w:proofErr w:type="gramEnd"/>
      <w:r w:rsidRPr="00EC05BC">
        <w:rPr>
          <w:sz w:val="20"/>
          <w:szCs w:val="20"/>
        </w:rPr>
        <w:t xml:space="preserve"> (робіт, послуг) і строк оплати за такі товари (роботи, послуги) (п.п. 166.2.1 п. 166.2 ст. 166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Копії зазначених у п.п. 166.2.1 п. 166.2 ст. 166 ПКУ документів (крім електронних розрахункових документів) надаються разом з податковою декларацією про майновий стан і доходи (далі – податкова декларація), а оригінали цих документів не надсилаються контролюючому органу, але </w:t>
      </w:r>
      <w:proofErr w:type="gramStart"/>
      <w:r w:rsidRPr="00EC05BC">
        <w:rPr>
          <w:sz w:val="20"/>
          <w:szCs w:val="20"/>
        </w:rPr>
        <w:t>п</w:t>
      </w:r>
      <w:proofErr w:type="gramEnd"/>
      <w:r w:rsidRPr="00EC05BC">
        <w:rPr>
          <w:sz w:val="20"/>
          <w:szCs w:val="20"/>
        </w:rPr>
        <w:t xml:space="preserve">ідлягають зберіганню платником податку протягом строку давності, встановленого ПКУ (абзац перший п.п. 166.2.2 п. 166.2 ст. 166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якщо відповідні витрати </w:t>
      </w:r>
      <w:proofErr w:type="gramStart"/>
      <w:r w:rsidRPr="00EC05BC">
        <w:rPr>
          <w:sz w:val="20"/>
          <w:szCs w:val="20"/>
        </w:rPr>
        <w:t>п</w:t>
      </w:r>
      <w:proofErr w:type="gramEnd"/>
      <w:r w:rsidRPr="00EC05BC">
        <w:rPr>
          <w:sz w:val="20"/>
          <w:szCs w:val="20"/>
        </w:rPr>
        <w:t xml:space="preserve">ідтверджені електронним розрахунковим документом, платник податків зазначає в податковій декларації лише реквізити електронного розрахункового документа (абзац другий п.п. 166.2.2 п. 166.2 ст. 166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документального </w:t>
      </w:r>
      <w:proofErr w:type="gramStart"/>
      <w:r w:rsidRPr="00EC05BC">
        <w:rPr>
          <w:sz w:val="20"/>
          <w:szCs w:val="20"/>
        </w:rPr>
        <w:t>п</w:t>
      </w:r>
      <w:proofErr w:type="gramEnd"/>
      <w:r w:rsidRPr="00EC05BC">
        <w:rPr>
          <w:sz w:val="20"/>
          <w:szCs w:val="20"/>
        </w:rPr>
        <w:t xml:space="preserve">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ПКУ та </w:t>
      </w:r>
      <w:proofErr w:type="gramStart"/>
      <w:r w:rsidRPr="00EC05BC">
        <w:rPr>
          <w:sz w:val="20"/>
          <w:szCs w:val="20"/>
        </w:rPr>
        <w:t>м</w:t>
      </w:r>
      <w:proofErr w:type="gramEnd"/>
      <w:r w:rsidRPr="00EC05BC">
        <w:rPr>
          <w:sz w:val="20"/>
          <w:szCs w:val="20"/>
        </w:rPr>
        <w:t xml:space="preserve">іститься в інформаційних базах центрального органу виконавчої влади, що реалізує державну податкову політику (п.п. 166.2.3 п. 166.2 ст. 166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w:t>
      </w:r>
      <w:proofErr w:type="gramStart"/>
      <w:r w:rsidRPr="00EC05BC">
        <w:rPr>
          <w:sz w:val="20"/>
          <w:szCs w:val="20"/>
        </w:rPr>
        <w:t>п</w:t>
      </w:r>
      <w:proofErr w:type="gramEnd"/>
      <w:r w:rsidRPr="00EC05BC">
        <w:rPr>
          <w:sz w:val="20"/>
          <w:szCs w:val="20"/>
        </w:rPr>
        <w:t xml:space="preserve">ідтвердження суми сплачених процентів за користування іпотечним житловим кредитом в обов’язковому порядку мають бути надані платіжні або розрахункові документи, в яких чітко зазначено суму сплачених процентів за користування іпотечним кредитом, та прізвище, ім’я, по-батькові саме платника податку як платника цих процентів.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Основними нормативно-правовими актами в кредитних питаннях є Цивільний Кодекс України від 16 січня 2003 року № 435-IV із змінами та доповненнями (далі – ЦКУ) та Закон України від 07 грудня 2000 року № 2121-III «Про банки і банківську діяльність» (із змінами та доповненнями) (далі – Закон № 2121).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Згідно з ст. 1055 ЦКУ кредитний догові</w:t>
      </w:r>
      <w:proofErr w:type="gramStart"/>
      <w:r w:rsidRPr="00EC05BC">
        <w:rPr>
          <w:sz w:val="20"/>
          <w:szCs w:val="20"/>
        </w:rPr>
        <w:t>р</w:t>
      </w:r>
      <w:proofErr w:type="gramEnd"/>
      <w:r w:rsidRPr="00EC05BC">
        <w:rPr>
          <w:sz w:val="20"/>
          <w:szCs w:val="20"/>
        </w:rPr>
        <w:t xml:space="preserve"> укладається у письмовій формі. Кредитний договір, укладений з недотриманням письмової форми, вважається нікчемним.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Статтею 55 Закону № 2121 визначено, що відносини банку з клієнтом регулюються законодавством України, нормативно-правовими актами Національного банку України та угодами (договорами) </w:t>
      </w:r>
      <w:proofErr w:type="gramStart"/>
      <w:r w:rsidRPr="00EC05BC">
        <w:rPr>
          <w:sz w:val="20"/>
          <w:szCs w:val="20"/>
        </w:rPr>
        <w:t>м</w:t>
      </w:r>
      <w:proofErr w:type="gramEnd"/>
      <w:r w:rsidRPr="00EC05BC">
        <w:rPr>
          <w:sz w:val="20"/>
          <w:szCs w:val="20"/>
        </w:rPr>
        <w:t xml:space="preserve">іж клієнтом та банком.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Відповідно до ст. 3 Закону України від 05 червня 2003 року № 898-IV «Про іпотеку» (із змінами та доповненнями) іпотека виникає на </w:t>
      </w:r>
      <w:proofErr w:type="gramStart"/>
      <w:r w:rsidRPr="00EC05BC">
        <w:rPr>
          <w:sz w:val="20"/>
          <w:szCs w:val="20"/>
        </w:rPr>
        <w:t>п</w:t>
      </w:r>
      <w:proofErr w:type="gramEnd"/>
      <w:r w:rsidRPr="00EC05BC">
        <w:rPr>
          <w:sz w:val="20"/>
          <w:szCs w:val="20"/>
        </w:rPr>
        <w:t xml:space="preserve">ідставі договору, закону або рішення суду.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Якщо умовами кредитного договору передбачено погашення кредиту шляхом ануїтетних платежів і у платіжному або розрахунковому документі зазначається лише загальна сума виплат без розбивки на проценти і основну суму боргу, то у платника податку відсутні </w:t>
      </w:r>
      <w:proofErr w:type="gramStart"/>
      <w:r w:rsidRPr="00EC05BC">
        <w:rPr>
          <w:sz w:val="20"/>
          <w:szCs w:val="20"/>
        </w:rPr>
        <w:t>п</w:t>
      </w:r>
      <w:proofErr w:type="gramEnd"/>
      <w:r w:rsidRPr="00EC05BC">
        <w:rPr>
          <w:sz w:val="20"/>
          <w:szCs w:val="20"/>
        </w:rPr>
        <w:t xml:space="preserve">ідстави для включення до податкової знижки у зменшення оподатковуваного доходу за наслідками звітного податкового року частини суми процентів, сплачених таким платником податку за користування іпотечним житловим кредитом, що визначається відповідно ст. 175 ПКУ.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Електронний кабінет – головний інструмент цифрової взаємодії</w:t>
      </w:r>
    </w:p>
    <w:p w:rsidR="006332AE" w:rsidRPr="00EC05BC" w:rsidRDefault="006332AE"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Електронний кабінет найпопулярніший електронний сервіс</w:t>
      </w: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Безкоштовно, </w:t>
      </w:r>
      <w:proofErr w:type="gramStart"/>
      <w:r w:rsidRPr="00EC05BC">
        <w:rPr>
          <w:sz w:val="20"/>
          <w:szCs w:val="20"/>
        </w:rPr>
        <w:t>у</w:t>
      </w:r>
      <w:proofErr w:type="gramEnd"/>
      <w:r w:rsidRPr="00EC05BC">
        <w:rPr>
          <w:sz w:val="20"/>
          <w:szCs w:val="20"/>
        </w:rPr>
        <w:t xml:space="preserve"> </w:t>
      </w:r>
      <w:proofErr w:type="gramStart"/>
      <w:r w:rsidRPr="00EC05BC">
        <w:rPr>
          <w:sz w:val="20"/>
          <w:szCs w:val="20"/>
        </w:rPr>
        <w:t>режим</w:t>
      </w:r>
      <w:proofErr w:type="gramEnd"/>
      <w:r w:rsidRPr="00EC05BC">
        <w:rPr>
          <w:sz w:val="20"/>
          <w:szCs w:val="20"/>
        </w:rPr>
        <w:t xml:space="preserve">і реального часу понад 130 електронних послуг.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Такі можливості Електронного кабі</w:t>
      </w:r>
      <w:proofErr w:type="gramStart"/>
      <w:r w:rsidRPr="00EC05BC">
        <w:rPr>
          <w:sz w:val="20"/>
          <w:szCs w:val="20"/>
        </w:rPr>
        <w:t>нету</w:t>
      </w:r>
      <w:proofErr w:type="gramEnd"/>
      <w:r w:rsidRPr="00EC05BC">
        <w:rPr>
          <w:sz w:val="20"/>
          <w:szCs w:val="20"/>
        </w:rPr>
        <w:t xml:space="preserve"> (Е-кабінет) спрямовані на забезпечення зручності надання податковою службою послуг та ефективність взаємодії платників з податковим органом.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Серед найбільш популярних сервісів Е-кабі</w:t>
      </w:r>
      <w:proofErr w:type="gramStart"/>
      <w:r w:rsidRPr="00EC05BC">
        <w:rPr>
          <w:sz w:val="20"/>
          <w:szCs w:val="20"/>
        </w:rPr>
        <w:t>нету</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доступ до публічних реє</w:t>
      </w:r>
      <w:proofErr w:type="gramStart"/>
      <w:r w:rsidRPr="00EC05BC">
        <w:rPr>
          <w:sz w:val="20"/>
          <w:szCs w:val="20"/>
        </w:rPr>
        <w:t>стр</w:t>
      </w:r>
      <w:proofErr w:type="gramEnd"/>
      <w:r w:rsidRPr="00EC05BC">
        <w:rPr>
          <w:sz w:val="20"/>
          <w:szCs w:val="20"/>
        </w:rPr>
        <w:t xml:space="preserve">ів: під час воєнного стану збережено можливість перегляду даних з реєстрів платників ПДВ, єдиного податку, страхувальників, неприбуткових організацій тощо;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доступ до реєстраційних та </w:t>
      </w:r>
      <w:proofErr w:type="gramStart"/>
      <w:r w:rsidRPr="00EC05BC">
        <w:rPr>
          <w:sz w:val="20"/>
          <w:szCs w:val="20"/>
        </w:rPr>
        <w:t>обл</w:t>
      </w:r>
      <w:proofErr w:type="gramEnd"/>
      <w:r w:rsidRPr="00EC05BC">
        <w:rPr>
          <w:sz w:val="20"/>
          <w:szCs w:val="20"/>
        </w:rPr>
        <w:t xml:space="preserve">ікових даних платника;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Е-документ: подання податкової звітності, запитів та отримання витягів за надісланими запитами, направлення листів, надсилання запиті</w:t>
      </w:r>
      <w:proofErr w:type="gramStart"/>
      <w:r w:rsidRPr="00EC05BC">
        <w:rPr>
          <w:sz w:val="20"/>
          <w:szCs w:val="20"/>
        </w:rPr>
        <w:t>в</w:t>
      </w:r>
      <w:proofErr w:type="gramEnd"/>
      <w:r w:rsidRPr="00EC05BC">
        <w:rPr>
          <w:sz w:val="20"/>
          <w:szCs w:val="20"/>
        </w:rPr>
        <w:t xml:space="preserve"> на публічну інформацію та на отримання індивідуальної податкової консультації;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доступ до інформації щодо стану розрахунків із бюджетом та реквізитів рахункі</w:t>
      </w:r>
      <w:proofErr w:type="gramStart"/>
      <w:r w:rsidRPr="00EC05BC">
        <w:rPr>
          <w:sz w:val="20"/>
          <w:szCs w:val="20"/>
        </w:rPr>
        <w:t>в</w:t>
      </w:r>
      <w:proofErr w:type="gramEnd"/>
      <w:r w:rsidRPr="00EC05BC">
        <w:rPr>
          <w:sz w:val="20"/>
          <w:szCs w:val="20"/>
        </w:rPr>
        <w:t xml:space="preserve"> для сплати податків;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сплата податків онлайн: можливість для фізичних осіб сплатити податки, збори, платежі та єдиний внесок на загальнообов’язкове державне </w:t>
      </w:r>
      <w:proofErr w:type="gramStart"/>
      <w:r w:rsidRPr="00EC05BC">
        <w:rPr>
          <w:sz w:val="20"/>
          <w:szCs w:val="20"/>
        </w:rPr>
        <w:t>соц</w:t>
      </w:r>
      <w:proofErr w:type="gramEnd"/>
      <w:r w:rsidRPr="00EC05BC">
        <w:rPr>
          <w:sz w:val="20"/>
          <w:szCs w:val="20"/>
        </w:rPr>
        <w:t xml:space="preserve">іальне страхування (єдиний внесок) з використанням QR-коду Національного банку України, а також будь-якою із запропонованих платіжних систем;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перегляд даних з електронних систем адміністрування ПДВ, реалізації пального та спирту етилового, Єдиного реєстру податкових накладних (ЄРПН) та Єдиного реєстру акцизних накладних (ЄРАН);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 інформація про бізнес-партнера: надання платником податків контролюючому органу згоди на розкриття іншому платнику податків податкової інформації про нього у самостійно визначеному обсязі; перегляд платником податків інформації про інших платників податків за попередньо наданою згодою таких осіб;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листування з платниками: подання платником</w:t>
      </w:r>
      <w:proofErr w:type="gramStart"/>
      <w:r w:rsidRPr="00EC05BC">
        <w:rPr>
          <w:sz w:val="20"/>
          <w:szCs w:val="20"/>
        </w:rPr>
        <w:t xml:space="preserve"> З</w:t>
      </w:r>
      <w:proofErr w:type="gramEnd"/>
      <w:r w:rsidRPr="00EC05BC">
        <w:rPr>
          <w:sz w:val="20"/>
          <w:szCs w:val="20"/>
        </w:rPr>
        <w:t xml:space="preserve">аяви про бажання отримувати документ через Е-кабінет для здійснення листування контролюючих органів в електронній формі з платниками податків. </w:t>
      </w:r>
    </w:p>
    <w:p w:rsidR="006332AE" w:rsidRPr="00EC05BC" w:rsidRDefault="006332AE"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Інформаційні можливості Електронного кабі</w:t>
      </w:r>
      <w:proofErr w:type="gramStart"/>
      <w:r w:rsidRPr="00EC05BC">
        <w:rPr>
          <w:rStyle w:val="af2"/>
          <w:rFonts w:eastAsiaTheme="majorEastAsia"/>
          <w:sz w:val="20"/>
          <w:szCs w:val="20"/>
        </w:rPr>
        <w:t>нету</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Крім сервісів</w:t>
      </w:r>
      <w:r w:rsidRPr="00EC05BC">
        <w:rPr>
          <w:rStyle w:val="af2"/>
          <w:rFonts w:eastAsiaTheme="majorEastAsia"/>
          <w:sz w:val="20"/>
          <w:szCs w:val="20"/>
        </w:rPr>
        <w:t>,</w:t>
      </w:r>
      <w:r w:rsidRPr="00EC05BC">
        <w:rPr>
          <w:sz w:val="20"/>
          <w:szCs w:val="20"/>
        </w:rPr>
        <w:t xml:space="preserve"> які надають платникам можливість у повному обсязі реалізувати свої права та обов’язки відповідно до норм чинного законодавства, ДПС України (ДПС) для зручності і комфорту при взаємодії платників з податковими органами вживаються заходи щодо створення нових та удосконалення існуючих електронних сервісів Е-кабінету, зокрема інформаційних серв</w:t>
      </w:r>
      <w:proofErr w:type="gramEnd"/>
      <w:r w:rsidRPr="00EC05BC">
        <w:rPr>
          <w:sz w:val="20"/>
          <w:szCs w:val="20"/>
        </w:rPr>
        <w:t xml:space="preserve">ісів.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Платники податків, які є користувачами Е-кабінету, на сьогодні мають доступ до направлених інформаційних повідомлень про наявність у платника податкового боргу, граничних термі</w:t>
      </w:r>
      <w:proofErr w:type="gramStart"/>
      <w:r w:rsidRPr="00EC05BC">
        <w:rPr>
          <w:sz w:val="20"/>
          <w:szCs w:val="20"/>
        </w:rPr>
        <w:t>н</w:t>
      </w:r>
      <w:proofErr w:type="gramEnd"/>
      <w:r w:rsidRPr="00EC05BC">
        <w:rPr>
          <w:sz w:val="20"/>
          <w:szCs w:val="20"/>
        </w:rPr>
        <w:t xml:space="preserve">ів подання податкової звітності.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З</w:t>
      </w:r>
      <w:proofErr w:type="gramEnd"/>
      <w:r w:rsidRPr="00EC05BC">
        <w:rPr>
          <w:sz w:val="20"/>
          <w:szCs w:val="20"/>
        </w:rPr>
        <w:t xml:space="preserve"> метою підвищення рівня інформування платників податків про суми помилково сплачених податків та єдиного внеску ДПС запроваджено електронний сервіс «Е-повідомлення».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Сервіс є інтегрованою частиною технічного функціоналу інформаційно-комунікаційної системи (ІКС) ДПС та забезпечує інформування платника у приватній частині Е-кабінету про помилкову сплату податків та єдиного внеску і допомагає швидко виправити допущені помилки в реквізитах платіжної інструкції та уникнути нарахування штрафних (фінансових) санкцій і пені.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Для надання податкової інформації іншим платникам податків через Електронний кабінет платник може надати контролюючому органу згоду на розкриття іншому платнику податків податкової інформації про нього у самостійно визначеному обсязі, шляхом вибору інформації, яка може бути надана платнику податкі</w:t>
      </w:r>
      <w:proofErr w:type="gramStart"/>
      <w:r w:rsidRPr="00EC05BC">
        <w:rPr>
          <w:sz w:val="20"/>
          <w:szCs w:val="20"/>
        </w:rPr>
        <w:t>в</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Режим «Згода на передачу інформації контрагенту» меню «Згоди на передачу інформації» приватної частини Електронного кабінету надає платнику можливість надати контролюючому органу </w:t>
      </w:r>
      <w:r w:rsidRPr="00EC05BC">
        <w:rPr>
          <w:sz w:val="20"/>
          <w:szCs w:val="20"/>
        </w:rPr>
        <w:lastRenderedPageBreak/>
        <w:t xml:space="preserve">«Згоду/припинення згоди на передачу установі інформації про грошові зобов’язання платника податків та його заборгованість з платежів, контроль за справлянням яких покладено на органи ДПС». </w:t>
      </w:r>
      <w:proofErr w:type="gramEnd"/>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Платник податків (контрагент) може переглянути інформацію про інших платників податків за попередньо наданою згодою таких осіб у меню «Інформація про бізнес-партнера» приватної частини Е-кабінету, вказавши податковий номер платника, який надав згоду на отримання інформації та сформувати витяг (інформація формується у режимі реального часу).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Згода надається на отримання інформації про: заборгованість (податковий борг); нараховані грошові зобов’язання; суми сплачених податків, зборів, платежів; зупинення реєстрації </w:t>
      </w:r>
      <w:proofErr w:type="gramStart"/>
      <w:r w:rsidRPr="00EC05BC">
        <w:rPr>
          <w:sz w:val="20"/>
          <w:szCs w:val="20"/>
        </w:rPr>
        <w:t>ПН</w:t>
      </w:r>
      <w:proofErr w:type="gramEnd"/>
      <w:r w:rsidRPr="00EC05BC">
        <w:rPr>
          <w:sz w:val="20"/>
          <w:szCs w:val="20"/>
        </w:rPr>
        <w:t>/РК; наявність об’єктів оподаткування; наявність ліцензій; несвоєчасно зареєстровані ПН/РК; перелік товарів згідно з УКТ ЗЕД; інформація щодо включення до/виключення з переліку платникі</w:t>
      </w:r>
      <w:proofErr w:type="gramStart"/>
      <w:r w:rsidRPr="00EC05BC">
        <w:rPr>
          <w:sz w:val="20"/>
          <w:szCs w:val="20"/>
        </w:rPr>
        <w:t>в</w:t>
      </w:r>
      <w:proofErr w:type="gramEnd"/>
      <w:r w:rsidRPr="00EC05BC">
        <w:rPr>
          <w:sz w:val="20"/>
          <w:szCs w:val="20"/>
        </w:rPr>
        <w:t xml:space="preserve">, </w:t>
      </w:r>
      <w:proofErr w:type="gramStart"/>
      <w:r w:rsidRPr="00EC05BC">
        <w:rPr>
          <w:sz w:val="20"/>
          <w:szCs w:val="20"/>
        </w:rPr>
        <w:t>як</w:t>
      </w:r>
      <w:proofErr w:type="gramEnd"/>
      <w:r w:rsidRPr="00EC05BC">
        <w:rPr>
          <w:sz w:val="20"/>
          <w:szCs w:val="20"/>
        </w:rPr>
        <w:t xml:space="preserve">і відповідають критеріям ризиковості платника податку; звітність з ТЦО; фінансовий результат до оподаткування, залишкова вартість основних засобів та нематеріальних активів, наявність експортних/імпортних операцій; інформація, що міститься у врахованих таблицях даних платника податку на додану вартість.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Для платників податку на додану вартість в Е-кабі</w:t>
      </w:r>
      <w:proofErr w:type="gramStart"/>
      <w:r w:rsidRPr="00EC05BC">
        <w:rPr>
          <w:sz w:val="20"/>
          <w:szCs w:val="20"/>
        </w:rPr>
        <w:t>нет</w:t>
      </w:r>
      <w:proofErr w:type="gramEnd"/>
      <w:r w:rsidRPr="00EC05BC">
        <w:rPr>
          <w:sz w:val="20"/>
          <w:szCs w:val="20"/>
        </w:rPr>
        <w:t xml:space="preserve">і створено та функціонують сервіси щодо роботи Системи електронного адміністрування податку на додану вартість (СЕА ПДВ) та ЄРПН. </w:t>
      </w:r>
    </w:p>
    <w:p w:rsidR="006332AE" w:rsidRPr="00EC05BC" w:rsidRDefault="006332AE"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Листування з ДПС через Електронний кабінет</w:t>
      </w: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Приватна</w:t>
      </w:r>
      <w:proofErr w:type="gramEnd"/>
      <w:r w:rsidRPr="00EC05BC">
        <w:rPr>
          <w:sz w:val="20"/>
          <w:szCs w:val="20"/>
        </w:rPr>
        <w:t xml:space="preserve"> частина Е-кабінету дозволяє платнику надіслати лист (запит тощо) до відповідного органу ДПС.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Меню «Налаштування» приватної частини Е-кабінету забезпечує спрощений механізм подання</w:t>
      </w:r>
      <w:proofErr w:type="gramStart"/>
      <w:r w:rsidRPr="00EC05BC">
        <w:rPr>
          <w:sz w:val="20"/>
          <w:szCs w:val="20"/>
        </w:rPr>
        <w:t xml:space="preserve"> З</w:t>
      </w:r>
      <w:proofErr w:type="gramEnd"/>
      <w:r w:rsidRPr="00EC05BC">
        <w:rPr>
          <w:sz w:val="20"/>
          <w:szCs w:val="20"/>
        </w:rPr>
        <w:t xml:space="preserve">аяви про бажання отримувати документ через   Е-кабінет для здійснення листування контролюючих органів в електронній формі з платниками податків, які подають звітність в електронній формі у встановленому законодавством порядку та/або пройшли електронну ідентифікацію онлайн в Е-кабінеті.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Листування контролюючих органів з платниками податків, які подали заяву про бажання отримувати документ через Е-кабінет, здійснюється в електронній формі з дотриманням вимог законів України «Про електронні документи та електронний документообіг» і «Про електронну ідентифікацію та електронні довірчі послуги» шляхом надіслання документа в Е-кабінет з одночасним надісланням</w:t>
      </w:r>
      <w:proofErr w:type="gramEnd"/>
      <w:r w:rsidRPr="00EC05BC">
        <w:rPr>
          <w:sz w:val="20"/>
          <w:szCs w:val="20"/>
        </w:rPr>
        <w:t xml:space="preserve"> платнику податкі</w:t>
      </w:r>
      <w:proofErr w:type="gramStart"/>
      <w:r w:rsidRPr="00EC05BC">
        <w:rPr>
          <w:sz w:val="20"/>
          <w:szCs w:val="20"/>
        </w:rPr>
        <w:t>в</w:t>
      </w:r>
      <w:proofErr w:type="gramEnd"/>
      <w:r w:rsidRPr="00EC05BC">
        <w:rPr>
          <w:sz w:val="20"/>
          <w:szCs w:val="20"/>
        </w:rPr>
        <w:t xml:space="preserve"> на його електронну </w:t>
      </w:r>
      <w:proofErr w:type="gramStart"/>
      <w:r w:rsidRPr="00EC05BC">
        <w:rPr>
          <w:sz w:val="20"/>
          <w:szCs w:val="20"/>
        </w:rPr>
        <w:t>адресу</w:t>
      </w:r>
      <w:proofErr w:type="gramEnd"/>
      <w:r w:rsidRPr="00EC05BC">
        <w:rPr>
          <w:sz w:val="20"/>
          <w:szCs w:val="20"/>
        </w:rPr>
        <w:t xml:space="preserve"> інформації про вид документа, дату та час його надіслання в Е-кабінет.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У разі якщо платник податків не подав заяву про бажання отримувати документи через Е-кабінет,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 особисто вручаються платнику податків (його представнику).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Електронний кабінет: сервіси для громадян</w:t>
      </w: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Для зручності фізичних осіб – платників податків </w:t>
      </w:r>
      <w:proofErr w:type="gramStart"/>
      <w:r w:rsidRPr="00EC05BC">
        <w:rPr>
          <w:sz w:val="20"/>
          <w:szCs w:val="20"/>
        </w:rPr>
        <w:t>в</w:t>
      </w:r>
      <w:proofErr w:type="gramEnd"/>
      <w:r w:rsidRPr="00EC05BC">
        <w:rPr>
          <w:sz w:val="20"/>
          <w:szCs w:val="20"/>
        </w:rPr>
        <w:t xml:space="preserve"> Е-кабінеті об’єднано сервіси в окремий Е-кабінет для громадян, який надає можливості: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доступу до реєстраційних даних та даних </w:t>
      </w:r>
      <w:proofErr w:type="gramStart"/>
      <w:r w:rsidRPr="00EC05BC">
        <w:rPr>
          <w:sz w:val="20"/>
          <w:szCs w:val="20"/>
        </w:rPr>
        <w:t>про</w:t>
      </w:r>
      <w:proofErr w:type="gramEnd"/>
      <w:r w:rsidRPr="00EC05BC">
        <w:rPr>
          <w:sz w:val="20"/>
          <w:szCs w:val="20"/>
        </w:rPr>
        <w:t xml:space="preserve"> об’єкти оподаткування, сформованих податкових повідомлень-рішень щодо сум нарахованих податкових зобов’язань з податку на нерухоме майно, відмінне від земельної ділянки, транспортного податку та плати за землю;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подання податкової декларації про майновий стан і доходи;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отримання відомостей про суми виплачених доході</w:t>
      </w:r>
      <w:proofErr w:type="gramStart"/>
      <w:r w:rsidRPr="00EC05BC">
        <w:rPr>
          <w:sz w:val="20"/>
          <w:szCs w:val="20"/>
        </w:rPr>
        <w:t>в</w:t>
      </w:r>
      <w:proofErr w:type="gramEnd"/>
      <w:r w:rsidRPr="00EC05BC">
        <w:rPr>
          <w:sz w:val="20"/>
          <w:szCs w:val="20"/>
        </w:rPr>
        <w:t xml:space="preserve"> </w:t>
      </w:r>
      <w:proofErr w:type="gramStart"/>
      <w:r w:rsidRPr="00EC05BC">
        <w:rPr>
          <w:sz w:val="20"/>
          <w:szCs w:val="20"/>
        </w:rPr>
        <w:t>та</w:t>
      </w:r>
      <w:proofErr w:type="gramEnd"/>
      <w:r w:rsidRPr="00EC05BC">
        <w:rPr>
          <w:sz w:val="20"/>
          <w:szCs w:val="20"/>
        </w:rPr>
        <w:t xml:space="preserve"> утриманих податків з Державного реєстру фізичних осіб – платників податків (ДРФО);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подання заяв для реєстрації/внесення змін у ДРФО та надання копій документів, необхідних для реєстрації/внесення змін до ДРФО, та обрати контролюючий орган, до якого особа може звернутись для отримання документа, що засвідчує реєстрацію </w:t>
      </w:r>
      <w:proofErr w:type="gramStart"/>
      <w:r w:rsidRPr="00EC05BC">
        <w:rPr>
          <w:sz w:val="20"/>
          <w:szCs w:val="20"/>
        </w:rPr>
        <w:t>у</w:t>
      </w:r>
      <w:proofErr w:type="gramEnd"/>
      <w:r w:rsidRPr="00EC05BC">
        <w:rPr>
          <w:sz w:val="20"/>
          <w:szCs w:val="20"/>
        </w:rPr>
        <w:t xml:space="preserve"> ДРФО;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надсилання запитів на публічну інформацію;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надсилання запитів на отримання індивідуальної податкової консультації.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При створенні форм податкової звітності, зокрема, податкової декларації про майновий стан і доходи, застосовуються інтуїтивні елементи супроводу (запитання та </w:t>
      </w:r>
      <w:proofErr w:type="gramStart"/>
      <w:r w:rsidRPr="00EC05BC">
        <w:rPr>
          <w:sz w:val="20"/>
          <w:szCs w:val="20"/>
        </w:rPr>
        <w:t>п</w:t>
      </w:r>
      <w:proofErr w:type="gramEnd"/>
      <w:r w:rsidRPr="00EC05BC">
        <w:rPr>
          <w:sz w:val="20"/>
          <w:szCs w:val="20"/>
        </w:rPr>
        <w:t xml:space="preserve">ідказки), автоматичне передзаповнення такої декларації наявними реєстраційними даними. </w:t>
      </w:r>
    </w:p>
    <w:p w:rsidR="006332AE" w:rsidRPr="00EC05BC" w:rsidRDefault="006332AE"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Електронний кабінет: цифровий формат взаємодії, якому довіряють платники Дніпропетровщини</w:t>
      </w: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Е-кабінет залишається одним із найзручні</w:t>
      </w:r>
      <w:proofErr w:type="gramStart"/>
      <w:r w:rsidRPr="00EC05BC">
        <w:rPr>
          <w:sz w:val="20"/>
          <w:szCs w:val="20"/>
        </w:rPr>
        <w:t>ших та</w:t>
      </w:r>
      <w:proofErr w:type="gramEnd"/>
      <w:r w:rsidRPr="00EC05BC">
        <w:rPr>
          <w:sz w:val="20"/>
          <w:szCs w:val="20"/>
        </w:rPr>
        <w:t xml:space="preserve"> найзатребуваніших онлайн-сервісів серед платників податків Дніпропетровщини. Його можливостями активно користуються як суб’єкти господарювання, так і громадяни області.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Станом на 01 грудня цього року послугами Е-кабі</w:t>
      </w:r>
      <w:proofErr w:type="gramStart"/>
      <w:r w:rsidRPr="00EC05BC">
        <w:rPr>
          <w:sz w:val="20"/>
          <w:szCs w:val="20"/>
        </w:rPr>
        <w:t>нету</w:t>
      </w:r>
      <w:proofErr w:type="gramEnd"/>
      <w:r w:rsidRPr="00EC05BC">
        <w:rPr>
          <w:sz w:val="20"/>
          <w:szCs w:val="20"/>
        </w:rPr>
        <w:t xml:space="preserve"> скористалося 293 699 платників податків регіону.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Зростає і кількість платникі</w:t>
      </w:r>
      <w:proofErr w:type="gramStart"/>
      <w:r w:rsidRPr="00EC05BC">
        <w:rPr>
          <w:sz w:val="20"/>
          <w:szCs w:val="20"/>
        </w:rPr>
        <w:t>в</w:t>
      </w:r>
      <w:proofErr w:type="gramEnd"/>
      <w:r w:rsidRPr="00EC05BC">
        <w:rPr>
          <w:sz w:val="20"/>
          <w:szCs w:val="20"/>
        </w:rPr>
        <w:t xml:space="preserve">, </w:t>
      </w:r>
      <w:proofErr w:type="gramStart"/>
      <w:r w:rsidRPr="00EC05BC">
        <w:rPr>
          <w:sz w:val="20"/>
          <w:szCs w:val="20"/>
        </w:rPr>
        <w:t>як</w:t>
      </w:r>
      <w:proofErr w:type="gramEnd"/>
      <w:r w:rsidRPr="00EC05BC">
        <w:rPr>
          <w:sz w:val="20"/>
          <w:szCs w:val="20"/>
        </w:rPr>
        <w:t xml:space="preserve">і обирають електронний формат листування з контролюючими органами. Так, станом на 17 грудня 2025 року платниками області подано 40 587 заяв про бажання отримувати документи через Електронний кабінет (заява).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Показовою є динаміка </w:t>
      </w:r>
      <w:proofErr w:type="gramStart"/>
      <w:r w:rsidRPr="00EC05BC">
        <w:rPr>
          <w:sz w:val="20"/>
          <w:szCs w:val="20"/>
        </w:rPr>
        <w:t>поточного</w:t>
      </w:r>
      <w:proofErr w:type="gramEnd"/>
      <w:r w:rsidRPr="00EC05BC">
        <w:rPr>
          <w:sz w:val="20"/>
          <w:szCs w:val="20"/>
        </w:rPr>
        <w:t xml:space="preserve"> року: з початку 2025 року платниками Дніпропетровщини подано 35 136 відповідних заяв, тоді як за аналогічний період минулого року – лише 2 923 заяви.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Це </w:t>
      </w:r>
      <w:proofErr w:type="gramStart"/>
      <w:r w:rsidRPr="00EC05BC">
        <w:rPr>
          <w:sz w:val="20"/>
          <w:szCs w:val="20"/>
        </w:rPr>
        <w:t>св</w:t>
      </w:r>
      <w:proofErr w:type="gramEnd"/>
      <w:r w:rsidRPr="00EC05BC">
        <w:rPr>
          <w:sz w:val="20"/>
          <w:szCs w:val="20"/>
        </w:rPr>
        <w:t xml:space="preserve">ідчить про зростання довіри до електронних сервісів податкової служби та їх практичну зручність у повсякденній роботі.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Основну частину користувачів Е-кабінету становлять фізичні особи – </w:t>
      </w:r>
      <w:proofErr w:type="gramStart"/>
      <w:r w:rsidRPr="00EC05BC">
        <w:rPr>
          <w:sz w:val="20"/>
          <w:szCs w:val="20"/>
        </w:rPr>
        <w:t>п</w:t>
      </w:r>
      <w:proofErr w:type="gramEnd"/>
      <w:r w:rsidRPr="00EC05BC">
        <w:rPr>
          <w:sz w:val="20"/>
          <w:szCs w:val="20"/>
        </w:rPr>
        <w:t xml:space="preserve">ідприємці та громадяни.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 xml:space="preserve">Серед суб’єктів господарювання популярністю користуються наступні сервіси: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подання податкової звітності в електронному вигляді;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доступ до своїх особистих рахунків зі сплати податків, зборів та інших платежі</w:t>
      </w:r>
      <w:proofErr w:type="gramStart"/>
      <w:r w:rsidRPr="00EC05BC">
        <w:rPr>
          <w:sz w:val="20"/>
          <w:szCs w:val="20"/>
        </w:rPr>
        <w:t>в</w:t>
      </w:r>
      <w:proofErr w:type="gramEnd"/>
      <w:r w:rsidRPr="00EC05BC">
        <w:rPr>
          <w:sz w:val="20"/>
          <w:szCs w:val="20"/>
        </w:rPr>
        <w:t xml:space="preserve"> та до інформації про реквізити рахунків для сплати податків, зборів та єдиного внеску;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листування з контролюючими органами;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сервіси для платників ПДВ (Система електронного адміністрування податку на додану вартість (СЕА ПДВ), реєстрація податкових накладних та розрахунків коригування до них, доступ до ЄРПН);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сервіси для платників акцизного податку (Система електронного адміністрування реалізації пального та спирту етилового (СЕА РПСЕ), реєстрація акцизних накладних та розрахунків коригування до них, доступ до ЄРАН);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отримання інформації </w:t>
      </w:r>
      <w:proofErr w:type="gramStart"/>
      <w:r w:rsidRPr="00EC05BC">
        <w:rPr>
          <w:sz w:val="20"/>
          <w:szCs w:val="20"/>
        </w:rPr>
        <w:t>про б</w:t>
      </w:r>
      <w:proofErr w:type="gramEnd"/>
      <w:r w:rsidRPr="00EC05BC">
        <w:rPr>
          <w:sz w:val="20"/>
          <w:szCs w:val="20"/>
        </w:rPr>
        <w:t xml:space="preserve">ізнес-партнера за його згодою;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сплата податків (для ФОП).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Електронний кабінет продовжує розвиватися як ефективний інструмент цифрової взаємодії, що забезпечує прозорість, оперативність та комфорт у спілкуванні платників з податковими органами.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rStyle w:val="af3"/>
          <w:rFonts w:eastAsiaTheme="majorEastAsia"/>
          <w:sz w:val="20"/>
          <w:szCs w:val="20"/>
        </w:rPr>
        <w:t>Довідково.</w:t>
      </w:r>
      <w:r w:rsidRPr="00EC05BC">
        <w:rPr>
          <w:sz w:val="20"/>
          <w:szCs w:val="20"/>
        </w:rPr>
        <w:t xml:space="preserve"> </w:t>
      </w:r>
    </w:p>
    <w:p w:rsidR="006332AE" w:rsidRPr="00EC05BC" w:rsidRDefault="006332AE" w:rsidP="00EC05BC">
      <w:pPr>
        <w:numPr>
          <w:ilvl w:val="0"/>
          <w:numId w:val="20"/>
        </w:numPr>
        <w:spacing w:after="0"/>
        <w:ind w:firstLine="709"/>
        <w:jc w:val="both"/>
        <w:rPr>
          <w:rFonts w:cs="Times New Roman"/>
          <w:sz w:val="20"/>
          <w:szCs w:val="20"/>
        </w:rPr>
      </w:pPr>
      <w:proofErr w:type="gramStart"/>
      <w:r w:rsidRPr="00EC05BC">
        <w:rPr>
          <w:rStyle w:val="af3"/>
          <w:rFonts w:cs="Times New Roman"/>
          <w:sz w:val="20"/>
          <w:szCs w:val="20"/>
        </w:rPr>
        <w:t>З</w:t>
      </w:r>
      <w:proofErr w:type="gramEnd"/>
      <w:r w:rsidRPr="00EC05BC">
        <w:rPr>
          <w:rStyle w:val="af3"/>
          <w:rFonts w:cs="Times New Roman"/>
          <w:sz w:val="20"/>
          <w:szCs w:val="20"/>
        </w:rPr>
        <w:t xml:space="preserve"> метою захисту прав платників, збереження та захисту інформації, що обробляється в інформаційно-комунікаційних системах ДПС, з урахуванням вимог постанови Кабінету Міністрів України від 12 березня 2022 року № 263 «Деякі питання забезпечення функціонування інформаційно-комунікаційних систем, електронних комунікаційних систем, публічних електронних реєстрів в умовах воєнного стану» (із змінами) на період дії воєнного стану доступ до публічних електронних реє</w:t>
      </w:r>
      <w:proofErr w:type="gramStart"/>
      <w:r w:rsidRPr="00EC05BC">
        <w:rPr>
          <w:rStyle w:val="af3"/>
          <w:rFonts w:cs="Times New Roman"/>
          <w:sz w:val="20"/>
          <w:szCs w:val="20"/>
        </w:rPr>
        <w:t>стр</w:t>
      </w:r>
      <w:proofErr w:type="gramEnd"/>
      <w:r w:rsidRPr="00EC05BC">
        <w:rPr>
          <w:rStyle w:val="af3"/>
          <w:rFonts w:cs="Times New Roman"/>
          <w:sz w:val="20"/>
          <w:szCs w:val="20"/>
        </w:rPr>
        <w:t>ів, зокрема: даних про взяття на облік платника податку, даних реєстру платників ПДВ, реєстру страхувальників, реєстру платників єдиного податку, реєстру неприбуткових установ та організацій, реєстру платників, які використовують єдиний рахунок, Довідки про відсутність заборгованості, Реє</w:t>
      </w:r>
      <w:proofErr w:type="gramStart"/>
      <w:r w:rsidRPr="00EC05BC">
        <w:rPr>
          <w:rStyle w:val="af3"/>
          <w:rFonts w:cs="Times New Roman"/>
          <w:sz w:val="20"/>
          <w:szCs w:val="20"/>
        </w:rPr>
        <w:t>стр</w:t>
      </w:r>
      <w:proofErr w:type="gramEnd"/>
      <w:r w:rsidRPr="00EC05BC">
        <w:rPr>
          <w:rStyle w:val="af3"/>
          <w:rFonts w:cs="Times New Roman"/>
          <w:sz w:val="20"/>
          <w:szCs w:val="20"/>
        </w:rPr>
        <w:t>ів РРО, ПРРО, ЦСО Екземплярів РРО надається після проходження електронної ідентифікації з допомогою кваліфікованого електронного підпису будь-якого надавача електронних послуг.</w:t>
      </w:r>
      <w:r w:rsidRPr="00EC05BC">
        <w:rPr>
          <w:rFonts w:cs="Times New Roman"/>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w:t>
      </w:r>
    </w:p>
    <w:p w:rsidR="006332AE" w:rsidRPr="00EC05BC" w:rsidRDefault="006332AE" w:rsidP="00EC05BC">
      <w:pPr>
        <w:numPr>
          <w:ilvl w:val="0"/>
          <w:numId w:val="21"/>
        </w:numPr>
        <w:spacing w:after="0"/>
        <w:ind w:firstLine="709"/>
        <w:jc w:val="both"/>
        <w:rPr>
          <w:rFonts w:cs="Times New Roman"/>
          <w:sz w:val="20"/>
          <w:szCs w:val="20"/>
        </w:rPr>
      </w:pPr>
      <w:r w:rsidRPr="00EC05BC">
        <w:rPr>
          <w:rStyle w:val="af3"/>
          <w:rFonts w:cs="Times New Roman"/>
          <w:sz w:val="20"/>
          <w:szCs w:val="20"/>
        </w:rPr>
        <w:t>Усі інформаційні, інструктивні та презентаційні матеріали щодо функціоналу Електронного кабі</w:t>
      </w:r>
      <w:proofErr w:type="gramStart"/>
      <w:r w:rsidRPr="00EC05BC">
        <w:rPr>
          <w:rStyle w:val="af3"/>
          <w:rFonts w:cs="Times New Roman"/>
          <w:sz w:val="20"/>
          <w:szCs w:val="20"/>
        </w:rPr>
        <w:t>нету</w:t>
      </w:r>
      <w:proofErr w:type="gramEnd"/>
      <w:r w:rsidRPr="00EC05BC">
        <w:rPr>
          <w:rStyle w:val="af3"/>
          <w:rFonts w:cs="Times New Roman"/>
          <w:sz w:val="20"/>
          <w:szCs w:val="20"/>
        </w:rPr>
        <w:t xml:space="preserve"> оприлюднюються на вебпорталі ДПС за посиланням</w:t>
      </w:r>
      <w:r w:rsidRPr="00EC05BC">
        <w:rPr>
          <w:rFonts w:cs="Times New Roman"/>
          <w:sz w:val="20"/>
          <w:szCs w:val="20"/>
        </w:rPr>
        <w:t xml:space="preserve"> </w:t>
      </w:r>
      <w:hyperlink r:id="rId16" w:history="1">
        <w:r w:rsidRPr="00EC05BC">
          <w:rPr>
            <w:rStyle w:val="af3"/>
            <w:rFonts w:cs="Times New Roman"/>
            <w:color w:val="0000FF"/>
            <w:sz w:val="20"/>
            <w:szCs w:val="20"/>
            <w:u w:val="single"/>
          </w:rPr>
          <w:t>https://tax.gov.ua/</w:t>
        </w:r>
      </w:hyperlink>
      <w:r w:rsidRPr="00EC05BC">
        <w:rPr>
          <w:rFonts w:cs="Times New Roman"/>
          <w:sz w:val="20"/>
          <w:szCs w:val="20"/>
        </w:rPr>
        <w:t xml:space="preserve"> </w:t>
      </w:r>
      <w:r w:rsidRPr="00EC05BC">
        <w:rPr>
          <w:rStyle w:val="af3"/>
          <w:rFonts w:cs="Times New Roman"/>
          <w:sz w:val="20"/>
          <w:szCs w:val="20"/>
        </w:rPr>
        <w:t>(рубрика «Новини» та «Онлайн-навчання») та в Електронному кабінеті за посиланням</w:t>
      </w:r>
      <w:r w:rsidRPr="00EC05BC">
        <w:rPr>
          <w:rFonts w:cs="Times New Roman"/>
          <w:sz w:val="20"/>
          <w:szCs w:val="20"/>
        </w:rPr>
        <w:t xml:space="preserve"> </w:t>
      </w:r>
      <w:hyperlink r:id="rId17" w:history="1">
        <w:r w:rsidRPr="00EC05BC">
          <w:rPr>
            <w:rStyle w:val="af3"/>
            <w:rFonts w:cs="Times New Roman"/>
            <w:color w:val="0000FF"/>
            <w:sz w:val="20"/>
            <w:szCs w:val="20"/>
            <w:u w:val="single"/>
          </w:rPr>
          <w:t>https://cabinet.tax.gov.ua/</w:t>
        </w:r>
      </w:hyperlink>
      <w:r w:rsidRPr="00EC05BC">
        <w:rPr>
          <w:rFonts w:cs="Times New Roman"/>
          <w:sz w:val="20"/>
          <w:szCs w:val="20"/>
        </w:rPr>
        <w:t xml:space="preserve"> </w:t>
      </w:r>
      <w:r w:rsidRPr="00EC05BC">
        <w:rPr>
          <w:rStyle w:val="af3"/>
          <w:rFonts w:cs="Times New Roman"/>
          <w:sz w:val="20"/>
          <w:szCs w:val="20"/>
        </w:rPr>
        <w:t>(розділ «Для платників», меню «Новини» та «Допомога»).</w:t>
      </w:r>
      <w:r w:rsidRPr="00EC05BC">
        <w:rPr>
          <w:rFonts w:cs="Times New Roman"/>
          <w:sz w:val="20"/>
          <w:szCs w:val="20"/>
        </w:rPr>
        <w:t xml:space="preserve">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Чи мають можливість платники сплатити податки та збори через Електронний кабінет?</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повідомляє.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Згідно з абзацами першим та другим п. 42 прим. 1.2 ст. 42 прим. 1 Податкового кодексу України (далі – ПКУ)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EC05BC">
        <w:rPr>
          <w:sz w:val="20"/>
          <w:szCs w:val="20"/>
        </w:rPr>
        <w:t>п</w:t>
      </w:r>
      <w:proofErr w:type="gramEnd"/>
      <w:r w:rsidRPr="00EC05BC">
        <w:rPr>
          <w:sz w:val="20"/>
          <w:szCs w:val="20"/>
        </w:rPr>
        <w:t xml:space="preserve">ідставі та на виконання ПКУ та інших законів, контроль за дотриманням яких покладено на контролюючі органи, в тому числі, шляхом, зокрема, перегляду інформації про платника податків, що збирається, використовується та формується контролюючими органами у зв’язку з </w:t>
      </w:r>
      <w:proofErr w:type="gramStart"/>
      <w:r w:rsidRPr="00EC05BC">
        <w:rPr>
          <w:sz w:val="20"/>
          <w:szCs w:val="20"/>
        </w:rPr>
        <w:t>обл</w:t>
      </w:r>
      <w:proofErr w:type="gramEnd"/>
      <w:r w:rsidRPr="00EC05BC">
        <w:rPr>
          <w:sz w:val="20"/>
          <w:szCs w:val="20"/>
        </w:rPr>
        <w:t xml:space="preserve">іком платників податків та адмініструванням податків, зборів, митних платежів, єдиного внеску на загальнообов’язкове державне </w:t>
      </w:r>
      <w:proofErr w:type="gramStart"/>
      <w:r w:rsidRPr="00EC05BC">
        <w:rPr>
          <w:sz w:val="20"/>
          <w:szCs w:val="20"/>
        </w:rPr>
        <w:t>соц</w:t>
      </w:r>
      <w:proofErr w:type="gramEnd"/>
      <w:r w:rsidRPr="00EC05BC">
        <w:rPr>
          <w:sz w:val="20"/>
          <w:szCs w:val="20"/>
        </w:rPr>
        <w:t xml:space="preserve">іальне страхування (далі – єдиний внесок),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w:t>
      </w:r>
      <w:proofErr w:type="gramStart"/>
      <w:r w:rsidRPr="00EC05BC">
        <w:rPr>
          <w:sz w:val="20"/>
          <w:szCs w:val="20"/>
        </w:rPr>
        <w:t>п</w:t>
      </w:r>
      <w:proofErr w:type="gramEnd"/>
      <w:r w:rsidRPr="00EC05BC">
        <w:rPr>
          <w:sz w:val="20"/>
          <w:szCs w:val="20"/>
        </w:rPr>
        <w:t xml:space="preserve">ідпису посадової особи контролюючого органу відповідно до вимог Закону України від 05 жовтня 2017 року № 2155-VIII «Про електронну ідентифікацію та електронні довірчі послуги» (зі змінами та </w:t>
      </w:r>
      <w:proofErr w:type="gramStart"/>
      <w:r w:rsidRPr="00EC05BC">
        <w:rPr>
          <w:sz w:val="20"/>
          <w:szCs w:val="20"/>
        </w:rPr>
        <w:t xml:space="preserve">доповненнями).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Платник податків </w:t>
      </w:r>
      <w:proofErr w:type="gramStart"/>
      <w:r w:rsidRPr="00EC05BC">
        <w:rPr>
          <w:sz w:val="20"/>
          <w:szCs w:val="20"/>
        </w:rPr>
        <w:t>в</w:t>
      </w:r>
      <w:proofErr w:type="gramEnd"/>
      <w:r w:rsidRPr="00EC05BC">
        <w:rPr>
          <w:sz w:val="20"/>
          <w:szCs w:val="20"/>
        </w:rPr>
        <w:t xml:space="preserve"> меню «Стан розрахунків з бюджетом» приватної частини Електронного кабінету має доступ до своїх особових рахунків із сплати податків, зборів та інших платежів. При зверненні до зазначеного меню відображається зведена інформація станом на момент звернення, що містить інформацію по кожному виду платежу, зокрема, бюджетний рахунок на поточну дату.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Меню «Стан розрахунків з бюджетом» приватної частини Електронного кабінету надає можливість фізичним особам </w:t>
      </w:r>
      <w:proofErr w:type="gramStart"/>
      <w:r w:rsidRPr="00EC05BC">
        <w:rPr>
          <w:sz w:val="20"/>
          <w:szCs w:val="20"/>
        </w:rPr>
        <w:t>п</w:t>
      </w:r>
      <w:proofErr w:type="gramEnd"/>
      <w:r w:rsidRPr="00EC05BC">
        <w:rPr>
          <w:sz w:val="20"/>
          <w:szCs w:val="20"/>
        </w:rPr>
        <w:t>ісля ідентифікації за допомогою платіжної системи сплатити податки, збори, платежі за допомогою платіжної карти або за допомогою QR-коду. Для юридичних осіб можливість сплати податків, зборів та платежів через Електронний кабі</w:t>
      </w:r>
      <w:proofErr w:type="gramStart"/>
      <w:r w:rsidRPr="00EC05BC">
        <w:rPr>
          <w:sz w:val="20"/>
          <w:szCs w:val="20"/>
        </w:rPr>
        <w:t>нет</w:t>
      </w:r>
      <w:proofErr w:type="gramEnd"/>
      <w:r w:rsidRPr="00EC05BC">
        <w:rPr>
          <w:sz w:val="20"/>
          <w:szCs w:val="20"/>
        </w:rPr>
        <w:t xml:space="preserve"> не реалізована.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lastRenderedPageBreak/>
        <w:t>З</w:t>
      </w:r>
      <w:proofErr w:type="gramEnd"/>
      <w:r w:rsidRPr="00EC05BC">
        <w:rPr>
          <w:sz w:val="20"/>
          <w:szCs w:val="20"/>
        </w:rPr>
        <w:t xml:space="preserve"> інформацією щодо сплати податків, зборів, платежів фізичними особами можна ознайомитись в меню «Стан розрахунків з бюджетом» розділу «Допомога» Електронного кабінету.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Робота у приватній частині Електронного кабінету здійснюється з використанням кваліфікованого електронного </w:t>
      </w:r>
      <w:proofErr w:type="gramStart"/>
      <w:r w:rsidRPr="00EC05BC">
        <w:rPr>
          <w:sz w:val="20"/>
          <w:szCs w:val="20"/>
        </w:rPr>
        <w:t>п</w:t>
      </w:r>
      <w:proofErr w:type="gramEnd"/>
      <w:r w:rsidRPr="00EC05BC">
        <w:rPr>
          <w:sz w:val="20"/>
          <w:szCs w:val="20"/>
        </w:rPr>
        <w:t xml:space="preserve">ідпису, отриманого у будь-якого Кваліфікованого надавача електронних довірчих послуг.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Вхід до Електронного кабі</w:t>
      </w:r>
      <w:proofErr w:type="gramStart"/>
      <w:r w:rsidRPr="00EC05BC">
        <w:rPr>
          <w:sz w:val="20"/>
          <w:szCs w:val="20"/>
        </w:rPr>
        <w:t>нету</w:t>
      </w:r>
      <w:proofErr w:type="gramEnd"/>
      <w:r w:rsidRPr="00EC05BC">
        <w:rPr>
          <w:sz w:val="20"/>
          <w:szCs w:val="20"/>
        </w:rPr>
        <w:t xml:space="preserve"> здійснюється за адресою: </w:t>
      </w:r>
      <w:hyperlink r:id="rId18" w:history="1">
        <w:r w:rsidRPr="00EC05BC">
          <w:rPr>
            <w:rStyle w:val="ac"/>
            <w:rFonts w:eastAsiaTheme="majorEastAsia"/>
            <w:sz w:val="20"/>
            <w:szCs w:val="20"/>
          </w:rPr>
          <w:t>https://cabinet.tax.gov.ua</w:t>
        </w:r>
      </w:hyperlink>
      <w:r w:rsidRPr="00EC05BC">
        <w:rPr>
          <w:sz w:val="20"/>
          <w:szCs w:val="20"/>
        </w:rPr>
        <w:t xml:space="preserve">, а також через офіційний вебпортал ДПС.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Послуги усіх Центрів обслуговування платників тепер доступні для людей з порушеннями слуху</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Державна податкова служба України забезпечила доступність 100 % консультацій та послуг, що надаються в Центрах обслуговування платникі</w:t>
      </w:r>
      <w:proofErr w:type="gramStart"/>
      <w:r w:rsidRPr="00EC05BC">
        <w:rPr>
          <w:sz w:val="20"/>
          <w:szCs w:val="20"/>
        </w:rPr>
        <w:t>в</w:t>
      </w:r>
      <w:proofErr w:type="gramEnd"/>
      <w:r w:rsidRPr="00EC05BC">
        <w:rPr>
          <w:sz w:val="20"/>
          <w:szCs w:val="20"/>
        </w:rPr>
        <w:t xml:space="preserve"> (ЦОП), </w:t>
      </w:r>
      <w:proofErr w:type="gramStart"/>
      <w:r w:rsidRPr="00EC05BC">
        <w:rPr>
          <w:sz w:val="20"/>
          <w:szCs w:val="20"/>
        </w:rPr>
        <w:t>для</w:t>
      </w:r>
      <w:proofErr w:type="gramEnd"/>
      <w:r w:rsidRPr="00EC05BC">
        <w:rPr>
          <w:sz w:val="20"/>
          <w:szCs w:val="20"/>
        </w:rPr>
        <w:t xml:space="preserve"> людей з порушеннями слуху.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Послугу перекладу на жестову мову впроваджено в усіх Центрах обслуговування платників на території України, що дає змогу відвідувачам з порушеннями слуху отримувати будь-яку консультацію чи послугу на </w:t>
      </w:r>
      <w:proofErr w:type="gramStart"/>
      <w:r w:rsidRPr="00EC05BC">
        <w:rPr>
          <w:sz w:val="20"/>
          <w:szCs w:val="20"/>
        </w:rPr>
        <w:t>р</w:t>
      </w:r>
      <w:proofErr w:type="gramEnd"/>
      <w:r w:rsidRPr="00EC05BC">
        <w:rPr>
          <w:sz w:val="20"/>
          <w:szCs w:val="20"/>
        </w:rPr>
        <w:t xml:space="preserve">івних умовах з іншими платниками податків.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З</w:t>
      </w:r>
      <w:proofErr w:type="gramEnd"/>
      <w:r w:rsidRPr="00EC05BC">
        <w:rPr>
          <w:sz w:val="20"/>
          <w:szCs w:val="20"/>
        </w:rPr>
        <w:t xml:space="preserve"> метою урахування потреб усіх відвідувачів, зокрема осіб з порушеннями слуху, у ЦОПах: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забезпечено технічну можливість перекладу на жестову мову в режимі реального часу;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​впроваджуються тактильні та візуальні елементи доступності;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працівники ЦОП пройшли відповідне навчання з питань інклюзивної та безбар’єрної комунікації.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У Центрах обслуговування платників </w:t>
      </w:r>
      <w:proofErr w:type="gramStart"/>
      <w:r w:rsidRPr="00EC05BC">
        <w:rPr>
          <w:sz w:val="20"/>
          <w:szCs w:val="20"/>
        </w:rPr>
        <w:t>в</w:t>
      </w:r>
      <w:proofErr w:type="gramEnd"/>
      <w:r w:rsidRPr="00EC05BC">
        <w:rPr>
          <w:sz w:val="20"/>
          <w:szCs w:val="20"/>
        </w:rPr>
        <w:t xml:space="preserve">ідвідувачі можуть скористатися повним переліком послуг, зокрема, отримати адміністративні послуги, консультації, електроні довірчі послуги, подати податкову звітність, кореспонденцію щодо отримання адміністративних послуг, а також інші документи (звернення громадян, запити на отримання публічної інформації тощо).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Таким чином, кожна послуга – від отримання довідки до консультації – є </w:t>
      </w:r>
      <w:proofErr w:type="gramStart"/>
      <w:r w:rsidRPr="00EC05BC">
        <w:rPr>
          <w:sz w:val="20"/>
          <w:szCs w:val="20"/>
        </w:rPr>
        <w:t>р</w:t>
      </w:r>
      <w:proofErr w:type="gramEnd"/>
      <w:r w:rsidRPr="00EC05BC">
        <w:rPr>
          <w:sz w:val="20"/>
          <w:szCs w:val="20"/>
        </w:rPr>
        <w:t xml:space="preserve">івною мірою доступною для всіх відвідувачів без винятку.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ЦОПи також </w:t>
      </w:r>
      <w:proofErr w:type="gramStart"/>
      <w:r w:rsidRPr="00EC05BC">
        <w:rPr>
          <w:sz w:val="20"/>
          <w:szCs w:val="20"/>
        </w:rPr>
        <w:t>оснащен</w:t>
      </w:r>
      <w:proofErr w:type="gramEnd"/>
      <w:r w:rsidRPr="00EC05BC">
        <w:rPr>
          <w:sz w:val="20"/>
          <w:szCs w:val="20"/>
        </w:rPr>
        <w:t xml:space="preserve">і електронною чергою, зручними секторами очікування, можливістю попереднього запису та зрозумілою навігацією.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Це є важливим кроком у реалізації принципів безбар’єрності, </w:t>
      </w:r>
      <w:proofErr w:type="gramStart"/>
      <w:r w:rsidRPr="00EC05BC">
        <w:rPr>
          <w:sz w:val="20"/>
          <w:szCs w:val="20"/>
        </w:rPr>
        <w:t>р</w:t>
      </w:r>
      <w:proofErr w:type="gramEnd"/>
      <w:r w:rsidRPr="00EC05BC">
        <w:rPr>
          <w:sz w:val="20"/>
          <w:szCs w:val="20"/>
        </w:rPr>
        <w:t xml:space="preserve">івного доступу до державних послуг та недискримінації.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Спрощення процедур для роботи бізнесу: кількість ризикових платників скоротилася майже вдвічі, заблокованих накладних – майже вчетверо</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ДПС спрощує процедури для роботи бізнесу. За цей </w:t>
      </w:r>
      <w:proofErr w:type="gramStart"/>
      <w:r w:rsidRPr="00EC05BC">
        <w:rPr>
          <w:sz w:val="20"/>
          <w:szCs w:val="20"/>
        </w:rPr>
        <w:t>р</w:t>
      </w:r>
      <w:proofErr w:type="gramEnd"/>
      <w:r w:rsidRPr="00EC05BC">
        <w:rPr>
          <w:sz w:val="20"/>
          <w:szCs w:val="20"/>
        </w:rPr>
        <w:t xml:space="preserve">ік майже вдвічі скоротили кількість ризикових платників та майже вчетверо – кількість зупинених податкових накладних. Про </w:t>
      </w:r>
      <w:proofErr w:type="gramStart"/>
      <w:r w:rsidRPr="00EC05BC">
        <w:rPr>
          <w:sz w:val="20"/>
          <w:szCs w:val="20"/>
        </w:rPr>
        <w:t>це пов</w:t>
      </w:r>
      <w:proofErr w:type="gramEnd"/>
      <w:r w:rsidRPr="00EC05BC">
        <w:rPr>
          <w:sz w:val="20"/>
          <w:szCs w:val="20"/>
        </w:rPr>
        <w:t xml:space="preserve">ідомила в. о. Голови ДПС Леся Карнаух.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«Це результат системної роботи. Ми </w:t>
      </w:r>
      <w:proofErr w:type="gramStart"/>
      <w:r w:rsidRPr="00EC05BC">
        <w:rPr>
          <w:sz w:val="20"/>
          <w:szCs w:val="20"/>
        </w:rPr>
        <w:t>св</w:t>
      </w:r>
      <w:proofErr w:type="gramEnd"/>
      <w:r w:rsidRPr="00EC05BC">
        <w:rPr>
          <w:sz w:val="20"/>
          <w:szCs w:val="20"/>
        </w:rPr>
        <w:t xml:space="preserve">ідомо пішли шляхом спрощення процедур, постійної комунікації з кожним платником», – сказала вона.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 це виглядає в цифрах?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Зупинення податкових накладних: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початок 2025 року –  0,74 %,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грудень 2025 року – 0,21 %.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І це </w:t>
      </w:r>
      <w:proofErr w:type="gramStart"/>
      <w:r w:rsidRPr="00EC05BC">
        <w:rPr>
          <w:sz w:val="20"/>
          <w:szCs w:val="20"/>
        </w:rPr>
        <w:t>при</w:t>
      </w:r>
      <w:proofErr w:type="gramEnd"/>
      <w:r w:rsidRPr="00EC05BC">
        <w:rPr>
          <w:sz w:val="20"/>
          <w:szCs w:val="20"/>
        </w:rPr>
        <w:t xml:space="preserve"> тому, що бізнес подав на 6,6 % більше податкових накладних, ніж торік.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Блокування податкових накладних роками очолювало перелік скарг бізнесу. Сьогодні – це одиничні звернення.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Ризиковий статус платника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початок 2025 року – 24,9 тисячі.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грудень 2025 року – 12,7 тисячі.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 це вдалося?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Перелі</w:t>
      </w:r>
      <w:proofErr w:type="gramStart"/>
      <w:r w:rsidRPr="00EC05BC">
        <w:rPr>
          <w:sz w:val="20"/>
          <w:szCs w:val="20"/>
        </w:rPr>
        <w:t>к</w:t>
      </w:r>
      <w:proofErr w:type="gramEnd"/>
      <w:r w:rsidRPr="00EC05BC">
        <w:rPr>
          <w:sz w:val="20"/>
          <w:szCs w:val="20"/>
        </w:rPr>
        <w:t xml:space="preserve"> заходів чималий – від оновлення механізмів до запровадження нових сервісів.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У територіальних </w:t>
      </w:r>
      <w:proofErr w:type="gramStart"/>
      <w:r w:rsidRPr="00EC05BC">
        <w:rPr>
          <w:sz w:val="20"/>
          <w:szCs w:val="20"/>
        </w:rPr>
        <w:t>органах</w:t>
      </w:r>
      <w:proofErr w:type="gramEnd"/>
      <w:r w:rsidRPr="00EC05BC">
        <w:rPr>
          <w:sz w:val="20"/>
          <w:szCs w:val="20"/>
        </w:rPr>
        <w:t xml:space="preserve"> запрацювали консультаційні центри та «гарячі лінії» з питань зупинення реєстрації податкових накладних та ризиковості платника податку.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Відкрито Офіси податкових консультантів з будь-яких податкових питань.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Оновлено </w:t>
      </w:r>
      <w:proofErr w:type="gramStart"/>
      <w:r w:rsidRPr="00EC05BC">
        <w:rPr>
          <w:sz w:val="20"/>
          <w:szCs w:val="20"/>
        </w:rPr>
        <w:t>п</w:t>
      </w:r>
      <w:proofErr w:type="gramEnd"/>
      <w:r w:rsidRPr="00EC05BC">
        <w:rPr>
          <w:sz w:val="20"/>
          <w:szCs w:val="20"/>
        </w:rPr>
        <w:t xml:space="preserve">ідходи до роботи комісій територіальних органів ДПС.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 Регуляторні зміни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ДПС ініціювала зміни до</w:t>
      </w:r>
      <w:proofErr w:type="gramStart"/>
      <w:r w:rsidRPr="00EC05BC">
        <w:rPr>
          <w:sz w:val="20"/>
          <w:szCs w:val="20"/>
        </w:rPr>
        <w:t xml:space="preserve"> П</w:t>
      </w:r>
      <w:proofErr w:type="gramEnd"/>
      <w:r w:rsidRPr="00EC05BC">
        <w:rPr>
          <w:sz w:val="20"/>
          <w:szCs w:val="20"/>
        </w:rPr>
        <w:t xml:space="preserve">останови № 1165. Завдяки </w:t>
      </w:r>
      <w:proofErr w:type="gramStart"/>
      <w:r w:rsidRPr="00EC05BC">
        <w:rPr>
          <w:sz w:val="20"/>
          <w:szCs w:val="20"/>
        </w:rPr>
        <w:t>п</w:t>
      </w:r>
      <w:proofErr w:type="gramEnd"/>
      <w:r w:rsidRPr="00EC05BC">
        <w:rPr>
          <w:sz w:val="20"/>
          <w:szCs w:val="20"/>
        </w:rPr>
        <w:t xml:space="preserve">ідтримці Уряду нашої позиції автоматична реєстрація податкових накладних стала зрозумілішою та справедливішою.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І головне – скоротила кількість субʼєктів господарювання, які стикаються з блокуванням податкових накладних.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 xml:space="preserve">«Бізнесу потрібні передбачувані умови роботи. І </w:t>
      </w:r>
      <w:proofErr w:type="gramStart"/>
      <w:r w:rsidRPr="00EC05BC">
        <w:rPr>
          <w:sz w:val="20"/>
          <w:szCs w:val="20"/>
        </w:rPr>
        <w:t>це не</w:t>
      </w:r>
      <w:proofErr w:type="gramEnd"/>
      <w:r w:rsidRPr="00EC05BC">
        <w:rPr>
          <w:sz w:val="20"/>
          <w:szCs w:val="20"/>
        </w:rPr>
        <w:t xml:space="preserve"> про відсутність контролю, а про його ефективність», – наголосила Леся Карнаух.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Механізм сплати платежів з використанням єдиного рахунку</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нагадує.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Порядок функціонування єдиного рахунку та виконання норм статті 35</w:t>
      </w:r>
      <w:r w:rsidRPr="00EC05BC">
        <w:rPr>
          <w:sz w:val="20"/>
          <w:szCs w:val="20"/>
          <w:vertAlign w:val="superscript"/>
        </w:rPr>
        <w:t>1</w:t>
      </w:r>
      <w:r w:rsidRPr="00EC05BC">
        <w:rPr>
          <w:sz w:val="20"/>
          <w:szCs w:val="20"/>
        </w:rPr>
        <w:t xml:space="preserve"> Податкового кодексу України центральними органами виконавчої влади» затверджений постановою Кабінету Міні</w:t>
      </w:r>
      <w:proofErr w:type="gramStart"/>
      <w:r w:rsidRPr="00EC05BC">
        <w:rPr>
          <w:sz w:val="20"/>
          <w:szCs w:val="20"/>
        </w:rPr>
        <w:t>стр</w:t>
      </w:r>
      <w:proofErr w:type="gramEnd"/>
      <w:r w:rsidRPr="00EC05BC">
        <w:rPr>
          <w:sz w:val="20"/>
          <w:szCs w:val="20"/>
        </w:rPr>
        <w:t xml:space="preserve">ів України від 29.04.2020 № 321.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Порядок визначає механізм функціонування єдиного рахунка для сплати грошових зобов'язань та/або податкового боргу з податків і зборів, передбачених Податковим кодексом України, єдиного внеску включаючи пеню та штрафи відповідно до положень Закону України «Про збі</w:t>
      </w:r>
      <w:proofErr w:type="gramStart"/>
      <w:r w:rsidRPr="00EC05BC">
        <w:rPr>
          <w:sz w:val="20"/>
          <w:szCs w:val="20"/>
        </w:rPr>
        <w:t>р</w:t>
      </w:r>
      <w:proofErr w:type="gramEnd"/>
      <w:r w:rsidRPr="00EC05BC">
        <w:rPr>
          <w:sz w:val="20"/>
          <w:szCs w:val="20"/>
        </w:rPr>
        <w:t xml:space="preserve"> та облік єдиного внеску на загальнообов'язкове державне соціальне страхування» та інших платежів, що визначені відповідним законодавством та контроль за справлянням яких покладено на ДПС.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Щоб перейти на єдиний рахунок, необхідно здійснити </w:t>
      </w:r>
      <w:r w:rsidRPr="00EC05BC">
        <w:rPr>
          <w:rStyle w:val="af2"/>
          <w:rFonts w:eastAsiaTheme="majorEastAsia"/>
          <w:sz w:val="20"/>
          <w:szCs w:val="20"/>
        </w:rPr>
        <w:t>три простих кроки</w:t>
      </w:r>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rStyle w:val="af3"/>
          <w:rFonts w:eastAsiaTheme="majorEastAsia"/>
          <w:b/>
          <w:bCs/>
          <w:sz w:val="20"/>
          <w:szCs w:val="20"/>
        </w:rPr>
        <w:t>перший</w:t>
      </w:r>
      <w:proofErr w:type="gramEnd"/>
      <w:r w:rsidRPr="00EC05BC">
        <w:rPr>
          <w:sz w:val="20"/>
          <w:szCs w:val="20"/>
        </w:rPr>
        <w:t xml:space="preserve"> – через Електронний кабінет подати «Повідомлення про використання єдиного рахунку» за формою J/F 1307001; </w:t>
      </w:r>
    </w:p>
    <w:p w:rsidR="006332AE" w:rsidRPr="00EC05BC" w:rsidRDefault="006332AE" w:rsidP="00EC05BC">
      <w:pPr>
        <w:pStyle w:val="ad"/>
        <w:spacing w:before="0" w:beforeAutospacing="0" w:after="0" w:afterAutospacing="0"/>
        <w:ind w:firstLine="709"/>
        <w:jc w:val="both"/>
        <w:rPr>
          <w:sz w:val="20"/>
          <w:szCs w:val="20"/>
        </w:rPr>
      </w:pPr>
      <w:r w:rsidRPr="00EC05BC">
        <w:rPr>
          <w:rStyle w:val="af3"/>
          <w:rFonts w:eastAsiaTheme="majorEastAsia"/>
          <w:b/>
          <w:bCs/>
          <w:sz w:val="20"/>
          <w:szCs w:val="20"/>
        </w:rPr>
        <w:t>другий</w:t>
      </w:r>
      <w:r w:rsidRPr="00EC05BC">
        <w:rPr>
          <w:sz w:val="20"/>
          <w:szCs w:val="20"/>
        </w:rPr>
        <w:t xml:space="preserve"> – отримати квитанцію про включення до Реєстру платникі</w:t>
      </w:r>
      <w:proofErr w:type="gramStart"/>
      <w:r w:rsidRPr="00EC05BC">
        <w:rPr>
          <w:sz w:val="20"/>
          <w:szCs w:val="20"/>
        </w:rPr>
        <w:t>в</w:t>
      </w:r>
      <w:proofErr w:type="gramEnd"/>
      <w:r w:rsidRPr="00EC05BC">
        <w:rPr>
          <w:sz w:val="20"/>
          <w:szCs w:val="20"/>
        </w:rPr>
        <w:t xml:space="preserve">, які використовують єдиний рахунок; </w:t>
      </w:r>
    </w:p>
    <w:p w:rsidR="006332AE" w:rsidRPr="00EC05BC" w:rsidRDefault="006332AE" w:rsidP="00EC05BC">
      <w:pPr>
        <w:pStyle w:val="ad"/>
        <w:spacing w:before="0" w:beforeAutospacing="0" w:after="0" w:afterAutospacing="0"/>
        <w:ind w:firstLine="709"/>
        <w:jc w:val="both"/>
        <w:rPr>
          <w:sz w:val="20"/>
          <w:szCs w:val="20"/>
        </w:rPr>
      </w:pPr>
      <w:r w:rsidRPr="00EC05BC">
        <w:rPr>
          <w:rStyle w:val="af3"/>
          <w:rFonts w:eastAsiaTheme="majorEastAsia"/>
          <w:b/>
          <w:bCs/>
          <w:sz w:val="20"/>
          <w:szCs w:val="20"/>
        </w:rPr>
        <w:t>третій</w:t>
      </w:r>
      <w:r w:rsidRPr="00EC05BC">
        <w:rPr>
          <w:sz w:val="20"/>
          <w:szCs w:val="20"/>
        </w:rPr>
        <w:t xml:space="preserve"> – зарахувати кошти на єдиний рахунок шляхом надання до обслуговуючого банку платіжної інструкції із зазначенням реквізитів єдиного рахунку на загальну суму без визначення або з визначенням одержувачів кошті</w:t>
      </w:r>
      <w:proofErr w:type="gramStart"/>
      <w:r w:rsidRPr="00EC05BC">
        <w:rPr>
          <w:sz w:val="20"/>
          <w:szCs w:val="20"/>
        </w:rPr>
        <w:t>в</w:t>
      </w:r>
      <w:proofErr w:type="gramEnd"/>
      <w:r w:rsidRPr="00EC05BC">
        <w:rPr>
          <w:sz w:val="20"/>
          <w:szCs w:val="20"/>
        </w:rPr>
        <w:t xml:space="preserve">.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Платіжна інструкція заповнюється відповідно до Інструкції про безготівкові розрахунки в національній валюті користувачів платіжних послуг, затвердженою постановою Правління Національного банку від 29.07.2022 № 163, з урахуванням вимог Порядку заповнення реквізиту «Призначення платежу» платіжної інструкції </w:t>
      </w:r>
      <w:proofErr w:type="gramStart"/>
      <w:r w:rsidRPr="00EC05BC">
        <w:rPr>
          <w:sz w:val="20"/>
          <w:szCs w:val="20"/>
        </w:rPr>
        <w:t>п</w:t>
      </w:r>
      <w:proofErr w:type="gramEnd"/>
      <w:r w:rsidRPr="00EC05BC">
        <w:rPr>
          <w:sz w:val="20"/>
          <w:szCs w:val="20"/>
        </w:rPr>
        <w:t xml:space="preserve">ід час сплати (стягнення) податків, зборів, митних, інших платежів, єдиного внеску на загальнообов'язкове державне </w:t>
      </w:r>
      <w:proofErr w:type="gramStart"/>
      <w:r w:rsidRPr="00EC05BC">
        <w:rPr>
          <w:sz w:val="20"/>
          <w:szCs w:val="20"/>
        </w:rPr>
        <w:t>соц</w:t>
      </w:r>
      <w:proofErr w:type="gramEnd"/>
      <w:r w:rsidRPr="00EC05BC">
        <w:rPr>
          <w:sz w:val="20"/>
          <w:szCs w:val="20"/>
        </w:rPr>
        <w:t xml:space="preserve">іальне страхування, внесення авансових платежів (передоплати), грошової застави, а також у разі їх повернення, затвердженого наказом Міністерства фінансів України від 22.03.2023 № 148.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 xml:space="preserve">Приклади заповнення реквізиту «Призначення платежу» платіжної інструкції при сплаті коштів на єдиний рахунок наведено у пункті 6 розділу ІІ Порядку №148.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Увага!</w:t>
      </w:r>
      <w:r w:rsidRPr="00EC05BC">
        <w:rPr>
          <w:sz w:val="20"/>
          <w:szCs w:val="20"/>
        </w:rPr>
        <w:t xml:space="preserve"> Єдиний рахунок не може використовуватися платником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w:t>
      </w:r>
      <w:proofErr w:type="gramStart"/>
      <w:r w:rsidRPr="00EC05BC">
        <w:rPr>
          <w:sz w:val="20"/>
          <w:szCs w:val="20"/>
        </w:rPr>
        <w:t>п</w:t>
      </w:r>
      <w:proofErr w:type="gramEnd"/>
      <w:r w:rsidRPr="00EC05BC">
        <w:rPr>
          <w:sz w:val="20"/>
          <w:szCs w:val="20"/>
        </w:rPr>
        <w:t xml:space="preserve">ідприємствами та їх об'єднаннями.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ід час використання платником єдиного рахунка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відповідно до пункту 35</w:t>
      </w:r>
      <w:r w:rsidRPr="00EC05BC">
        <w:rPr>
          <w:sz w:val="20"/>
          <w:szCs w:val="20"/>
          <w:vertAlign w:val="superscript"/>
        </w:rPr>
        <w:t>1</w:t>
      </w:r>
      <w:r w:rsidRPr="00EC05BC">
        <w:rPr>
          <w:sz w:val="20"/>
          <w:szCs w:val="20"/>
        </w:rPr>
        <w:t>.3 статті 35</w:t>
      </w:r>
      <w:r w:rsidRPr="00EC05BC">
        <w:rPr>
          <w:sz w:val="20"/>
          <w:szCs w:val="20"/>
          <w:vertAlign w:val="superscript"/>
        </w:rPr>
        <w:t>1</w:t>
      </w:r>
      <w:r w:rsidRPr="00EC05BC">
        <w:rPr>
          <w:sz w:val="20"/>
          <w:szCs w:val="20"/>
        </w:rPr>
        <w:t xml:space="preserve"> ПКУ платник не має права сплачувати такі кошти на інші рахунки, відкриті Казначейством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 xml:space="preserve">Суб’єкт господарювання планує здійснювати більше 5-ти другорядних видів діяльності: заповнення заяв за ф. № 1-ОПП та за ф. № 5-ОПП </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інформує. </w:t>
      </w:r>
    </w:p>
    <w:p w:rsidR="006332AE" w:rsidRPr="00EB3A70" w:rsidRDefault="006332AE" w:rsidP="00EC05BC">
      <w:pPr>
        <w:pStyle w:val="ad"/>
        <w:spacing w:before="0" w:beforeAutospacing="0" w:after="0" w:afterAutospacing="0"/>
        <w:ind w:firstLine="709"/>
        <w:jc w:val="both"/>
        <w:rPr>
          <w:sz w:val="20"/>
          <w:szCs w:val="20"/>
          <w:lang w:val="uk-UA"/>
        </w:rPr>
      </w:pPr>
      <w:r w:rsidRPr="00EB3A70">
        <w:rPr>
          <w:sz w:val="20"/>
          <w:szCs w:val="20"/>
          <w:lang w:val="uk-UA"/>
        </w:rPr>
        <w:t>Відповідно до ст. 9 Закону України від 15 травня 2003 року № 755-</w:t>
      </w:r>
      <w:r w:rsidRPr="00EC05BC">
        <w:rPr>
          <w:sz w:val="20"/>
          <w:szCs w:val="20"/>
        </w:rPr>
        <w:t>IV</w:t>
      </w:r>
      <w:r w:rsidRPr="00EB3A70">
        <w:rPr>
          <w:sz w:val="20"/>
          <w:szCs w:val="20"/>
          <w:lang w:val="uk-UA"/>
        </w:rPr>
        <w:t xml:space="preserve"> «Про державну реєстрацію юридичних осіб, фізичних осіб – підприємців та громадських формувань» (із змінами та доповненнями) (далі – Закон № 755) в Єдиному державному реєстрі юридичних осіб, фізичних осіб – підприємців та громадських формувань (далі – ЄДР) містяться дані, зокрема, й про види діяльності юридичних осіб та фізичних осіб – підприємців, внесені на підставі відповідних заяв про державну реєстрацію, документів, що подаються для проведення інших реєстраційних дій.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Інформаційна взаємодія між Є</w:t>
      </w:r>
      <w:proofErr w:type="gramStart"/>
      <w:r w:rsidRPr="00EC05BC">
        <w:rPr>
          <w:sz w:val="20"/>
          <w:szCs w:val="20"/>
        </w:rPr>
        <w:t>ДР</w:t>
      </w:r>
      <w:proofErr w:type="gramEnd"/>
      <w:r w:rsidRPr="00EC05BC">
        <w:rPr>
          <w:sz w:val="20"/>
          <w:szCs w:val="20"/>
        </w:rPr>
        <w:t xml:space="preserve"> та інформаційними системами державних органів у випадках, визначених ст. 13 Закону № 755, здійснюється за допомогою електронних комунікацій в електронній формі у порядку, визначеному Міністерством юстиції України спільно з відповідними державними органами (частина перша ст. 13 Закону № 755).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Технічний адміністратор Є</w:t>
      </w:r>
      <w:proofErr w:type="gramStart"/>
      <w:r w:rsidRPr="00EC05BC">
        <w:rPr>
          <w:sz w:val="20"/>
          <w:szCs w:val="20"/>
        </w:rPr>
        <w:t>ДР</w:t>
      </w:r>
      <w:proofErr w:type="gramEnd"/>
      <w:r w:rsidRPr="00EC05BC">
        <w:rPr>
          <w:sz w:val="20"/>
          <w:szCs w:val="20"/>
        </w:rPr>
        <w:t xml:space="preserve"> в день проведення реєстраційної дії забезпечує передачу до інформаційних систем центрального органу виконавчої влади, що реалізує державну політику у сфері статистики, центрального органу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центрального органу виконавчої влади, що реалізує державну податкову політику, – відомостей про проведення такої реєстраційної дії (частина друга ст. 13 Закону № 755).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Реєстраційні заяви за формами № 1-ОПП (для юридичних осіб та відокремлених </w:t>
      </w:r>
      <w:proofErr w:type="gramStart"/>
      <w:r w:rsidRPr="00EC05BC">
        <w:rPr>
          <w:sz w:val="20"/>
          <w:szCs w:val="20"/>
        </w:rPr>
        <w:t>п</w:t>
      </w:r>
      <w:proofErr w:type="gramEnd"/>
      <w:r w:rsidRPr="00EC05BC">
        <w:rPr>
          <w:sz w:val="20"/>
          <w:szCs w:val="20"/>
        </w:rPr>
        <w:t xml:space="preserve">ідрозділів) (далі – заява за ф. № 1-ОПП) та № 5-ОПП (для осіб, які провадять незалежну професійну діяльність) (далі – заява за ф. № 5-ОПП) затверджені наказом Міністерства фінансів України від 09.12.2011 № 1588 «Про затвердження Порядку обліку платників податків і зборів» із змінами і доповненнями (далі – Порядок № 1588).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Платники податків, відомості про яких не включаються до Є</w:t>
      </w:r>
      <w:proofErr w:type="gramStart"/>
      <w:r w:rsidRPr="00EC05BC">
        <w:rPr>
          <w:sz w:val="20"/>
          <w:szCs w:val="20"/>
        </w:rPr>
        <w:t>ДР</w:t>
      </w:r>
      <w:proofErr w:type="gramEnd"/>
      <w:r w:rsidRPr="00EC05BC">
        <w:rPr>
          <w:sz w:val="20"/>
          <w:szCs w:val="20"/>
        </w:rPr>
        <w:t xml:space="preserve">, подають до контролюючого органу заяви за ф. № 1-ОПП (додаток 5 до Порядку № 1588) або за ф. № 5-ОПП (додаток 8 до Порядку), що містять інформацію про види діяльності в полях 6а та 4а «другорядні види діяльності» відповідно.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Чинним законодавством не передбачено обмежень щодо кількості видів діяльності, які має право використовувати у </w:t>
      </w:r>
      <w:proofErr w:type="gramStart"/>
      <w:r w:rsidRPr="00EC05BC">
        <w:rPr>
          <w:sz w:val="20"/>
          <w:szCs w:val="20"/>
        </w:rPr>
        <w:t>своїй</w:t>
      </w:r>
      <w:proofErr w:type="gramEnd"/>
      <w:r w:rsidRPr="00EC05BC">
        <w:rPr>
          <w:sz w:val="20"/>
          <w:szCs w:val="20"/>
        </w:rPr>
        <w:t xml:space="preserve"> діяльності суб’єкт господарювання.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Тобто, суб’єкт господарювання, відомості про якого не включаються до Є</w:t>
      </w:r>
      <w:proofErr w:type="gramStart"/>
      <w:r w:rsidRPr="00EC05BC">
        <w:rPr>
          <w:sz w:val="20"/>
          <w:szCs w:val="20"/>
        </w:rPr>
        <w:t>ДР</w:t>
      </w:r>
      <w:proofErr w:type="gramEnd"/>
      <w:r w:rsidRPr="00EC05BC">
        <w:rPr>
          <w:sz w:val="20"/>
          <w:szCs w:val="20"/>
        </w:rPr>
        <w:t xml:space="preserve">, який планує здійснювати більше 5-ти другорядних видів діяльності, при заповненні полів 6а заяви за ф. № 1-ОПП та полів 4а заяви за ф. № 5-ОПП «Другорядні види діяльності» може у зручний для себе спосіб збільшувати кількість рядків.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Стосовно платників податків, відомості про яких включаються до Є</w:t>
      </w:r>
      <w:proofErr w:type="gramStart"/>
      <w:r w:rsidRPr="00EC05BC">
        <w:rPr>
          <w:sz w:val="20"/>
          <w:szCs w:val="20"/>
        </w:rPr>
        <w:t>ДР</w:t>
      </w:r>
      <w:proofErr w:type="gramEnd"/>
      <w:r w:rsidRPr="00EC05BC">
        <w:rPr>
          <w:sz w:val="20"/>
          <w:szCs w:val="20"/>
        </w:rPr>
        <w:t xml:space="preserve">, інформацію про види діяльності контролюючий орган отримує від державного реєстратора, в порядку визначеному Законом № 755.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ФОП на загальній системі оподаткування може вести облік доходів і витрат в Електронному кабінеті</w:t>
      </w:r>
    </w:p>
    <w:p w:rsidR="006332AE" w:rsidRPr="00EC05BC" w:rsidRDefault="00E84B10" w:rsidP="00EC05BC">
      <w:pPr>
        <w:pStyle w:val="ad"/>
        <w:spacing w:before="0" w:beforeAutospacing="0" w:after="0" w:afterAutospacing="0"/>
        <w:ind w:firstLine="709"/>
        <w:jc w:val="both"/>
        <w:rPr>
          <w:sz w:val="20"/>
          <w:szCs w:val="20"/>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нагадує, що згідно з п. 177.10 ст. 177 Податкового кодексу України (далі – ПКУ) фізичні особи – підприємці на загальній системі оподаткування зобов’язані вести облік доходів і витрат та мати підтверджуючі документи щодо походження товару. </w:t>
      </w:r>
      <w:proofErr w:type="gramStart"/>
      <w:r w:rsidR="006332AE" w:rsidRPr="00EC05BC">
        <w:rPr>
          <w:sz w:val="20"/>
          <w:szCs w:val="20"/>
        </w:rPr>
        <w:t>Обл</w:t>
      </w:r>
      <w:proofErr w:type="gramEnd"/>
      <w:r w:rsidR="006332AE" w:rsidRPr="00EC05BC">
        <w:rPr>
          <w:sz w:val="20"/>
          <w:szCs w:val="20"/>
        </w:rPr>
        <w:t xml:space="preserve">ік доходів і витрат може вестися в паперовому та/або електронному вигляді, у тому числі через Електронний кабінет.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Типова форма, за якою здійснюється </w:t>
      </w:r>
      <w:proofErr w:type="gramStart"/>
      <w:r w:rsidRPr="00EC05BC">
        <w:rPr>
          <w:sz w:val="20"/>
          <w:szCs w:val="20"/>
        </w:rPr>
        <w:t>обл</w:t>
      </w:r>
      <w:proofErr w:type="gramEnd"/>
      <w:r w:rsidRPr="00EC05BC">
        <w:rPr>
          <w:sz w:val="20"/>
          <w:szCs w:val="20"/>
        </w:rPr>
        <w:t xml:space="preserve">ік доходів і витрат фізичними особами – підприємцями і фізичними особами, які провадять незалежну професійну діяльність (далі – Типова форма) та Порядок ведення типової форми, за якою здійснюється облік доходів і витрат, фізичними особами – підприємцями і фізичними особами, які провадять незалежну професійну діяльність (далі – Порядок) затверджені наказом Міністерства фінансів України від 13.05.2021 № 261.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Пунктом 5 розд. І Порядку встановлено, що у разі ведення обліку доходів і витрат в електронній формі засобами Електронного кабінету самозайнята особа зобов’язана отримати кваліфікований сертифікат відкритого ключа, сформований кваліфікованим надавачем електронних довірчих послуг, включених до системи подання податкових документів </w:t>
      </w:r>
      <w:proofErr w:type="gramStart"/>
      <w:r w:rsidRPr="00EC05BC">
        <w:rPr>
          <w:sz w:val="20"/>
          <w:szCs w:val="20"/>
        </w:rPr>
        <w:t>в</w:t>
      </w:r>
      <w:proofErr w:type="gramEnd"/>
      <w:r w:rsidRPr="00EC05BC">
        <w:rPr>
          <w:sz w:val="20"/>
          <w:szCs w:val="20"/>
        </w:rPr>
        <w:t xml:space="preserve"> електронному вигляді. Після отримання самозайнятою особою кваліфікованого сертифіката відкритого ключа така особа здійснює операції з ведення </w:t>
      </w:r>
      <w:proofErr w:type="gramStart"/>
      <w:r w:rsidRPr="00EC05BC">
        <w:rPr>
          <w:sz w:val="20"/>
          <w:szCs w:val="20"/>
        </w:rPr>
        <w:t>обл</w:t>
      </w:r>
      <w:proofErr w:type="gramEnd"/>
      <w:r w:rsidRPr="00EC05BC">
        <w:rPr>
          <w:sz w:val="20"/>
          <w:szCs w:val="20"/>
        </w:rPr>
        <w:t xml:space="preserve">іку доходів і витрат відповідно до ПКУ безкоштовно.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Вхід до інформаційно-комунікаційної системи «Електронний кабінет» (далі – Електронний кабінет) здійснюється за адресою: </w:t>
      </w:r>
      <w:hyperlink r:id="rId19" w:history="1">
        <w:r w:rsidRPr="00EC05BC">
          <w:rPr>
            <w:rStyle w:val="ac"/>
            <w:rFonts w:eastAsiaTheme="majorEastAsia"/>
            <w:sz w:val="20"/>
            <w:szCs w:val="20"/>
          </w:rPr>
          <w:t>https://cabinet.tax.gov.ua</w:t>
        </w:r>
      </w:hyperlink>
      <w:r w:rsidRPr="00EC05BC">
        <w:rPr>
          <w:sz w:val="20"/>
          <w:szCs w:val="20"/>
        </w:rPr>
        <w:t>, а також через вебпортал ДПС (</w:t>
      </w:r>
      <w:hyperlink r:id="rId20" w:history="1">
        <w:r w:rsidRPr="00EC05BC">
          <w:rPr>
            <w:rStyle w:val="ac"/>
            <w:rFonts w:eastAsiaTheme="majorEastAsia"/>
            <w:sz w:val="20"/>
            <w:szCs w:val="20"/>
          </w:rPr>
          <w:t>https://tax.gov.ua</w:t>
        </w:r>
      </w:hyperlink>
      <w:r w:rsidRPr="00EC05BC">
        <w:rPr>
          <w:sz w:val="20"/>
          <w:szCs w:val="20"/>
        </w:rPr>
        <w:t xml:space="preserve">). Робота у приватній частині Електронний кабінет здійснюється </w:t>
      </w:r>
      <w:proofErr w:type="gramStart"/>
      <w:r w:rsidRPr="00EC05BC">
        <w:rPr>
          <w:sz w:val="20"/>
          <w:szCs w:val="20"/>
        </w:rPr>
        <w:t>п</w:t>
      </w:r>
      <w:proofErr w:type="gramEnd"/>
      <w:r w:rsidRPr="00EC05BC">
        <w:rPr>
          <w:sz w:val="20"/>
          <w:szCs w:val="20"/>
        </w:rPr>
        <w:t xml:space="preserve">ісля проходження користувачем електронної ідентифікації онлайн з використанням кваліфікованого електронного підпису.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Меню «</w:t>
      </w:r>
      <w:proofErr w:type="gramStart"/>
      <w:r w:rsidRPr="00EC05BC">
        <w:rPr>
          <w:sz w:val="20"/>
          <w:szCs w:val="20"/>
        </w:rPr>
        <w:t>Обл</w:t>
      </w:r>
      <w:proofErr w:type="gramEnd"/>
      <w:r w:rsidRPr="00EC05BC">
        <w:rPr>
          <w:sz w:val="20"/>
          <w:szCs w:val="20"/>
        </w:rPr>
        <w:t xml:space="preserve">ік доходів і витрат» приватної частини Електронного кабінету надає можливість платнику податків вести електронну форму обліку доходів і витрат (далі – Електронна форма обліку), де здійснюються записи щодо доходів та витрат за Типовою формою через режим «Облік доходів і витрат».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Електронна форма </w:t>
      </w:r>
      <w:proofErr w:type="gramStart"/>
      <w:r w:rsidRPr="00EC05BC">
        <w:rPr>
          <w:sz w:val="20"/>
          <w:szCs w:val="20"/>
        </w:rPr>
        <w:t>обл</w:t>
      </w:r>
      <w:proofErr w:type="gramEnd"/>
      <w:r w:rsidRPr="00EC05BC">
        <w:rPr>
          <w:sz w:val="20"/>
          <w:szCs w:val="20"/>
        </w:rPr>
        <w:t xml:space="preserve">іку зберігається протягом 3 років та платник податків може обрати для перегляду будь-який з минулих років.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З</w:t>
      </w:r>
      <w:proofErr w:type="gramEnd"/>
      <w:r w:rsidRPr="00EC05BC">
        <w:rPr>
          <w:sz w:val="20"/>
          <w:szCs w:val="20"/>
        </w:rPr>
        <w:t xml:space="preserve"> інформацією щодо ведення Електронної форми обліку можна ознайомитися в меню «Облік доходів і витрат» розділу «Допомога» Електронного кабінету.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Зокрема, у Електронній формі </w:t>
      </w:r>
      <w:proofErr w:type="gramStart"/>
      <w:r w:rsidRPr="00EC05BC">
        <w:rPr>
          <w:sz w:val="20"/>
          <w:szCs w:val="20"/>
        </w:rPr>
        <w:t>обл</w:t>
      </w:r>
      <w:proofErr w:type="gramEnd"/>
      <w:r w:rsidRPr="00EC05BC">
        <w:rPr>
          <w:sz w:val="20"/>
          <w:szCs w:val="20"/>
        </w:rPr>
        <w:t xml:space="preserve">іку допускається виправлення помилок або коригування.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При редагуванні помилкових записів, самозайнята особа має вводити правильне значення, але: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якщо інформація вноситься у той же день, </w:t>
      </w:r>
      <w:proofErr w:type="gramStart"/>
      <w:r w:rsidRPr="00EC05BC">
        <w:rPr>
          <w:sz w:val="20"/>
          <w:szCs w:val="20"/>
        </w:rPr>
        <w:t>коли була допущена</w:t>
      </w:r>
      <w:proofErr w:type="gramEnd"/>
      <w:r w:rsidRPr="00EC05BC">
        <w:rPr>
          <w:sz w:val="20"/>
          <w:szCs w:val="20"/>
        </w:rPr>
        <w:t xml:space="preserve"> помилка, то буде відкоригований поточний запис;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 xml:space="preserve">якщо ж інформація коригується на наступний день, або </w:t>
      </w:r>
      <w:proofErr w:type="gramStart"/>
      <w:r w:rsidRPr="00EC05BC">
        <w:rPr>
          <w:sz w:val="20"/>
          <w:szCs w:val="20"/>
        </w:rPr>
        <w:t>п</w:t>
      </w:r>
      <w:proofErr w:type="gramEnd"/>
      <w:r w:rsidRPr="00EC05BC">
        <w:rPr>
          <w:sz w:val="20"/>
          <w:szCs w:val="20"/>
        </w:rPr>
        <w:t xml:space="preserve">ізніше, то у Електронній формі обліку буде створено новий запис, у якому буде відображено тільки відносне значення різниці між значенням, яке було внесено раніше, та поточним записом. Новий рядок буде виділено рожевим кольором.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Крім того, меню «</w:t>
      </w:r>
      <w:proofErr w:type="gramStart"/>
      <w:r w:rsidRPr="00EC05BC">
        <w:rPr>
          <w:sz w:val="20"/>
          <w:szCs w:val="20"/>
        </w:rPr>
        <w:t>Обл</w:t>
      </w:r>
      <w:proofErr w:type="gramEnd"/>
      <w:r w:rsidRPr="00EC05BC">
        <w:rPr>
          <w:sz w:val="20"/>
          <w:szCs w:val="20"/>
        </w:rPr>
        <w:t xml:space="preserve">ік доходів і витрат» приватної частини Електронного кабінету надає можливість фізичній особі – підприємцю через режим «Облік амортизаційних відрахувань» вести облік амортизаційних відрахувань основних засобів та нематеріальних активів.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6332AE" w:rsidRPr="00EC05BC" w:rsidRDefault="006332AE"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Фізична особа вчасно не подала до контролюючого органу заяву про застосування пільги: чи можна скористатися пільгою щодо сплати земельного податку?</w:t>
      </w:r>
    </w:p>
    <w:p w:rsidR="006332AE"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6332AE" w:rsidRPr="00E84B10">
        <w:rPr>
          <w:sz w:val="20"/>
          <w:szCs w:val="20"/>
          <w:lang w:val="uk-UA"/>
        </w:rPr>
        <w:t xml:space="preserve">нагадує, що відносини, що виникають у сфері справляння податків і зборів, порядок їх адміністрування, компетенцію контролюючих органів, повноваження і обов’язки посадових осіб під час адміністрування податків та зборів регламентує Податковий кодекс України (далі – ПКУ).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ільги по земельному податку з фізичних осіб встановлено ст. 281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 категорії фізичних осіб, які звільняються від сплати </w:t>
      </w:r>
      <w:proofErr w:type="gramStart"/>
      <w:r w:rsidRPr="00EC05BC">
        <w:rPr>
          <w:sz w:val="20"/>
          <w:szCs w:val="20"/>
        </w:rPr>
        <w:t>земельного</w:t>
      </w:r>
      <w:proofErr w:type="gramEnd"/>
      <w:r w:rsidRPr="00EC05BC">
        <w:rPr>
          <w:sz w:val="20"/>
          <w:szCs w:val="20"/>
        </w:rPr>
        <w:t xml:space="preserve"> податку визначені п. 281.1 ст. 281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Якщо право на </w:t>
      </w:r>
      <w:proofErr w:type="gramStart"/>
      <w:r w:rsidRPr="00EC05BC">
        <w:rPr>
          <w:sz w:val="20"/>
          <w:szCs w:val="20"/>
        </w:rPr>
        <w:t>п</w:t>
      </w:r>
      <w:proofErr w:type="gramEnd"/>
      <w:r w:rsidRPr="00EC05BC">
        <w:rPr>
          <w:sz w:val="20"/>
          <w:szCs w:val="20"/>
        </w:rPr>
        <w:t xml:space="preserve">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w:t>
      </w:r>
      <w:proofErr w:type="gramStart"/>
      <w:r w:rsidRPr="00EC05BC">
        <w:rPr>
          <w:sz w:val="20"/>
          <w:szCs w:val="20"/>
        </w:rPr>
        <w:t>п</w:t>
      </w:r>
      <w:proofErr w:type="gramEnd"/>
      <w:r w:rsidRPr="00EC05BC">
        <w:rPr>
          <w:sz w:val="20"/>
          <w:szCs w:val="20"/>
        </w:rPr>
        <w:t xml:space="preserve">ільгу протягом року податок сплачується починаючи з місяця, що настає за місяцем, у якому втрачено це право (п. 284.2 ст. 284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Подавати заяви про надання </w:t>
      </w:r>
      <w:proofErr w:type="gramStart"/>
      <w:r w:rsidRPr="00EC05BC">
        <w:rPr>
          <w:sz w:val="20"/>
          <w:szCs w:val="20"/>
        </w:rPr>
        <w:t>п</w:t>
      </w:r>
      <w:proofErr w:type="gramEnd"/>
      <w:r w:rsidRPr="00EC05BC">
        <w:rPr>
          <w:sz w:val="20"/>
          <w:szCs w:val="20"/>
        </w:rPr>
        <w:t xml:space="preserve">ільги по земельному податку фізичні особи можуть із врахуванням терміну давності, визначеним ст. 102 та абзацом одинадцятим п. 52 прим. 2 підрозд. 10 розд. XX «Перехідні положення»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При цьому, якщо фізична особа, визначена у п. 281.1 ст. 281 ПКУ, станом на 01 січня поточного року має у власності декілька земельних ділянок одного виду використання, площа яких перевищує межі граничних норм, визначених п. 281.2 ст. 281 ПКУ, така особа до 01 травня поточного року подає письмову заяву </w:t>
      </w:r>
      <w:proofErr w:type="gramStart"/>
      <w:r w:rsidRPr="00EC05BC">
        <w:rPr>
          <w:sz w:val="20"/>
          <w:szCs w:val="20"/>
        </w:rPr>
        <w:t>у дов</w:t>
      </w:r>
      <w:proofErr w:type="gramEnd"/>
      <w:r w:rsidRPr="00EC05BC">
        <w:rPr>
          <w:sz w:val="20"/>
          <w:szCs w:val="20"/>
        </w:rPr>
        <w:t xml:space="preserve">ільній формі до контролюючого органу за місцем знаходження будь-якої земельної ділянки про самостійне обрання / зміну земельних ділянок для застосування </w:t>
      </w:r>
      <w:proofErr w:type="gramStart"/>
      <w:r w:rsidRPr="00EC05BC">
        <w:rPr>
          <w:sz w:val="20"/>
          <w:szCs w:val="20"/>
        </w:rPr>
        <w:t>п</w:t>
      </w:r>
      <w:proofErr w:type="gramEnd"/>
      <w:r w:rsidRPr="00EC05BC">
        <w:rPr>
          <w:sz w:val="20"/>
          <w:szCs w:val="20"/>
        </w:rPr>
        <w:t xml:space="preserve">ільги (далі – заява про застосування пільги) (абзац перший п. 281.4 ст. 281 ПКУ).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ільга починає застосовуватися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 (абзац другий п. 281.4 ст. 281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подання фізичною особою, яка станом на 01 січня поточного року має у власності декілька земельних ділянок одного виду використання, заяви про застосування </w:t>
      </w:r>
      <w:proofErr w:type="gramStart"/>
      <w:r w:rsidRPr="00EC05BC">
        <w:rPr>
          <w:sz w:val="20"/>
          <w:szCs w:val="20"/>
        </w:rPr>
        <w:t>п</w:t>
      </w:r>
      <w:proofErr w:type="gramEnd"/>
      <w:r w:rsidRPr="00EC05BC">
        <w:rPr>
          <w:sz w:val="20"/>
          <w:szCs w:val="20"/>
        </w:rPr>
        <w:t xml:space="preserve">ільги після 01 травня поточного року, то пільга починає застосовуватися до обраних земельних ділянок з наступного податкового (звітного) періоду (абзац третій п. 281.4 ст. 281 </w:t>
      </w:r>
      <w:proofErr w:type="gramStart"/>
      <w:r w:rsidRPr="00EC05BC">
        <w:rPr>
          <w:sz w:val="20"/>
          <w:szCs w:val="20"/>
        </w:rPr>
        <w:t xml:space="preserve">ПКУ). </w:t>
      </w:r>
      <w:proofErr w:type="gramEnd"/>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Також, якщо право на </w:t>
      </w:r>
      <w:proofErr w:type="gramStart"/>
      <w:r w:rsidRPr="00EC05BC">
        <w:rPr>
          <w:sz w:val="20"/>
          <w:szCs w:val="20"/>
        </w:rPr>
        <w:t>п</w:t>
      </w:r>
      <w:proofErr w:type="gramEnd"/>
      <w:r w:rsidRPr="00EC05BC">
        <w:rPr>
          <w:sz w:val="20"/>
          <w:szCs w:val="20"/>
        </w:rPr>
        <w:t xml:space="preserve">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п. 281.1 ст. 281 ПКУ, набуває право власності на земельну ділянку / 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w:t>
      </w:r>
      <w:proofErr w:type="gramStart"/>
      <w:r w:rsidRPr="00EC05BC">
        <w:rPr>
          <w:sz w:val="20"/>
          <w:szCs w:val="20"/>
        </w:rPr>
        <w:t>п</w:t>
      </w:r>
      <w:proofErr w:type="gramEnd"/>
      <w:r w:rsidRPr="00EC05BC">
        <w:rPr>
          <w:sz w:val="20"/>
          <w:szCs w:val="20"/>
        </w:rPr>
        <w:t xml:space="preserve">ільгу та/або права власності (абзац перший п. 281.5 ст. 281 ПКУ). </w:t>
      </w:r>
    </w:p>
    <w:p w:rsidR="006332AE" w:rsidRPr="00EC05BC" w:rsidRDefault="006332AE"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ільга починає застосовуватися до обраних земельних ділянок з урахуванням вимог п. 284.2 ст. 284 ПКУ та діє до початку місяця, що настає за місяцем подання нової заяви про застосування пільги (абзац другий п. 281.5 ст. 281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недотримання фізичною особою вимог абзацу першого п. 281.5 ст. 281 ПКУ </w:t>
      </w:r>
      <w:proofErr w:type="gramStart"/>
      <w:r w:rsidRPr="00EC05BC">
        <w:rPr>
          <w:sz w:val="20"/>
          <w:szCs w:val="20"/>
        </w:rPr>
        <w:t>п</w:t>
      </w:r>
      <w:proofErr w:type="gramEnd"/>
      <w:r w:rsidRPr="00EC05BC">
        <w:rPr>
          <w:sz w:val="20"/>
          <w:szCs w:val="20"/>
        </w:rPr>
        <w:t xml:space="preserve">ільга починає застосовуватися до обраних земельних ділянок з наступного податкового (звітного) періоду (абзац третій п. 281.5 ст. 281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Також зазначаємо, що платники плати за землю мають право письмово або в електронній формі засобами електронного зв’язку (з дотриманням вимог, визначених п. 42.4 ст. 42 ПКУ) звернутися до контролюючого органу за своїм </w:t>
      </w:r>
      <w:proofErr w:type="gramStart"/>
      <w:r w:rsidRPr="00EC05BC">
        <w:rPr>
          <w:sz w:val="20"/>
          <w:szCs w:val="20"/>
        </w:rPr>
        <w:t>м</w:t>
      </w:r>
      <w:proofErr w:type="gramEnd"/>
      <w:r w:rsidRPr="00EC05BC">
        <w:rPr>
          <w:sz w:val="20"/>
          <w:szCs w:val="20"/>
        </w:rPr>
        <w:t xml:space="preserve">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зокрема щодо права на користування </w:t>
      </w:r>
      <w:proofErr w:type="gramStart"/>
      <w:r w:rsidRPr="00EC05BC">
        <w:rPr>
          <w:sz w:val="20"/>
          <w:szCs w:val="20"/>
        </w:rPr>
        <w:t>п</w:t>
      </w:r>
      <w:proofErr w:type="gramEnd"/>
      <w:r w:rsidRPr="00EC05BC">
        <w:rPr>
          <w:sz w:val="20"/>
          <w:szCs w:val="20"/>
        </w:rPr>
        <w:t xml:space="preserve">ільгою зі сплати податку з урахуванням положень пп. 281.4 і 281.5 ст. 281 ПКУ (абзаци сьомий і дев’ятий п. 286.5 ст. 286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rsidRPr="00EC05BC">
        <w:rPr>
          <w:sz w:val="20"/>
          <w:szCs w:val="20"/>
        </w:rPr>
        <w:t>в</w:t>
      </w:r>
      <w:proofErr w:type="gramEnd"/>
      <w:r w:rsidRPr="00EC05BC">
        <w:rPr>
          <w:sz w:val="20"/>
          <w:szCs w:val="20"/>
        </w:rPr>
        <w:t xml:space="preserve">ідповідних документів або належним чином засвідчених копій документів на користування пільгою, контролюючий орган, до якого звернувся платник плати за землю, проводить протягом десяти робочих днів перерахунок суми податку (абзац дванадцятий п. 286.5 ст. 286 ПКУ).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lastRenderedPageBreak/>
        <w:t xml:space="preserve">Отже, якщо фізична особа, яка відноситься до </w:t>
      </w:r>
      <w:proofErr w:type="gramStart"/>
      <w:r w:rsidRPr="00EC05BC">
        <w:rPr>
          <w:sz w:val="20"/>
          <w:szCs w:val="20"/>
        </w:rPr>
        <w:t>п</w:t>
      </w:r>
      <w:proofErr w:type="gramEnd"/>
      <w:r w:rsidRPr="00EC05BC">
        <w:rPr>
          <w:sz w:val="20"/>
          <w:szCs w:val="20"/>
        </w:rPr>
        <w:t xml:space="preserve">ільгової категорії, зокрема, особа з інвалідністю першої або другої групи або пенсіонер (за віком), є власником однієї земельної ділянки або декількох ділянок з різними видами використання та має право на пільгу по земельному податку, то для отримання пільги їй необхідно звернутися до контролюючого органу за своїм </w:t>
      </w:r>
      <w:proofErr w:type="gramStart"/>
      <w:r w:rsidRPr="00EC05BC">
        <w:rPr>
          <w:sz w:val="20"/>
          <w:szCs w:val="20"/>
        </w:rPr>
        <w:t>м</w:t>
      </w:r>
      <w:proofErr w:type="gramEnd"/>
      <w:r w:rsidRPr="00EC05BC">
        <w:rPr>
          <w:sz w:val="20"/>
          <w:szCs w:val="20"/>
        </w:rPr>
        <w:t xml:space="preserve">ісцем реєстрації або за місцем знаходження земельних ділянок із документом, що посвідчує право на пільгу. За наявності </w:t>
      </w:r>
      <w:proofErr w:type="gramStart"/>
      <w:r w:rsidRPr="00EC05BC">
        <w:rPr>
          <w:sz w:val="20"/>
          <w:szCs w:val="20"/>
        </w:rPr>
        <w:t>п</w:t>
      </w:r>
      <w:proofErr w:type="gramEnd"/>
      <w:r w:rsidRPr="00EC05BC">
        <w:rPr>
          <w:sz w:val="20"/>
          <w:szCs w:val="20"/>
        </w:rPr>
        <w:t xml:space="preserve">ідстав контролюючий орган (з урахуванням терміну давності) проводить протягом десяти робочих днів перерахунок суми податку.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Якщо фізична особа, яка відноситься до </w:t>
      </w:r>
      <w:proofErr w:type="gramStart"/>
      <w:r w:rsidRPr="00EC05BC">
        <w:rPr>
          <w:sz w:val="20"/>
          <w:szCs w:val="20"/>
        </w:rPr>
        <w:t>п</w:t>
      </w:r>
      <w:proofErr w:type="gramEnd"/>
      <w:r w:rsidRPr="00EC05BC">
        <w:rPr>
          <w:sz w:val="20"/>
          <w:szCs w:val="20"/>
        </w:rPr>
        <w:t xml:space="preserve">ільгової категорії, має у власності декілька земельних ділянок одного виду використання, площа яких перевищує межі граничних норм, визначених п. 281.2 ст. 281ПКУ, то така особа до 01 травня поточного року подає письмову заяву у довільній формі до контролюючого органу за місцем знаходження будь-якої земельної ділянки про самостійне обрання / зміну земельних ділянок для застосування </w:t>
      </w:r>
      <w:proofErr w:type="gramStart"/>
      <w:r w:rsidRPr="00EC05BC">
        <w:rPr>
          <w:sz w:val="20"/>
          <w:szCs w:val="20"/>
        </w:rPr>
        <w:t>п</w:t>
      </w:r>
      <w:proofErr w:type="gramEnd"/>
      <w:r w:rsidRPr="00EC05BC">
        <w:rPr>
          <w:sz w:val="20"/>
          <w:szCs w:val="20"/>
        </w:rPr>
        <w:t xml:space="preserve">ільги разом із документом, що посвідчує право на пільгу.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У разі подання фізичною особою, що відноситься до </w:t>
      </w:r>
      <w:proofErr w:type="gramStart"/>
      <w:r w:rsidRPr="00EC05BC">
        <w:rPr>
          <w:sz w:val="20"/>
          <w:szCs w:val="20"/>
        </w:rPr>
        <w:t>п</w:t>
      </w:r>
      <w:proofErr w:type="gramEnd"/>
      <w:r w:rsidRPr="00EC05BC">
        <w:rPr>
          <w:sz w:val="20"/>
          <w:szCs w:val="20"/>
        </w:rPr>
        <w:t xml:space="preserve">ільгової категорії, яка станом на 01 січня поточного року має у власності декілька земельних ділянок одного виду використання, заяви про застосування пільги після 01 травня поточного року, то пільга починає застосовуватися до обраних земельних ділянок з наступного податкового (звітного) періоду.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Також повідомляємо, що подавати заяви фізичні особи можуть письмово або в електронній формі засобами електронного зв’язку, скориставшись Електронним кабінетом платника, а також через мобільний застосунок «Моя податкова», створений на цифрових платформах iOS та Android. </w:t>
      </w:r>
    </w:p>
    <w:p w:rsidR="006332AE" w:rsidRPr="00EC05BC" w:rsidRDefault="006332AE" w:rsidP="00EC05BC">
      <w:pPr>
        <w:pStyle w:val="ad"/>
        <w:spacing w:before="0" w:beforeAutospacing="0" w:after="0" w:afterAutospacing="0"/>
        <w:ind w:firstLine="709"/>
        <w:jc w:val="both"/>
        <w:rPr>
          <w:sz w:val="20"/>
          <w:szCs w:val="20"/>
        </w:rPr>
      </w:pPr>
      <w:r w:rsidRPr="00EC05BC">
        <w:rPr>
          <w:sz w:val="20"/>
          <w:szCs w:val="20"/>
        </w:rPr>
        <w:t xml:space="preserve">Водночас зазначаємо, що від сплати податку звільняються фізичні особи (у тому числі і ті, що не відносяться до </w:t>
      </w:r>
      <w:proofErr w:type="gramStart"/>
      <w:r w:rsidRPr="00EC05BC">
        <w:rPr>
          <w:sz w:val="20"/>
          <w:szCs w:val="20"/>
        </w:rPr>
        <w:t>п</w:t>
      </w:r>
      <w:proofErr w:type="gramEnd"/>
      <w:r w:rsidRPr="00EC05BC">
        <w:rPr>
          <w:sz w:val="20"/>
          <w:szCs w:val="20"/>
        </w:rPr>
        <w:t>ільгової категорії)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користування на інших умовах (</w:t>
      </w:r>
      <w:proofErr w:type="gramStart"/>
      <w:r w:rsidRPr="00EC05BC">
        <w:rPr>
          <w:sz w:val="20"/>
          <w:szCs w:val="20"/>
        </w:rPr>
        <w:t>у</w:t>
      </w:r>
      <w:proofErr w:type="gramEnd"/>
      <w:r w:rsidRPr="00EC05BC">
        <w:rPr>
          <w:sz w:val="20"/>
          <w:szCs w:val="20"/>
        </w:rPr>
        <w:t xml:space="preserve"> тому числі на умовах емфітевзису) платнику єдиного податку четвертої групи (п. 281.3 ст. 281 ПКУ).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Щодо подання Повідомлення про набуття контролю над контрольованою іноземною компанією</w:t>
      </w:r>
    </w:p>
    <w:p w:rsidR="00064CC8"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інформує.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Підпунктом 39 прим. 2.1.2 п. 39 прим. 2.1 ст. 39 прим. 2 Податкового кодексу України (далі – ПКУ) визначено, що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 (далі – КІ</w:t>
      </w:r>
      <w:proofErr w:type="gramStart"/>
      <w:r w:rsidRPr="00EC05BC">
        <w:rPr>
          <w:sz w:val="20"/>
          <w:szCs w:val="20"/>
        </w:rPr>
        <w:t>К</w:t>
      </w:r>
      <w:proofErr w:type="gramEnd"/>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Зокрема, іноземна компанія визнається</w:t>
      </w:r>
      <w:proofErr w:type="gramStart"/>
      <w:r w:rsidRPr="00EC05BC">
        <w:rPr>
          <w:sz w:val="20"/>
          <w:szCs w:val="20"/>
        </w:rPr>
        <w:t xml:space="preserve"> К</w:t>
      </w:r>
      <w:proofErr w:type="gramEnd"/>
      <w:r w:rsidRPr="00EC05BC">
        <w:rPr>
          <w:sz w:val="20"/>
          <w:szCs w:val="20"/>
        </w:rPr>
        <w:t xml:space="preserve">ІК, якщо фізична особа – резидент України або юридична особа резидент України (далі – контролююча особа):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а) володіє часткою в іноземній юридичній особі у розмі</w:t>
      </w:r>
      <w:proofErr w:type="gramStart"/>
      <w:r w:rsidRPr="00EC05BC">
        <w:rPr>
          <w:sz w:val="20"/>
          <w:szCs w:val="20"/>
        </w:rPr>
        <w:t>р</w:t>
      </w:r>
      <w:proofErr w:type="gramEnd"/>
      <w:r w:rsidRPr="00EC05BC">
        <w:rPr>
          <w:sz w:val="20"/>
          <w:szCs w:val="20"/>
        </w:rPr>
        <w:t xml:space="preserve">і більше ніж 50 відс., або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б) володіє часткою в іноземній юридичній особі у розмі</w:t>
      </w:r>
      <w:proofErr w:type="gramStart"/>
      <w:r w:rsidRPr="00EC05BC">
        <w:rPr>
          <w:sz w:val="20"/>
          <w:szCs w:val="20"/>
        </w:rPr>
        <w:t>р</w:t>
      </w:r>
      <w:proofErr w:type="gramEnd"/>
      <w:r w:rsidRPr="00EC05BC">
        <w:rPr>
          <w:sz w:val="20"/>
          <w:szCs w:val="20"/>
        </w:rPr>
        <w:t xml:space="preserve">і більше ніж 10 відс.,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в) окремо або разом з іншими резидентами України – пов’язаними особами здійснює фактичний контроль над іноземною юридичною </w:t>
      </w:r>
      <w:proofErr w:type="gramStart"/>
      <w:r w:rsidRPr="00EC05BC">
        <w:rPr>
          <w:sz w:val="20"/>
          <w:szCs w:val="20"/>
        </w:rPr>
        <w:t>особою</w:t>
      </w:r>
      <w:proofErr w:type="gramEnd"/>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Фізична особа – резидент України або юридична особа – резидент України не визнаються контролюючими особами, якщо їх володіння часткою у</w:t>
      </w:r>
      <w:proofErr w:type="gramStart"/>
      <w:r w:rsidRPr="00EC05BC">
        <w:rPr>
          <w:sz w:val="20"/>
          <w:szCs w:val="20"/>
        </w:rPr>
        <w:t xml:space="preserve"> К</w:t>
      </w:r>
      <w:proofErr w:type="gramEnd"/>
      <w:r w:rsidRPr="00EC05BC">
        <w:rPr>
          <w:sz w:val="20"/>
          <w:szCs w:val="20"/>
        </w:rPr>
        <w:t>ІК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п. 39 прим. 2.1 ст. 39 прим. 2 ПКУ та на неї покладається зобов’язання щодо оподаткування скоригованого прибутку</w:t>
      </w:r>
      <w:proofErr w:type="gramStart"/>
      <w:r w:rsidRPr="00EC05BC">
        <w:rPr>
          <w:sz w:val="20"/>
          <w:szCs w:val="20"/>
        </w:rPr>
        <w:t xml:space="preserve"> К</w:t>
      </w:r>
      <w:proofErr w:type="gramEnd"/>
      <w:r w:rsidRPr="00EC05BC">
        <w:rPr>
          <w:sz w:val="20"/>
          <w:szCs w:val="20"/>
        </w:rPr>
        <w:t xml:space="preserve">ІК.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Відповідно до п</w:t>
      </w:r>
      <w:proofErr w:type="gramStart"/>
      <w:r w:rsidRPr="00EC05BC">
        <w:rPr>
          <w:sz w:val="20"/>
          <w:szCs w:val="20"/>
        </w:rPr>
        <w:t>.п</w:t>
      </w:r>
      <w:proofErr w:type="gramEnd"/>
      <w:r w:rsidRPr="00EC05BC">
        <w:rPr>
          <w:sz w:val="20"/>
          <w:szCs w:val="20"/>
        </w:rPr>
        <w:t xml:space="preserve"> 39 прим. 2.1.4 п. 39 прим. 2.1 ст. 39 прим. 2 ПКУ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 xml:space="preserve">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 </w:t>
      </w:r>
      <w:proofErr w:type="gramEnd"/>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належать будь-яким пов’язаним особам такої фізичної або юридичної особи безпосередньо або опосередковано через інших </w:t>
      </w:r>
      <w:proofErr w:type="gramStart"/>
      <w:r w:rsidRPr="00EC05BC">
        <w:rPr>
          <w:sz w:val="20"/>
          <w:szCs w:val="20"/>
        </w:rPr>
        <w:t>осіб</w:t>
      </w:r>
      <w:proofErr w:type="gramEnd"/>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Розмі</w:t>
      </w:r>
      <w:proofErr w:type="gramStart"/>
      <w:r w:rsidRPr="00EC05BC">
        <w:rPr>
          <w:sz w:val="20"/>
          <w:szCs w:val="20"/>
        </w:rPr>
        <w:t>р</w:t>
      </w:r>
      <w:proofErr w:type="gramEnd"/>
      <w:r w:rsidRPr="00EC05BC">
        <w:rPr>
          <w:sz w:val="20"/>
          <w:szCs w:val="20"/>
        </w:rPr>
        <w:t xml:space="preserve"> частки опосередкованого володіння розраховується: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у</w:t>
      </w:r>
      <w:proofErr w:type="gramEnd"/>
      <w:r w:rsidRPr="00EC05BC">
        <w:rPr>
          <w:sz w:val="20"/>
          <w:szCs w:val="20"/>
        </w:rPr>
        <w:t xml:space="preserve"> </w:t>
      </w:r>
      <w:proofErr w:type="gramStart"/>
      <w:r w:rsidRPr="00EC05BC">
        <w:rPr>
          <w:sz w:val="20"/>
          <w:szCs w:val="20"/>
        </w:rPr>
        <w:t>раз</w:t>
      </w:r>
      <w:proofErr w:type="gramEnd"/>
      <w:r w:rsidRPr="00EC05BC">
        <w:rPr>
          <w:sz w:val="20"/>
          <w:szCs w:val="20"/>
        </w:rPr>
        <w:t xml:space="preserve">і володіння через один ланцюг осіб, які володіють частками одна в іншій, шляхом множення часток;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у разі володіння через кілька ланцюгів осіб, які володіють частками одна в іншій, – шляхом </w:t>
      </w:r>
      <w:proofErr w:type="gramStart"/>
      <w:r w:rsidRPr="00EC05BC">
        <w:rPr>
          <w:sz w:val="20"/>
          <w:szCs w:val="20"/>
        </w:rPr>
        <w:t>п</w:t>
      </w:r>
      <w:proofErr w:type="gramEnd"/>
      <w:r w:rsidRPr="00EC05BC">
        <w:rPr>
          <w:sz w:val="20"/>
          <w:szCs w:val="20"/>
        </w:rPr>
        <w:t xml:space="preserve">ідсумовування часток у кожному такому ланцюгу.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При цьому для цілей розрахунку опосередкованого володіння, у разі якщо особа фактично володіє часткою в розмі</w:t>
      </w:r>
      <w:proofErr w:type="gramStart"/>
      <w:r w:rsidRPr="00EC05BC">
        <w:rPr>
          <w:sz w:val="20"/>
          <w:szCs w:val="20"/>
        </w:rPr>
        <w:t>р</w:t>
      </w:r>
      <w:proofErr w:type="gramEnd"/>
      <w:r w:rsidRPr="00EC05BC">
        <w:rPr>
          <w:sz w:val="20"/>
          <w:szCs w:val="20"/>
        </w:rPr>
        <w:t xml:space="preserve">і понад 50 відс.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lastRenderedPageBreak/>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w:t>
      </w:r>
      <w:proofErr w:type="gramStart"/>
      <w:r w:rsidRPr="00EC05BC">
        <w:rPr>
          <w:sz w:val="20"/>
          <w:szCs w:val="20"/>
        </w:rPr>
        <w:t>р</w:t>
      </w:r>
      <w:proofErr w:type="gramEnd"/>
      <w:r w:rsidRPr="00EC05BC">
        <w:rPr>
          <w:sz w:val="20"/>
          <w:szCs w:val="20"/>
        </w:rPr>
        <w:t xml:space="preserve">і 100 відсотків.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Особа вважається такою, що володіє часткою в іншій юридичній особі, у разі: володіння на </w:t>
      </w:r>
      <w:proofErr w:type="gramStart"/>
      <w:r w:rsidRPr="00EC05BC">
        <w:rPr>
          <w:sz w:val="20"/>
          <w:szCs w:val="20"/>
        </w:rPr>
        <w:t>п</w:t>
      </w:r>
      <w:proofErr w:type="gramEnd"/>
      <w:r w:rsidRPr="00EC05BC">
        <w:rPr>
          <w:sz w:val="20"/>
          <w:szCs w:val="20"/>
        </w:rPr>
        <w:t xml:space="preserve">ідставі права власності, або якщо право власності на відповідну частку юридично належить іншим особам, які діють в інтересах такої особи.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Подання Повідомлення про набуття (початок здійснення фактичного контролю) або відчуження частки (припинення фактичного контролю) резидентом в іноземній юридичній особі або майнових прав на частку в активах, доходах чи прибутку утворення без статусу юридичної особи до контролюючого органу – це дія фізичної особи – резидента України щодо повідомлення про набуття (відчуження) частки в</w:t>
      </w:r>
      <w:proofErr w:type="gramEnd"/>
      <w:r w:rsidRPr="00EC05BC">
        <w:rPr>
          <w:sz w:val="20"/>
          <w:szCs w:val="20"/>
        </w:rPr>
        <w:t xml:space="preserve"> іноземній юридичній особі або початок (припинення) здійснення фактичного контролю над іноземною юридичною особою, що призводить до визнання (втрати визнання) такої особи контролюючою особою</w:t>
      </w:r>
      <w:proofErr w:type="gramStart"/>
      <w:r w:rsidRPr="00EC05BC">
        <w:rPr>
          <w:sz w:val="20"/>
          <w:szCs w:val="20"/>
        </w:rPr>
        <w:t xml:space="preserve"> К</w:t>
      </w:r>
      <w:proofErr w:type="gramEnd"/>
      <w:r w:rsidRPr="00EC05BC">
        <w:rPr>
          <w:sz w:val="20"/>
          <w:szCs w:val="20"/>
        </w:rPr>
        <w:t xml:space="preserve">ІК.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 xml:space="preserve">До уваги суб’єктів господарювання, які змінили місцезнаходження, пов’язане зі зміною адміністративного району! </w:t>
      </w:r>
    </w:p>
    <w:p w:rsidR="00064CC8"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звертає увагу, що порядок внесення змін до облікових даних платників податків, зокрема у випадку зміни місцезнаходження визначені ст. 66 Податкового кодексу України (далі – ПКУ). </w:t>
      </w:r>
    </w:p>
    <w:p w:rsidR="00064CC8" w:rsidRPr="00EB3A70" w:rsidRDefault="00064CC8" w:rsidP="00EC05BC">
      <w:pPr>
        <w:pStyle w:val="ad"/>
        <w:spacing w:before="0" w:beforeAutospacing="0" w:after="0" w:afterAutospacing="0"/>
        <w:ind w:firstLine="709"/>
        <w:jc w:val="both"/>
        <w:rPr>
          <w:sz w:val="20"/>
          <w:szCs w:val="20"/>
          <w:lang w:val="uk-UA"/>
        </w:rPr>
      </w:pPr>
      <w:r w:rsidRPr="00EB3A70">
        <w:rPr>
          <w:sz w:val="20"/>
          <w:szCs w:val="20"/>
          <w:lang w:val="uk-UA"/>
        </w:rPr>
        <w:t xml:space="preserve">Відповідно до п. 66.1 ст. 66 ПКУ підставами для внесення змін до облікових даних платників податків є, зокрема, інформація органів державної реєстрації, документально підтверджена інформація, що надається платниками податків.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Згідно з п.п. «б» п. 176.2 ст. 176 особи, які відповідно до ПКУ мають статус податкових агентів, та платники єдиного внеску зобов’язані подавати у строки, встановлені ПКУ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w:t>
      </w:r>
      <w:proofErr w:type="gramEnd"/>
      <w:r w:rsidRPr="00EC05BC">
        <w:rPr>
          <w:sz w:val="20"/>
          <w:szCs w:val="20"/>
        </w:rPr>
        <w:t xml:space="preserve"> сум нарахованого єдиного внеску (далі – Розрахунок), до контролюючого органу за основним місцем </w:t>
      </w:r>
      <w:proofErr w:type="gramStart"/>
      <w:r w:rsidRPr="00EC05BC">
        <w:rPr>
          <w:sz w:val="20"/>
          <w:szCs w:val="20"/>
        </w:rPr>
        <w:t>обл</w:t>
      </w:r>
      <w:proofErr w:type="gramEnd"/>
      <w:r w:rsidRPr="00EC05BC">
        <w:rPr>
          <w:sz w:val="20"/>
          <w:szCs w:val="20"/>
        </w:rPr>
        <w:t xml:space="preserve">іку. Розрахунок </w:t>
      </w:r>
      <w:proofErr w:type="gramStart"/>
      <w:r w:rsidRPr="00EC05BC">
        <w:rPr>
          <w:sz w:val="20"/>
          <w:szCs w:val="20"/>
        </w:rPr>
        <w:t>подається</w:t>
      </w:r>
      <w:proofErr w:type="gramEnd"/>
      <w:r w:rsidRPr="00EC05BC">
        <w:rPr>
          <w:sz w:val="20"/>
          <w:szCs w:val="20"/>
        </w:rPr>
        <w:t xml:space="preserve">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Наказом Міністерства фінансів України від 13.01.2015 № 4 затверджені форма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та Порядок заповнення та подання податковими агентами Податкового розрахунку сум доходу, нарахованого (сплаченого) на користь платник</w:t>
      </w:r>
      <w:proofErr w:type="gramEnd"/>
      <w:r w:rsidRPr="00EC05BC">
        <w:rPr>
          <w:sz w:val="20"/>
          <w:szCs w:val="20"/>
        </w:rPr>
        <w:t xml:space="preserve">ів податків – фізичних </w:t>
      </w:r>
      <w:proofErr w:type="gramStart"/>
      <w:r w:rsidRPr="00EC05BC">
        <w:rPr>
          <w:sz w:val="20"/>
          <w:szCs w:val="20"/>
        </w:rPr>
        <w:t>осіб</w:t>
      </w:r>
      <w:proofErr w:type="gramEnd"/>
      <w:r w:rsidRPr="00EC05BC">
        <w:rPr>
          <w:sz w:val="20"/>
          <w:szCs w:val="20"/>
        </w:rPr>
        <w:t xml:space="preserve">, і сум утриманого з них податку, а також сум нарахованого єдиного внеску (далі – Порядок).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Наказом Міністерства розвитку громад та територій України від 26.11.2020 № 290 (із змінами та доповненнями) затверджено Кодифікатор адміністративно-територіальних одиниць та територій територіальних громад (далі – Кодифікатор), який складається з кодів та </w:t>
      </w:r>
      <w:proofErr w:type="gramStart"/>
      <w:r w:rsidRPr="00EC05BC">
        <w:rPr>
          <w:sz w:val="20"/>
          <w:szCs w:val="20"/>
        </w:rPr>
        <w:t>назв</w:t>
      </w:r>
      <w:proofErr w:type="gramEnd"/>
      <w:r w:rsidRPr="00EC05BC">
        <w:rPr>
          <w:sz w:val="20"/>
          <w:szCs w:val="20"/>
        </w:rPr>
        <w:t xml:space="preserve"> об’єктів, які розподілені на п’ять рівнів.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Пунктом 1 розд. ІІІ Порядку визначено, що, зокрема, у рядку 032 «Кодифікатор адміністративно – територіальних одиниць та територій територіальних громад» заголовної частини Розрахунку зазначається код Кодифікатора за місцезнаходженням платника або його відокремленого </w:t>
      </w:r>
      <w:proofErr w:type="gramStart"/>
      <w:r w:rsidRPr="00EC05BC">
        <w:rPr>
          <w:sz w:val="20"/>
          <w:szCs w:val="20"/>
        </w:rPr>
        <w:t>п</w:t>
      </w:r>
      <w:proofErr w:type="gramEnd"/>
      <w:r w:rsidRPr="00EC05BC">
        <w:rPr>
          <w:sz w:val="20"/>
          <w:szCs w:val="20"/>
        </w:rPr>
        <w:t xml:space="preserve">ідрозділу, якщо Розрахунок подається податковим агентом за його відокремлений підрозділ, або нотаріусом за місцем розташування державної нотаріальної контори або робочого місця приватного нотаріуса.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Крім того, зазначений рядок 032 міститься в додатку 4ДФ «Відомості про суми нарахованого доходу, утриманого та сплаченого податку на доходи фізичних осіб та військового збору» (далі – додаток 4ДФ) до Розрахунку, у якому вказується код за Кодифікатором за місцезнаходженням податкового агента або відокремленого </w:t>
      </w:r>
      <w:proofErr w:type="gramStart"/>
      <w:r w:rsidRPr="00EC05BC">
        <w:rPr>
          <w:sz w:val="20"/>
          <w:szCs w:val="20"/>
        </w:rPr>
        <w:t>п</w:t>
      </w:r>
      <w:proofErr w:type="gramEnd"/>
      <w:r w:rsidRPr="00EC05BC">
        <w:rPr>
          <w:sz w:val="20"/>
          <w:szCs w:val="20"/>
        </w:rPr>
        <w:t xml:space="preserve">ідрозділу, якщо Розрахунок подається за відокремлений </w:t>
      </w:r>
      <w:proofErr w:type="gramStart"/>
      <w:r w:rsidRPr="00EC05BC">
        <w:rPr>
          <w:sz w:val="20"/>
          <w:szCs w:val="20"/>
        </w:rPr>
        <w:t>п</w:t>
      </w:r>
      <w:proofErr w:type="gramEnd"/>
      <w:r w:rsidRPr="00EC05BC">
        <w:rPr>
          <w:sz w:val="20"/>
          <w:szCs w:val="20"/>
        </w:rPr>
        <w:t xml:space="preserve">ідрозділ, або за місцем розташування державної нотаріальної контори або робочого місця приватного нотаріуса.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 xml:space="preserve">Враховуючи викладене, у разі зміни суб’єктом господарювання місцезнаходження, пов’язаного зі зміною адміністративного району, в рядку 032 Розрахунку та рядку 032 додатка 4ДФ до Розрахунку зазначається код Кодифікатора за новим місцезнаходженням суб’єкта господарювання. </w:t>
      </w:r>
      <w:proofErr w:type="gramEnd"/>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 xml:space="preserve">Податкова знижка в частині витрат на сплату страхових внесків за договорами довгострокового страхування життя: алгоритм розрахунку </w:t>
      </w:r>
    </w:p>
    <w:p w:rsidR="00064CC8" w:rsidRPr="00EC05BC" w:rsidRDefault="00E84B10" w:rsidP="00EC05BC">
      <w:pPr>
        <w:pStyle w:val="ad"/>
        <w:spacing w:before="0" w:beforeAutospacing="0" w:after="0" w:afterAutospacing="0"/>
        <w:ind w:firstLine="709"/>
        <w:jc w:val="both"/>
        <w:rPr>
          <w:sz w:val="20"/>
          <w:szCs w:val="20"/>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нагадує, що порядок </w:t>
      </w:r>
      <w:r w:rsidR="00064CC8" w:rsidRPr="00E84B10">
        <w:rPr>
          <w:sz w:val="20"/>
          <w:szCs w:val="20"/>
          <w:lang w:val="uk-UA"/>
        </w:rPr>
        <w:lastRenderedPageBreak/>
        <w:t xml:space="preserve">застосування платником податку – фізичною особою права на податкову знижку передбачений ст. 166 розд. </w:t>
      </w:r>
      <w:r w:rsidR="00064CC8" w:rsidRPr="00EC05BC">
        <w:rPr>
          <w:sz w:val="20"/>
          <w:szCs w:val="20"/>
        </w:rPr>
        <w:t xml:space="preserve">IV Податкового кодексу України (далі – ПКУ).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ідпунктом 166.3.5 п. 166.3 ст. 166 ПКУ передбачено, що платник податку має право включити до податкової знижки, зокрема, суму витрат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установі за договорами довгострокового страхування життя, недержавного пенсійного забезпечення, за пенсі</w:t>
      </w:r>
      <w:proofErr w:type="gramStart"/>
      <w:r w:rsidRPr="00EC05BC">
        <w:rPr>
          <w:sz w:val="20"/>
          <w:szCs w:val="20"/>
        </w:rPr>
        <w:t>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w:t>
      </w:r>
      <w:proofErr w:type="gramEnd"/>
      <w:r w:rsidRPr="00EC05BC">
        <w:rPr>
          <w:sz w:val="20"/>
          <w:szCs w:val="20"/>
        </w:rPr>
        <w:t xml:space="preserve"> звітного податкового року, протягом яких діяв догові</w:t>
      </w:r>
      <w:proofErr w:type="gramStart"/>
      <w:r w:rsidRPr="00EC05BC">
        <w:rPr>
          <w:sz w:val="20"/>
          <w:szCs w:val="20"/>
        </w:rPr>
        <w:t>р</w:t>
      </w:r>
      <w:proofErr w:type="gramEnd"/>
      <w:r w:rsidRPr="00EC05BC">
        <w:rPr>
          <w:sz w:val="20"/>
          <w:szCs w:val="20"/>
        </w:rPr>
        <w:t xml:space="preserve"> страхування):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 абзаці першому п.п. 169.4.1 п. 169.4 ст. 169 ПКУ (у 2024 році: 3028,00 грн х 1.4</w:t>
      </w:r>
      <w:proofErr w:type="gramEnd"/>
      <w:r w:rsidRPr="00EC05BC">
        <w:rPr>
          <w:sz w:val="20"/>
          <w:szCs w:val="20"/>
        </w:rPr>
        <w:t xml:space="preserve"> = </w:t>
      </w:r>
      <w:proofErr w:type="gramStart"/>
      <w:r w:rsidRPr="00EC05BC">
        <w:rPr>
          <w:sz w:val="20"/>
          <w:szCs w:val="20"/>
        </w:rPr>
        <w:t xml:space="preserve">4240,00 гривень); </w:t>
      </w:r>
      <w:proofErr w:type="gramEnd"/>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б) при страхуванні члена сім’ї платника податку першого ступеня споріднення або за пенсійним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w:t>
      </w:r>
      <w:proofErr w:type="gramStart"/>
      <w:r w:rsidRPr="00EC05BC">
        <w:rPr>
          <w:sz w:val="20"/>
          <w:szCs w:val="20"/>
        </w:rPr>
        <w:t>м’ї чи</w:t>
      </w:r>
      <w:proofErr w:type="gramEnd"/>
      <w:r w:rsidRPr="00EC05BC">
        <w:rPr>
          <w:sz w:val="20"/>
          <w:szCs w:val="20"/>
        </w:rPr>
        <w:t xml:space="preserve"> за їх сукупністю – 50 відс. суми, визначеної в абзаці першому п.п. 169.4.1 п. 169.4 ст. 169 ПКУ, в розрахунку на кожного застрахованого члена сі</w:t>
      </w:r>
      <w:proofErr w:type="gramStart"/>
      <w:r w:rsidRPr="00EC05BC">
        <w:rPr>
          <w:sz w:val="20"/>
          <w:szCs w:val="20"/>
        </w:rPr>
        <w:t>м</w:t>
      </w:r>
      <w:proofErr w:type="gramEnd"/>
      <w:r w:rsidRPr="00EC05BC">
        <w:rPr>
          <w:sz w:val="20"/>
          <w:szCs w:val="20"/>
        </w:rPr>
        <w:t xml:space="preserve">’ї (у 2024 році: 3028,00 грн х 1.4 х 50 відс. = 2120,00 гривень).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Наприклад, якщо догові</w:t>
      </w:r>
      <w:proofErr w:type="gramStart"/>
      <w:r w:rsidRPr="00EC05BC">
        <w:rPr>
          <w:sz w:val="20"/>
          <w:szCs w:val="20"/>
        </w:rPr>
        <w:t>р</w:t>
      </w:r>
      <w:proofErr w:type="gramEnd"/>
      <w:r w:rsidRPr="00EC05BC">
        <w:rPr>
          <w:sz w:val="20"/>
          <w:szCs w:val="20"/>
        </w:rPr>
        <w:t xml:space="preserve"> страхування життя, що передбачає сплату платником податків страхового платежу (страхового внеску, страхової премії) за рік у сумі 25000 грн, розпочинався 14 серпня 2024 року і платником податків у серпні 2024 року сплачено страховий платіж за рік у сумі 25000 грн (з 14.08.2024 по 13.08.2025), то з урахуванням норм п.п. «а» п.п. 166.3.5 ПКУ платник податку має право віднести на витрати суму фактичних витрат за 5 місяців дії договору у звітному податковому 2024 році, що не перевищує 21200,00 грн (4240,00 грн х 5 місяців).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При страхуванні члена сім’ї платника податку першого ступеня споріднення за вищезазначеними умовами понесених витрат платник податку має право віднести на витрати суму, що не перевищує 10600,00 грн (4240,00 грн х 5 місяці</w:t>
      </w:r>
      <w:proofErr w:type="gramStart"/>
      <w:r w:rsidRPr="00EC05BC">
        <w:rPr>
          <w:sz w:val="20"/>
          <w:szCs w:val="20"/>
        </w:rPr>
        <w:t>в</w:t>
      </w:r>
      <w:proofErr w:type="gramEnd"/>
      <w:r w:rsidRPr="00EC05BC">
        <w:rPr>
          <w:sz w:val="20"/>
          <w:szCs w:val="20"/>
        </w:rPr>
        <w:t xml:space="preserve"> х 50 відсотків).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Акцентуємо, що за витратами 2024 року, з метою отримання права на податкову знижку податкову декларацію про майновий стан і доходи необхідно подати не </w:t>
      </w:r>
      <w:proofErr w:type="gramStart"/>
      <w:r w:rsidRPr="00EC05BC">
        <w:rPr>
          <w:sz w:val="20"/>
          <w:szCs w:val="20"/>
        </w:rPr>
        <w:t>п</w:t>
      </w:r>
      <w:proofErr w:type="gramEnd"/>
      <w:r w:rsidRPr="00EC05BC">
        <w:rPr>
          <w:sz w:val="20"/>
          <w:szCs w:val="20"/>
        </w:rPr>
        <w:t xml:space="preserve">ізніше 31.12.2025.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До уваги платників рентної плати за спеціальне використання води!</w:t>
      </w:r>
    </w:p>
    <w:p w:rsidR="00064CC8" w:rsidRPr="00EC05BC" w:rsidRDefault="00E84B10" w:rsidP="00EC05BC">
      <w:pPr>
        <w:pStyle w:val="ad"/>
        <w:spacing w:before="0" w:beforeAutospacing="0" w:after="0" w:afterAutospacing="0"/>
        <w:ind w:firstLine="709"/>
        <w:jc w:val="both"/>
        <w:rPr>
          <w:sz w:val="20"/>
          <w:szCs w:val="20"/>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нагадує, що наказом Міністерства фінансів України від 14.01.2011 № 11 «Про бюджетну класифікацію» зі змінами та доповненнями визначено класифікацію доходів бюджету, згідно з якою встановлено коди та найменування податків та зборів. </w:t>
      </w:r>
      <w:r w:rsidR="00064CC8" w:rsidRPr="00EC05BC">
        <w:rPr>
          <w:sz w:val="20"/>
          <w:szCs w:val="20"/>
        </w:rPr>
        <w:t xml:space="preserve">Зокрема, для сплати рентної плати </w:t>
      </w:r>
      <w:proofErr w:type="gramStart"/>
      <w:r w:rsidR="00064CC8" w:rsidRPr="00EC05BC">
        <w:rPr>
          <w:sz w:val="20"/>
          <w:szCs w:val="20"/>
        </w:rPr>
        <w:t>за</w:t>
      </w:r>
      <w:proofErr w:type="gramEnd"/>
      <w:r w:rsidR="00064CC8" w:rsidRPr="00EC05BC">
        <w:rPr>
          <w:sz w:val="20"/>
          <w:szCs w:val="20"/>
        </w:rPr>
        <w:t xml:space="preserve"> </w:t>
      </w:r>
      <w:proofErr w:type="gramStart"/>
      <w:r w:rsidR="00064CC8" w:rsidRPr="00EC05BC">
        <w:rPr>
          <w:sz w:val="20"/>
          <w:szCs w:val="20"/>
        </w:rPr>
        <w:t>спец</w:t>
      </w:r>
      <w:proofErr w:type="gramEnd"/>
      <w:r w:rsidR="00064CC8" w:rsidRPr="00EC05BC">
        <w:rPr>
          <w:sz w:val="20"/>
          <w:szCs w:val="20"/>
        </w:rPr>
        <w:t xml:space="preserve">іальне використання води визначено код бюджетної класифікації 13020000, а саме: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13020100 – рентна плата </w:t>
      </w:r>
      <w:proofErr w:type="gramStart"/>
      <w:r w:rsidRPr="00EC05BC">
        <w:rPr>
          <w:sz w:val="20"/>
          <w:szCs w:val="20"/>
        </w:rPr>
        <w:t>за</w:t>
      </w:r>
      <w:proofErr w:type="gramEnd"/>
      <w:r w:rsidRPr="00EC05BC">
        <w:rPr>
          <w:sz w:val="20"/>
          <w:szCs w:val="20"/>
        </w:rPr>
        <w:t xml:space="preserve"> спеціальне використання води (крім рентної плати за спеціальне використання води водних об’єктів місцевого значення);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13020200 – рентна плата </w:t>
      </w:r>
      <w:proofErr w:type="gramStart"/>
      <w:r w:rsidRPr="00EC05BC">
        <w:rPr>
          <w:sz w:val="20"/>
          <w:szCs w:val="20"/>
        </w:rPr>
        <w:t>за</w:t>
      </w:r>
      <w:proofErr w:type="gramEnd"/>
      <w:r w:rsidRPr="00EC05BC">
        <w:rPr>
          <w:sz w:val="20"/>
          <w:szCs w:val="20"/>
        </w:rPr>
        <w:t xml:space="preserve"> спеціальне використання води водних об’єктів місцевого значення;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13020300 – рентна плата </w:t>
      </w:r>
      <w:proofErr w:type="gramStart"/>
      <w:r w:rsidRPr="00EC05BC">
        <w:rPr>
          <w:sz w:val="20"/>
          <w:szCs w:val="20"/>
        </w:rPr>
        <w:t>за</w:t>
      </w:r>
      <w:proofErr w:type="gramEnd"/>
      <w:r w:rsidRPr="00EC05BC">
        <w:rPr>
          <w:sz w:val="20"/>
          <w:szCs w:val="20"/>
        </w:rPr>
        <w:t xml:space="preserve"> спеціальне використання води без її вилучення з водних об’єктів для потреб гідроенергетики;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13020400 – надходження рентної плати за спеціальне використання води від </w:t>
      </w:r>
      <w:proofErr w:type="gramStart"/>
      <w:r w:rsidRPr="00EC05BC">
        <w:rPr>
          <w:sz w:val="20"/>
          <w:szCs w:val="20"/>
        </w:rPr>
        <w:t>п</w:t>
      </w:r>
      <w:proofErr w:type="gramEnd"/>
      <w:r w:rsidRPr="00EC05BC">
        <w:rPr>
          <w:sz w:val="20"/>
          <w:szCs w:val="20"/>
        </w:rPr>
        <w:t xml:space="preserve">ідприємств житлово-комунального господарства;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13020500 – надходження сум реструктурованої заборгованості зі сплати рентної плати </w:t>
      </w:r>
      <w:proofErr w:type="gramStart"/>
      <w:r w:rsidRPr="00EC05BC">
        <w:rPr>
          <w:sz w:val="20"/>
          <w:szCs w:val="20"/>
        </w:rPr>
        <w:t>за</w:t>
      </w:r>
      <w:proofErr w:type="gramEnd"/>
      <w:r w:rsidRPr="00EC05BC">
        <w:rPr>
          <w:sz w:val="20"/>
          <w:szCs w:val="20"/>
        </w:rPr>
        <w:t xml:space="preserve"> спеціальне використання води;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 xml:space="preserve">13020600 – рентна плата за спеціальне використання води в частині використання поверхневих вод для потреб водного транспорту (крім стоянкових і службово-допоміжного флотів). </w:t>
      </w:r>
      <w:proofErr w:type="gramEnd"/>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Разом з тим, згідно з Довідником відповідності символу звітності коду класифікації доходів бюджету, затвердженим наказом</w:t>
      </w:r>
      <w:proofErr w:type="gramStart"/>
      <w:r w:rsidRPr="00EC05BC">
        <w:rPr>
          <w:sz w:val="20"/>
          <w:szCs w:val="20"/>
        </w:rPr>
        <w:t xml:space="preserve"> Д</w:t>
      </w:r>
      <w:proofErr w:type="gramEnd"/>
      <w:r w:rsidRPr="00EC05BC">
        <w:rPr>
          <w:sz w:val="20"/>
          <w:szCs w:val="20"/>
        </w:rPr>
        <w:t xml:space="preserve">ержавної казначейської служби України від 28.11.2019 № 336 із змінами та доповненнями, код класифікації доходів бюджету передбачає такі позиції: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13020401 – надходження рентної плати за спеціальне використання води від </w:t>
      </w:r>
      <w:proofErr w:type="gramStart"/>
      <w:r w:rsidRPr="00EC05BC">
        <w:rPr>
          <w:sz w:val="20"/>
          <w:szCs w:val="20"/>
        </w:rPr>
        <w:t>п</w:t>
      </w:r>
      <w:proofErr w:type="gramEnd"/>
      <w:r w:rsidRPr="00EC05BC">
        <w:rPr>
          <w:sz w:val="20"/>
          <w:szCs w:val="20"/>
        </w:rPr>
        <w:t xml:space="preserve">ідприємств житлово-комунального господарства (за платежами, що розподіляються між державним та місцевими бюджетами;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13020501 – надходження сум реструктурованої заборгованості зі сплати рентної плати </w:t>
      </w:r>
      <w:proofErr w:type="gramStart"/>
      <w:r w:rsidRPr="00EC05BC">
        <w:rPr>
          <w:sz w:val="20"/>
          <w:szCs w:val="20"/>
        </w:rPr>
        <w:t>за</w:t>
      </w:r>
      <w:proofErr w:type="gramEnd"/>
      <w:r w:rsidRPr="00EC05BC">
        <w:rPr>
          <w:sz w:val="20"/>
          <w:szCs w:val="20"/>
        </w:rPr>
        <w:t xml:space="preserve"> </w:t>
      </w:r>
      <w:proofErr w:type="gramStart"/>
      <w:r w:rsidRPr="00EC05BC">
        <w:rPr>
          <w:sz w:val="20"/>
          <w:szCs w:val="20"/>
        </w:rPr>
        <w:t>спец</w:t>
      </w:r>
      <w:proofErr w:type="gramEnd"/>
      <w:r w:rsidRPr="00EC05BC">
        <w:rPr>
          <w:sz w:val="20"/>
          <w:szCs w:val="20"/>
        </w:rPr>
        <w:t xml:space="preserve">іальне використання води (за платежами, що розподіляються між державним та місцевими бюджетами).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Отримати інформацію стосовно банківських реквізитів для сплати рентної плати за спеціальне використання води платники мають можливість в меню «Стан розрахунків з бюджетом» приватної частини Електронного кабінету.</w:t>
      </w:r>
      <w:proofErr w:type="gramEnd"/>
      <w:r w:rsidRPr="00EC05BC">
        <w:rPr>
          <w:sz w:val="20"/>
          <w:szCs w:val="20"/>
        </w:rPr>
        <w:t xml:space="preserve"> При зверненні до зазначеного меню відображається зведена інформація станом на </w:t>
      </w:r>
      <w:r w:rsidRPr="00EC05BC">
        <w:rPr>
          <w:sz w:val="20"/>
          <w:szCs w:val="20"/>
        </w:rPr>
        <w:lastRenderedPageBreak/>
        <w:t xml:space="preserve">момент звернення, що </w:t>
      </w:r>
      <w:proofErr w:type="gramStart"/>
      <w:r w:rsidRPr="00EC05BC">
        <w:rPr>
          <w:sz w:val="20"/>
          <w:szCs w:val="20"/>
        </w:rPr>
        <w:t>містить</w:t>
      </w:r>
      <w:proofErr w:type="gramEnd"/>
      <w:r w:rsidRPr="00EC05BC">
        <w:rPr>
          <w:sz w:val="20"/>
          <w:szCs w:val="20"/>
        </w:rPr>
        <w:t xml:space="preserve"> інформацію по кожному виду платежу, зокрема, бюджетний рахунок на поточну дату.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Робота у приватній частині Електронного кабінету здійснюється з використанням кваліфікованого електронного </w:t>
      </w:r>
      <w:proofErr w:type="gramStart"/>
      <w:r w:rsidRPr="00EC05BC">
        <w:rPr>
          <w:sz w:val="20"/>
          <w:szCs w:val="20"/>
        </w:rPr>
        <w:t>п</w:t>
      </w:r>
      <w:proofErr w:type="gramEnd"/>
      <w:r w:rsidRPr="00EC05BC">
        <w:rPr>
          <w:sz w:val="20"/>
          <w:szCs w:val="20"/>
        </w:rPr>
        <w:t>ідпису, отриманого у будь-якого Кваліфікованого надавача електронних довірчих послуг. Вхід до Електронного кабі</w:t>
      </w:r>
      <w:proofErr w:type="gramStart"/>
      <w:r w:rsidRPr="00EC05BC">
        <w:rPr>
          <w:sz w:val="20"/>
          <w:szCs w:val="20"/>
        </w:rPr>
        <w:t>нету</w:t>
      </w:r>
      <w:proofErr w:type="gramEnd"/>
      <w:r w:rsidRPr="00EC05BC">
        <w:rPr>
          <w:sz w:val="20"/>
          <w:szCs w:val="20"/>
        </w:rPr>
        <w:t xml:space="preserve"> здійснюється за адресою: </w:t>
      </w:r>
      <w:hyperlink r:id="rId21" w:history="1">
        <w:r w:rsidRPr="00EC05BC">
          <w:rPr>
            <w:rStyle w:val="ac"/>
            <w:rFonts w:eastAsiaTheme="majorEastAsia"/>
            <w:sz w:val="20"/>
            <w:szCs w:val="20"/>
          </w:rPr>
          <w:t>http://cabinet.tax.gov.ua</w:t>
        </w:r>
      </w:hyperlink>
      <w:r w:rsidRPr="00EC05BC">
        <w:rPr>
          <w:sz w:val="20"/>
          <w:szCs w:val="20"/>
        </w:rPr>
        <w:t xml:space="preserve">, а також через офіційний вебпортал ДПС.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Також інформація про реквізити рахунків, відкритих в органах Казначейства в розрізі адміністративно-територіальних одиниць України, оприлюднена на офіційному вебпорталі ДПС в рубриці Головна/Рахунки </w:t>
      </w:r>
      <w:proofErr w:type="gramStart"/>
      <w:r w:rsidRPr="00EC05BC">
        <w:rPr>
          <w:sz w:val="20"/>
          <w:szCs w:val="20"/>
        </w:rPr>
        <w:t>для</w:t>
      </w:r>
      <w:proofErr w:type="gramEnd"/>
      <w:r w:rsidRPr="00EC05BC">
        <w:rPr>
          <w:sz w:val="20"/>
          <w:szCs w:val="20"/>
        </w:rPr>
        <w:t xml:space="preserve"> сплати платежів (</w:t>
      </w:r>
      <w:hyperlink r:id="rId22" w:history="1">
        <w:r w:rsidRPr="00EC05BC">
          <w:rPr>
            <w:rStyle w:val="ac"/>
            <w:rFonts w:eastAsiaTheme="majorEastAsia"/>
            <w:sz w:val="20"/>
            <w:szCs w:val="20"/>
          </w:rPr>
          <w:t>https://tax.gov.ua/rahunki-dlya-splati-platejiv/</w:t>
        </w:r>
      </w:hyperlink>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Поряд з цим, платники рентної плати за спеціальне використання води для отримання банківських реквізитів з метою сплати рентної плати за спеціальне використання води можуть звернутися до органу ДПС за місцем взяття на </w:t>
      </w:r>
      <w:proofErr w:type="gramStart"/>
      <w:r w:rsidRPr="00EC05BC">
        <w:rPr>
          <w:sz w:val="20"/>
          <w:szCs w:val="20"/>
        </w:rPr>
        <w:t>обл</w:t>
      </w:r>
      <w:proofErr w:type="gramEnd"/>
      <w:r w:rsidRPr="00EC05BC">
        <w:rPr>
          <w:sz w:val="20"/>
          <w:szCs w:val="20"/>
        </w:rPr>
        <w:t xml:space="preserve">ік платником рентної плати за спеціальне використання води.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Правила заповнення обов’язкового реквізиту «Призначення платежу» платіжної інструкції під час сплати бюджетних/небюджетних платежів</w:t>
      </w:r>
    </w:p>
    <w:p w:rsidR="00064CC8"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повідомляє. </w:t>
      </w:r>
    </w:p>
    <w:p w:rsidR="00064CC8" w:rsidRPr="00EB3A70" w:rsidRDefault="00064CC8" w:rsidP="00EC05BC">
      <w:pPr>
        <w:pStyle w:val="ad"/>
        <w:spacing w:before="0" w:beforeAutospacing="0" w:after="0" w:afterAutospacing="0"/>
        <w:ind w:firstLine="709"/>
        <w:jc w:val="both"/>
        <w:rPr>
          <w:sz w:val="20"/>
          <w:szCs w:val="20"/>
          <w:lang w:val="uk-UA"/>
        </w:rPr>
      </w:pPr>
      <w:r w:rsidRPr="00EB3A70">
        <w:rPr>
          <w:sz w:val="20"/>
          <w:szCs w:val="20"/>
          <w:lang w:val="uk-UA"/>
        </w:rPr>
        <w:t>Правила заповнення обов’язкового реквізиту «Призначення платежу» платіжної інструкції під час сплати податків, зборів, платежів та єдиного внеску, визначені п.</w:t>
      </w:r>
      <w:r w:rsidRPr="00EC05BC">
        <w:rPr>
          <w:sz w:val="20"/>
          <w:szCs w:val="20"/>
        </w:rPr>
        <w:t> </w:t>
      </w:r>
      <w:r w:rsidRPr="00EB3A70">
        <w:rPr>
          <w:sz w:val="20"/>
          <w:szCs w:val="20"/>
          <w:lang w:val="uk-UA"/>
        </w:rPr>
        <w:t>1</w:t>
      </w:r>
      <w:r w:rsidRPr="00EC05BC">
        <w:rPr>
          <w:sz w:val="20"/>
          <w:szCs w:val="20"/>
        </w:rPr>
        <w:t> </w:t>
      </w:r>
      <w:r w:rsidRPr="00EB3A70">
        <w:rPr>
          <w:sz w:val="20"/>
          <w:szCs w:val="20"/>
          <w:lang w:val="uk-UA"/>
        </w:rPr>
        <w:t>– 4 розділу</w:t>
      </w:r>
      <w:r w:rsidRPr="00EC05BC">
        <w:rPr>
          <w:sz w:val="20"/>
          <w:szCs w:val="20"/>
        </w:rPr>
        <w:t> </w:t>
      </w:r>
      <w:r w:rsidRPr="00EB3A70">
        <w:rPr>
          <w:sz w:val="20"/>
          <w:szCs w:val="20"/>
          <w:lang w:val="uk-UA"/>
        </w:rPr>
        <w:t>ІІ Порядку заповнення реквізиту «Призначення платежу» платіжної інструкції (платіжний документ) під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у разі їх повернення, затвердженого наказом Міністерства фінансів України від 22.03.2023 №</w:t>
      </w:r>
      <w:r w:rsidRPr="00EC05BC">
        <w:rPr>
          <w:sz w:val="20"/>
          <w:szCs w:val="20"/>
        </w:rPr>
        <w:t> </w:t>
      </w:r>
      <w:r w:rsidRPr="00EB3A70">
        <w:rPr>
          <w:sz w:val="20"/>
          <w:szCs w:val="20"/>
          <w:lang w:val="uk-UA"/>
        </w:rPr>
        <w:t>148, зареєстрованим в Міністерстві юстиції України 28.03.2023 за №</w:t>
      </w:r>
      <w:r w:rsidRPr="00EC05BC">
        <w:rPr>
          <w:sz w:val="20"/>
          <w:szCs w:val="20"/>
        </w:rPr>
        <w:t> </w:t>
      </w:r>
      <w:r w:rsidRPr="00EB3A70">
        <w:rPr>
          <w:sz w:val="20"/>
          <w:szCs w:val="20"/>
          <w:lang w:val="uk-UA"/>
        </w:rPr>
        <w:t>528/39584 (зі змінам) (далі – Порядок №</w:t>
      </w:r>
      <w:r w:rsidRPr="00EC05BC">
        <w:rPr>
          <w:sz w:val="20"/>
          <w:szCs w:val="20"/>
        </w:rPr>
        <w:t> </w:t>
      </w:r>
      <w:r w:rsidRPr="00EB3A70">
        <w:rPr>
          <w:sz w:val="20"/>
          <w:szCs w:val="20"/>
          <w:lang w:val="uk-UA"/>
        </w:rPr>
        <w:t xml:space="preserve">148). </w:t>
      </w:r>
    </w:p>
    <w:p w:rsidR="00064CC8" w:rsidRPr="00EB3A70" w:rsidRDefault="00064CC8" w:rsidP="00EC05BC">
      <w:pPr>
        <w:pStyle w:val="ad"/>
        <w:spacing w:before="0" w:beforeAutospacing="0" w:after="0" w:afterAutospacing="0"/>
        <w:ind w:firstLine="709"/>
        <w:jc w:val="both"/>
        <w:rPr>
          <w:sz w:val="20"/>
          <w:szCs w:val="20"/>
          <w:lang w:val="uk-UA"/>
        </w:rPr>
      </w:pPr>
      <w:r w:rsidRPr="00EB3A70">
        <w:rPr>
          <w:sz w:val="20"/>
          <w:szCs w:val="20"/>
          <w:lang w:val="uk-UA"/>
        </w:rPr>
        <w:t>Під час сплати податків, зборів, митних, інших платежів, єдиного внеску, внесення авансових платежів (передоплати), грошової застави на бюджетні/небюджетні/єдиний/депозитний рахунки платник у реквізиті «Призначення платежу» платіжної інструкції заповнює з переліку полів, наведених у пункті 1 розділу ІІ Порядку №</w:t>
      </w:r>
      <w:r w:rsidRPr="00EC05BC">
        <w:rPr>
          <w:sz w:val="20"/>
          <w:szCs w:val="20"/>
        </w:rPr>
        <w:t> </w:t>
      </w:r>
      <w:r w:rsidRPr="00EB3A70">
        <w:rPr>
          <w:sz w:val="20"/>
          <w:szCs w:val="20"/>
          <w:lang w:val="uk-UA"/>
        </w:rPr>
        <w:t xml:space="preserve">148, такі поля: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«Код виду сплати»;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«Додаткова інформація запису».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У полі «Код виду сплати» платник заповнює код виду сплати, визначений Переліком кодів видів сплати, які використовуються платниками, згідно з додатком 1 до Порядку № 148;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у полі «Додаткова інформація запису» платник заповнює інформацію щодо переказу коштів у довільній формі. Суб’єкти господарювання, які проводять господарську діяльність на </w:t>
      </w:r>
      <w:proofErr w:type="gramStart"/>
      <w:r w:rsidRPr="00EC05BC">
        <w:rPr>
          <w:sz w:val="20"/>
          <w:szCs w:val="20"/>
        </w:rPr>
        <w:t>п</w:t>
      </w:r>
      <w:proofErr w:type="gramEnd"/>
      <w:r w:rsidRPr="00EC05BC">
        <w:rPr>
          <w:sz w:val="20"/>
          <w:szCs w:val="20"/>
        </w:rPr>
        <w:t xml:space="preserve">ідставі ліцензії та/або спеціального дозволу, зазначають інформацію щодо звітного (податкового) періоду, за який сплачуються податкові зобов’язання, та дозвільного документа (вид дозвільного документа, номер, дата).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Сплата податків, зборів, митних, інших платежів, єдиного внеску, внесення авансових платежів (передоплати), грошової застави платником на бюджетні/небюджетні/єдиний/депозитний рахунки оформлюються </w:t>
      </w:r>
      <w:proofErr w:type="gramStart"/>
      <w:r w:rsidRPr="00EC05BC">
        <w:rPr>
          <w:sz w:val="20"/>
          <w:szCs w:val="20"/>
        </w:rPr>
        <w:t>за</w:t>
      </w:r>
      <w:proofErr w:type="gramEnd"/>
      <w:r w:rsidRPr="00EC05BC">
        <w:rPr>
          <w:sz w:val="20"/>
          <w:szCs w:val="20"/>
        </w:rPr>
        <w:t xml:space="preserve"> кожним напрямом сплати </w:t>
      </w:r>
      <w:proofErr w:type="gramStart"/>
      <w:r w:rsidRPr="00EC05BC">
        <w:rPr>
          <w:sz w:val="20"/>
          <w:szCs w:val="20"/>
        </w:rPr>
        <w:t>та</w:t>
      </w:r>
      <w:proofErr w:type="gramEnd"/>
      <w:r w:rsidRPr="00EC05BC">
        <w:rPr>
          <w:sz w:val="20"/>
          <w:szCs w:val="20"/>
        </w:rPr>
        <w:t xml:space="preserve"> кожним кодом виду сплати окремою платіжною інструкцією.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У разі коли платником при сплаті податків, зборів, платежів та єдиного внеску, що адмініструються ДПС, на бюджетні/небюджетні рахунки у реквізиті «Призначення платежу» платіжної інструкції не зазначено або зазначено код виду сплати, який відсутній у додатку 1 до цього Порядку, вважається, що платник сплатив грошове зобов’язання/єдиний внесок за</w:t>
      </w:r>
      <w:proofErr w:type="gramEnd"/>
      <w:r w:rsidRPr="00EC05BC">
        <w:rPr>
          <w:sz w:val="20"/>
          <w:szCs w:val="20"/>
        </w:rPr>
        <w:t xml:space="preserve"> кодом виду сплати 101.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Сплачуйте податки правильно: детальний алгоритм дій на прикладі майнових податків</w:t>
      </w:r>
    </w:p>
    <w:p w:rsidR="00064CC8"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доводить до відома пам’ятку для громадян щодо детального розбору порядку сплати майнових податків на прикладах. </w:t>
      </w:r>
    </w:p>
    <w:p w:rsidR="00064CC8" w:rsidRPr="00EC05BC" w:rsidRDefault="00064CC8"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Приклад 1. Сплата через мобільний застосунок банку</w:t>
      </w:r>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Щоб сплатити податкове зобов’язання через мобільний додаток банку: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відкрийте застосунок у мобільному телефоні та оберіть розділ для сплати податків;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заповніть платіжну інструкцію, вказавши: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власний податковий номер та </w:t>
      </w:r>
      <w:proofErr w:type="gramStart"/>
      <w:r w:rsidRPr="00EC05BC">
        <w:rPr>
          <w:sz w:val="20"/>
          <w:szCs w:val="20"/>
        </w:rPr>
        <w:t>П</w:t>
      </w:r>
      <w:proofErr w:type="gramEnd"/>
      <w:r w:rsidRPr="00EC05BC">
        <w:rPr>
          <w:sz w:val="20"/>
          <w:szCs w:val="20"/>
        </w:rPr>
        <w:t xml:space="preserve">ІБ (автоматично заповнюється банком);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найменування та код органу Казначейства, номер ІВАN рахунку використовується інформація з податкового повідомлення – </w:t>
      </w:r>
      <w:proofErr w:type="gramStart"/>
      <w:r w:rsidRPr="00EC05BC">
        <w:rPr>
          <w:sz w:val="20"/>
          <w:szCs w:val="20"/>
        </w:rPr>
        <w:t>р</w:t>
      </w:r>
      <w:proofErr w:type="gramEnd"/>
      <w:r w:rsidRPr="00EC05BC">
        <w:rPr>
          <w:sz w:val="20"/>
          <w:szCs w:val="20"/>
        </w:rPr>
        <w:t xml:space="preserve">ішення на сплату земельного податку, отриманого громадянином від органу ДПС);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lastRenderedPageBreak/>
        <w:t xml:space="preserve">- суму земельного податку (використовується інформація з податкового повідомлення – </w:t>
      </w:r>
      <w:proofErr w:type="gramStart"/>
      <w:r w:rsidRPr="00EC05BC">
        <w:rPr>
          <w:sz w:val="20"/>
          <w:szCs w:val="20"/>
        </w:rPr>
        <w:t>р</w:t>
      </w:r>
      <w:proofErr w:type="gramEnd"/>
      <w:r w:rsidRPr="00EC05BC">
        <w:rPr>
          <w:sz w:val="20"/>
          <w:szCs w:val="20"/>
        </w:rPr>
        <w:t xml:space="preserve">ішення на сплату земельного податку, отриманого громадянином від органу ДПС);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призначення платежу: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код виду сплати: 101 (зазначається 3-х значне число);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додаткова інформація запису: сплата земельного податку за 2024 </w:t>
      </w:r>
      <w:proofErr w:type="gramStart"/>
      <w:r w:rsidRPr="00EC05BC">
        <w:rPr>
          <w:sz w:val="20"/>
          <w:szCs w:val="20"/>
        </w:rPr>
        <w:t>р</w:t>
      </w:r>
      <w:proofErr w:type="gramEnd"/>
      <w:r w:rsidRPr="00EC05BC">
        <w:rPr>
          <w:sz w:val="20"/>
          <w:szCs w:val="20"/>
        </w:rPr>
        <w:t xml:space="preserve">ік згідно з ППР (короткий опис у довільній формі інформації про податок, який сплачується, та звітний період).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Наступний крок: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перевірте, що </w:t>
      </w:r>
      <w:proofErr w:type="gramStart"/>
      <w:r w:rsidRPr="00EC05BC">
        <w:rPr>
          <w:sz w:val="20"/>
          <w:szCs w:val="20"/>
        </w:rPr>
        <w:t>вс</w:t>
      </w:r>
      <w:proofErr w:type="gramEnd"/>
      <w:r w:rsidRPr="00EC05BC">
        <w:rPr>
          <w:sz w:val="20"/>
          <w:szCs w:val="20"/>
        </w:rPr>
        <w:t xml:space="preserve">і дані, заповнені у платіжній інструкції є вірними (у т. ч. власний податковий номер громадянина);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w:t>
      </w:r>
      <w:proofErr w:type="gramStart"/>
      <w:r w:rsidRPr="00EC05BC">
        <w:rPr>
          <w:sz w:val="20"/>
          <w:szCs w:val="20"/>
        </w:rPr>
        <w:t>п</w:t>
      </w:r>
      <w:proofErr w:type="gramEnd"/>
      <w:r w:rsidRPr="00EC05BC">
        <w:rPr>
          <w:sz w:val="20"/>
          <w:szCs w:val="20"/>
        </w:rPr>
        <w:t xml:space="preserve">ідтвердить платіж. </w:t>
      </w:r>
    </w:p>
    <w:p w:rsidR="00064CC8" w:rsidRPr="00EC05BC" w:rsidRDefault="00064CC8"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ВАЖЛИВО:</w:t>
      </w:r>
      <w:r w:rsidRPr="00EC05BC">
        <w:rPr>
          <w:sz w:val="20"/>
          <w:szCs w:val="20"/>
        </w:rPr>
        <w:t xml:space="preserve"> при сплаті платежів за громадянина, який має податкові зобов’язання з земельного податку,  платник заповнює податковий номер та </w:t>
      </w:r>
      <w:proofErr w:type="gramStart"/>
      <w:r w:rsidRPr="00EC05BC">
        <w:rPr>
          <w:sz w:val="20"/>
          <w:szCs w:val="20"/>
        </w:rPr>
        <w:t>П</w:t>
      </w:r>
      <w:proofErr w:type="gramEnd"/>
      <w:r w:rsidRPr="00EC05BC">
        <w:rPr>
          <w:sz w:val="20"/>
          <w:szCs w:val="20"/>
        </w:rPr>
        <w:t xml:space="preserve">ІБ того громадянина, податкові зобов’язання з земельного податку якого сплачуються, у реквізитах «Найменування фактичного платника» та «Код фактичного платника» платіжної інструкції. </w:t>
      </w:r>
    </w:p>
    <w:p w:rsidR="00064CC8" w:rsidRPr="00EC05BC" w:rsidRDefault="00064CC8"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 Приклад 2. Сплата через касу банку</w:t>
      </w:r>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Для сплати у касі банку надайте касиру таку інформацію: </w:t>
      </w:r>
    </w:p>
    <w:p w:rsidR="00064CC8" w:rsidRPr="00EC05BC" w:rsidRDefault="00064CC8"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w:t>
      </w:r>
      <w:r w:rsidRPr="00EC05BC">
        <w:rPr>
          <w:sz w:val="20"/>
          <w:szCs w:val="20"/>
        </w:rPr>
        <w:t xml:space="preserve"> власний податковий номер та </w:t>
      </w:r>
      <w:proofErr w:type="gramStart"/>
      <w:r w:rsidRPr="00EC05BC">
        <w:rPr>
          <w:sz w:val="20"/>
          <w:szCs w:val="20"/>
        </w:rPr>
        <w:t>П</w:t>
      </w:r>
      <w:proofErr w:type="gramEnd"/>
      <w:r w:rsidRPr="00EC05BC">
        <w:rPr>
          <w:sz w:val="20"/>
          <w:szCs w:val="20"/>
        </w:rPr>
        <w:t xml:space="preserve">ІБ;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найменування та код органу Казначейства, номер ІВАN рахунку (з податкового повідомлення – </w:t>
      </w:r>
      <w:proofErr w:type="gramStart"/>
      <w:r w:rsidRPr="00EC05BC">
        <w:rPr>
          <w:sz w:val="20"/>
          <w:szCs w:val="20"/>
        </w:rPr>
        <w:t>р</w:t>
      </w:r>
      <w:proofErr w:type="gramEnd"/>
      <w:r w:rsidRPr="00EC05BC">
        <w:rPr>
          <w:sz w:val="20"/>
          <w:szCs w:val="20"/>
        </w:rPr>
        <w:t xml:space="preserve">ішення на сплату земельного податку, отриманого громадянином від органу ДПС);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сума земельного податку (з податкового повідомлення – </w:t>
      </w:r>
      <w:proofErr w:type="gramStart"/>
      <w:r w:rsidRPr="00EC05BC">
        <w:rPr>
          <w:sz w:val="20"/>
          <w:szCs w:val="20"/>
        </w:rPr>
        <w:t>р</w:t>
      </w:r>
      <w:proofErr w:type="gramEnd"/>
      <w:r w:rsidRPr="00EC05BC">
        <w:rPr>
          <w:sz w:val="20"/>
          <w:szCs w:val="20"/>
        </w:rPr>
        <w:t xml:space="preserve">ішення на сплату земельного податку, отриманого громадянином від органу ДПС);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призначення платежу: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код виду сплати: 101 (зазначається 3-х значне число);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додаткова інформація запису: сплата земельного податку за 2024 </w:t>
      </w:r>
      <w:proofErr w:type="gramStart"/>
      <w:r w:rsidRPr="00EC05BC">
        <w:rPr>
          <w:sz w:val="20"/>
          <w:szCs w:val="20"/>
        </w:rPr>
        <w:t>р</w:t>
      </w:r>
      <w:proofErr w:type="gramEnd"/>
      <w:r w:rsidRPr="00EC05BC">
        <w:rPr>
          <w:sz w:val="20"/>
          <w:szCs w:val="20"/>
        </w:rPr>
        <w:t xml:space="preserve">ік згідно з ППР (короткий опис у довільній формі інформації про податок, який сплачується, та звітний період).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Наступний крок: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переві</w:t>
      </w:r>
      <w:proofErr w:type="gramStart"/>
      <w:r w:rsidRPr="00EC05BC">
        <w:rPr>
          <w:sz w:val="20"/>
          <w:szCs w:val="20"/>
        </w:rPr>
        <w:t>рте</w:t>
      </w:r>
      <w:proofErr w:type="gramEnd"/>
      <w:r w:rsidRPr="00EC05BC">
        <w:rPr>
          <w:sz w:val="20"/>
          <w:szCs w:val="20"/>
        </w:rPr>
        <w:t xml:space="preserve"> правильність даних, заповнених касиром банку у платіжній інструкції (у т. ч. власний податковий номер громадянина),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власноруч </w:t>
      </w:r>
      <w:proofErr w:type="gramStart"/>
      <w:r w:rsidRPr="00EC05BC">
        <w:rPr>
          <w:sz w:val="20"/>
          <w:szCs w:val="20"/>
        </w:rPr>
        <w:t>п</w:t>
      </w:r>
      <w:proofErr w:type="gramEnd"/>
      <w:r w:rsidRPr="00EC05BC">
        <w:rPr>
          <w:sz w:val="20"/>
          <w:szCs w:val="20"/>
        </w:rPr>
        <w:t xml:space="preserve">ідпишіть правильність реквізитів платіжної інструкції для подальшого виконання її банком. </w:t>
      </w:r>
    </w:p>
    <w:p w:rsidR="00064CC8" w:rsidRPr="00EC05BC" w:rsidRDefault="00064CC8"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ВАЖЛИВО:</w:t>
      </w:r>
      <w:r w:rsidRPr="00EC05BC">
        <w:rPr>
          <w:sz w:val="20"/>
          <w:szCs w:val="20"/>
        </w:rPr>
        <w:t xml:space="preserve"> при сплаті платежів за громадянина, який має податкові зобов’язання з земельного податку,  платник надає касиру банку інформацію щодо податкового номеру та </w:t>
      </w:r>
      <w:proofErr w:type="gramStart"/>
      <w:r w:rsidRPr="00EC05BC">
        <w:rPr>
          <w:sz w:val="20"/>
          <w:szCs w:val="20"/>
        </w:rPr>
        <w:t>П</w:t>
      </w:r>
      <w:proofErr w:type="gramEnd"/>
      <w:r w:rsidRPr="00EC05BC">
        <w:rPr>
          <w:sz w:val="20"/>
          <w:szCs w:val="20"/>
        </w:rPr>
        <w:t xml:space="preserve">ІБ того громадянина, податкові зобов’язання з земельного податку якого сплачуються.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Якщо реквізити платіжної інструкції заповнено без помилок, то сплачені кошти будуть зараховані до бюджету як надходження </w:t>
      </w:r>
      <w:proofErr w:type="gramStart"/>
      <w:r w:rsidRPr="00EC05BC">
        <w:rPr>
          <w:sz w:val="20"/>
          <w:szCs w:val="20"/>
        </w:rPr>
        <w:t>земельного</w:t>
      </w:r>
      <w:proofErr w:type="gramEnd"/>
      <w:r w:rsidRPr="00EC05BC">
        <w:rPr>
          <w:sz w:val="20"/>
          <w:szCs w:val="20"/>
        </w:rPr>
        <w:t xml:space="preserve"> податку від платника, який  має податкові зобов’язання з цього податку, та зараховані в його інтегровану картку. </w:t>
      </w:r>
    </w:p>
    <w:p w:rsidR="00064CC8" w:rsidRPr="00EC05BC" w:rsidRDefault="00064CC8" w:rsidP="00EC05BC">
      <w:pPr>
        <w:pStyle w:val="ad"/>
        <w:spacing w:before="0" w:beforeAutospacing="0" w:after="0" w:afterAutospacing="0"/>
        <w:ind w:firstLine="709"/>
        <w:jc w:val="both"/>
        <w:rPr>
          <w:sz w:val="20"/>
          <w:szCs w:val="20"/>
        </w:rPr>
      </w:pPr>
      <w:r w:rsidRPr="00EC05BC">
        <w:rPr>
          <w:rStyle w:val="af2"/>
          <w:rFonts w:eastAsiaTheme="majorEastAsia"/>
          <w:sz w:val="20"/>
          <w:szCs w:val="20"/>
        </w:rPr>
        <w:t>РЕЗУЛЬТАТ:</w:t>
      </w:r>
      <w:r w:rsidRPr="00EC05BC">
        <w:rPr>
          <w:sz w:val="20"/>
          <w:szCs w:val="20"/>
        </w:rPr>
        <w:t xml:space="preserve"> на наступний день </w:t>
      </w:r>
      <w:proofErr w:type="gramStart"/>
      <w:r w:rsidRPr="00EC05BC">
        <w:rPr>
          <w:sz w:val="20"/>
          <w:szCs w:val="20"/>
        </w:rPr>
        <w:t>п</w:t>
      </w:r>
      <w:proofErr w:type="gramEnd"/>
      <w:r w:rsidRPr="00EC05BC">
        <w:rPr>
          <w:sz w:val="20"/>
          <w:szCs w:val="20"/>
        </w:rPr>
        <w:t xml:space="preserve">ісля здійснення платежу платник зможе перевірити таке зарахування у приватній частині Електронного кабінету.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Щодо обміну електронними документами з контролюючими органами</w:t>
      </w:r>
    </w:p>
    <w:p w:rsidR="00064CC8"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нагадує, що наказом Міністерства фінансів України від 18 березня 2024 року № 133 «Про затвердження Змін до Порядку обміну електронними документами з контролюючими органами», зареєстрованим у Міністерстві юстиції України 01 квітня 2024 року за № 477/41822 (далі – Порядок) норми Порядку приведено у відповідність до Закону України «Про електронну ідентифікацію та електронні довірчі послуги».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Водночас, електронний документообіг між платником податків та контролюючим органом здійснюється відповідно до норм Податкового кодексу України, законів </w:t>
      </w:r>
      <w:proofErr w:type="gramStart"/>
      <w:r w:rsidRPr="00EC05BC">
        <w:rPr>
          <w:sz w:val="20"/>
          <w:szCs w:val="20"/>
        </w:rPr>
        <w:t>Укра</w:t>
      </w:r>
      <w:proofErr w:type="gramEnd"/>
      <w:r w:rsidRPr="00EC05BC">
        <w:rPr>
          <w:sz w:val="20"/>
          <w:szCs w:val="20"/>
        </w:rPr>
        <w:t xml:space="preserve">їни «Про електронні документи та електронний документообіг» та «Про електронну ідентифікацію та електронні довірчі послуги» без укладення відповідного договору.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Платник податків стає суб’єктом електронного документообігу </w:t>
      </w:r>
      <w:proofErr w:type="gramStart"/>
      <w:r w:rsidRPr="00EC05BC">
        <w:rPr>
          <w:sz w:val="20"/>
          <w:szCs w:val="20"/>
        </w:rPr>
        <w:t>п</w:t>
      </w:r>
      <w:proofErr w:type="gramEnd"/>
      <w:r w:rsidRPr="00EC05BC">
        <w:rPr>
          <w:sz w:val="20"/>
          <w:szCs w:val="20"/>
        </w:rPr>
        <w:t xml:space="preserve">ісля надсилання до контролюючого органу першого будь-якого електронного документа у встановленому форматі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Електронний документообіг між платником податкі</w:t>
      </w:r>
      <w:proofErr w:type="gramStart"/>
      <w:r w:rsidRPr="00EC05BC">
        <w:rPr>
          <w:sz w:val="20"/>
          <w:szCs w:val="20"/>
        </w:rPr>
        <w:t>в</w:t>
      </w:r>
      <w:proofErr w:type="gramEnd"/>
      <w:r w:rsidRPr="00EC05BC">
        <w:rPr>
          <w:sz w:val="20"/>
          <w:szCs w:val="20"/>
        </w:rPr>
        <w:t xml:space="preserve"> та контролюючим органом припиняється виключно у випадках, передбачених абзацом четвертим пункту 42.6 статті 42 Податкового кодексу України.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lastRenderedPageBreak/>
        <w:t>Подання фізичною особою (громадянином) документів щодо прав власності на земельну ділянку з метою нарахування їй сум земельного податку</w:t>
      </w:r>
    </w:p>
    <w:p w:rsidR="00064CC8" w:rsidRPr="00E84B10" w:rsidRDefault="00E84B10" w:rsidP="00EC05BC">
      <w:pPr>
        <w:pStyle w:val="ad"/>
        <w:spacing w:before="0" w:beforeAutospacing="0" w:after="0" w:afterAutospacing="0"/>
        <w:ind w:firstLine="709"/>
        <w:jc w:val="both"/>
        <w:rPr>
          <w:sz w:val="20"/>
          <w:szCs w:val="20"/>
          <w:lang w:val="uk-UA"/>
        </w:rPr>
      </w:pPr>
      <w:r w:rsidRPr="00E84B10">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EC05BC">
        <w:rPr>
          <w:sz w:val="20"/>
          <w:szCs w:val="20"/>
          <w:lang w:val="uk-UA"/>
        </w:rPr>
        <w:t>ай</w:t>
      </w:r>
      <w:r w:rsidRPr="00E84B10">
        <w:rPr>
          <w:sz w:val="20"/>
          <w:szCs w:val="20"/>
          <w:lang w:val="uk-UA"/>
        </w:rPr>
        <w:t xml:space="preserve">он) </w:t>
      </w:r>
      <w:r w:rsidR="00064CC8" w:rsidRPr="00E84B10">
        <w:rPr>
          <w:sz w:val="20"/>
          <w:szCs w:val="20"/>
          <w:lang w:val="uk-UA"/>
        </w:rPr>
        <w:t xml:space="preserve">нагадує, що відповідно до п.п. 14.1.147 п.14.1 ст. 14 Податкового кодексу України (далі – ПКУ)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Земельний податок – обов’язковий платіж, що </w:t>
      </w:r>
      <w:proofErr w:type="gramStart"/>
      <w:r w:rsidRPr="00EC05BC">
        <w:rPr>
          <w:sz w:val="20"/>
          <w:szCs w:val="20"/>
        </w:rPr>
        <w:t>справляється</w:t>
      </w:r>
      <w:proofErr w:type="gramEnd"/>
      <w:r w:rsidRPr="00EC05BC">
        <w:rPr>
          <w:sz w:val="20"/>
          <w:szCs w:val="20"/>
        </w:rPr>
        <w:t xml:space="preserve"> з власників земельних ділянок та земельних часток (паїв), а також постійних землекористувачів (п.п. 14.1.72 п.14.1 ст. 14 ПКУ).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Згідно з п. 286.1 ст. 286 ПКУ </w:t>
      </w:r>
      <w:proofErr w:type="gramStart"/>
      <w:r w:rsidRPr="00EC05BC">
        <w:rPr>
          <w:sz w:val="20"/>
          <w:szCs w:val="20"/>
        </w:rPr>
        <w:t>п</w:t>
      </w:r>
      <w:proofErr w:type="gramEnd"/>
      <w:r w:rsidRPr="00EC05BC">
        <w:rPr>
          <w:sz w:val="20"/>
          <w:szCs w:val="20"/>
        </w:rPr>
        <w:t xml:space="preserve">ідставою для нарахування земельного податку є: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а) </w:t>
      </w:r>
      <w:proofErr w:type="gramStart"/>
      <w:r w:rsidRPr="00EC05BC">
        <w:rPr>
          <w:sz w:val="20"/>
          <w:szCs w:val="20"/>
        </w:rPr>
        <w:t>дан</w:t>
      </w:r>
      <w:proofErr w:type="gramEnd"/>
      <w:r w:rsidRPr="00EC05BC">
        <w:rPr>
          <w:sz w:val="20"/>
          <w:szCs w:val="20"/>
        </w:rPr>
        <w:t xml:space="preserve">і державного земельного кадастру;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б) </w:t>
      </w:r>
      <w:proofErr w:type="gramStart"/>
      <w:r w:rsidRPr="00EC05BC">
        <w:rPr>
          <w:sz w:val="20"/>
          <w:szCs w:val="20"/>
        </w:rPr>
        <w:t>дан</w:t>
      </w:r>
      <w:proofErr w:type="gramEnd"/>
      <w:r w:rsidRPr="00EC05BC">
        <w:rPr>
          <w:sz w:val="20"/>
          <w:szCs w:val="20"/>
        </w:rPr>
        <w:t xml:space="preserve">і Державного реєстру речових прав на нерухоме майно;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в) дані державних актів, якими посвідчено право власності або право постійного користування земельною ділянкою (державні </w:t>
      </w:r>
      <w:proofErr w:type="gramStart"/>
      <w:r w:rsidRPr="00EC05BC">
        <w:rPr>
          <w:sz w:val="20"/>
          <w:szCs w:val="20"/>
        </w:rPr>
        <w:t>акти на</w:t>
      </w:r>
      <w:proofErr w:type="gramEnd"/>
      <w:r w:rsidRPr="00EC05BC">
        <w:rPr>
          <w:sz w:val="20"/>
          <w:szCs w:val="20"/>
        </w:rPr>
        <w:t xml:space="preserve"> землю);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г) дані сертифікатів на </w:t>
      </w:r>
      <w:proofErr w:type="gramStart"/>
      <w:r w:rsidRPr="00EC05BC">
        <w:rPr>
          <w:sz w:val="20"/>
          <w:szCs w:val="20"/>
        </w:rPr>
        <w:t>право</w:t>
      </w:r>
      <w:proofErr w:type="gramEnd"/>
      <w:r w:rsidRPr="00EC05BC">
        <w:rPr>
          <w:sz w:val="20"/>
          <w:szCs w:val="20"/>
        </w:rPr>
        <w:t xml:space="preserve"> на земельні частки (паї);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ґ) </w:t>
      </w:r>
      <w:proofErr w:type="gramStart"/>
      <w:r w:rsidRPr="00EC05BC">
        <w:rPr>
          <w:sz w:val="20"/>
          <w:szCs w:val="20"/>
        </w:rPr>
        <w:t>р</w:t>
      </w:r>
      <w:proofErr w:type="gramEnd"/>
      <w:r w:rsidRPr="00EC05BC">
        <w:rPr>
          <w:sz w:val="20"/>
          <w:szCs w:val="20"/>
        </w:rPr>
        <w:t xml:space="preserve">ішення органу місцевого самоврядування про виділення земельних ділянок у натурі (на місцевості) власникам земельних часток (паїв);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д) дані інших правовстановлюючих документів, якими посвідчується право власності або право користування </w:t>
      </w:r>
      <w:proofErr w:type="gramStart"/>
      <w:r w:rsidRPr="00EC05BC">
        <w:rPr>
          <w:sz w:val="20"/>
          <w:szCs w:val="20"/>
        </w:rPr>
        <w:t>земельною</w:t>
      </w:r>
      <w:proofErr w:type="gramEnd"/>
      <w:r w:rsidRPr="00EC05BC">
        <w:rPr>
          <w:sz w:val="20"/>
          <w:szCs w:val="20"/>
        </w:rPr>
        <w:t xml:space="preserve"> ділянкою, право на земельні частки (паї);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е) дані Переліку територій, на яких ведуться (велися) бойові дії або тимчасово окупованих Російською Федерацією, визначеного у встановленому Кабінетом Міні</w:t>
      </w:r>
      <w:proofErr w:type="gramStart"/>
      <w:r w:rsidRPr="00EC05BC">
        <w:rPr>
          <w:sz w:val="20"/>
          <w:szCs w:val="20"/>
        </w:rPr>
        <w:t>стр</w:t>
      </w:r>
      <w:proofErr w:type="gramEnd"/>
      <w:r w:rsidRPr="00EC05BC">
        <w:rPr>
          <w:sz w:val="20"/>
          <w:szCs w:val="20"/>
        </w:rPr>
        <w:t xml:space="preserve">ів України порядку.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w:t>
      </w:r>
      <w:proofErr w:type="gramStart"/>
      <w:r w:rsidRPr="00EC05BC">
        <w:rPr>
          <w:sz w:val="20"/>
          <w:szCs w:val="20"/>
        </w:rPr>
        <w:t>п</w:t>
      </w:r>
      <w:proofErr w:type="gramEnd"/>
      <w:r w:rsidRPr="00EC05BC">
        <w:rPr>
          <w:sz w:val="20"/>
          <w:szCs w:val="20"/>
        </w:rPr>
        <w:t xml:space="preserve">ідставі поданих платником податку відомостей до отримання контролюючим органом інформації про перехід права власності </w:t>
      </w:r>
      <w:proofErr w:type="gramStart"/>
      <w:r w:rsidRPr="00EC05BC">
        <w:rPr>
          <w:sz w:val="20"/>
          <w:szCs w:val="20"/>
        </w:rPr>
        <w:t>на</w:t>
      </w:r>
      <w:proofErr w:type="gramEnd"/>
      <w:r w:rsidRPr="00EC05BC">
        <w:rPr>
          <w:sz w:val="20"/>
          <w:szCs w:val="20"/>
        </w:rPr>
        <w:t xml:space="preserve"> об’єкт оподаткування.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w:t>
      </w:r>
      <w:proofErr w:type="gramStart"/>
      <w:r w:rsidRPr="00EC05BC">
        <w:rPr>
          <w:sz w:val="20"/>
          <w:szCs w:val="20"/>
        </w:rPr>
        <w:t>п</w:t>
      </w:r>
      <w:proofErr w:type="gramEnd"/>
      <w:r w:rsidRPr="00EC05BC">
        <w:rPr>
          <w:sz w:val="20"/>
          <w:szCs w:val="20"/>
        </w:rPr>
        <w:t>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w:t>
      </w:r>
      <w:proofErr w:type="gramStart"/>
      <w:r w:rsidRPr="00EC05BC">
        <w:rPr>
          <w:sz w:val="20"/>
          <w:szCs w:val="20"/>
        </w:rPr>
        <w:t>стр</w:t>
      </w:r>
      <w:proofErr w:type="gramEnd"/>
      <w:r w:rsidRPr="00EC05BC">
        <w:rPr>
          <w:sz w:val="20"/>
          <w:szCs w:val="20"/>
        </w:rPr>
        <w:t xml:space="preserve">ів України.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У разі подання платником податку до контролюючого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w:t>
      </w:r>
      <w:proofErr w:type="gramStart"/>
      <w:r w:rsidRPr="00EC05BC">
        <w:rPr>
          <w:sz w:val="20"/>
          <w:szCs w:val="20"/>
        </w:rPr>
        <w:t>п</w:t>
      </w:r>
      <w:proofErr w:type="gramEnd"/>
      <w:r w:rsidRPr="00EC05BC">
        <w:rPr>
          <w:sz w:val="20"/>
          <w:szCs w:val="20"/>
        </w:rPr>
        <w:t xml:space="preserve">ідставі поданих платником податку відомостей до отримання контролюючим органом інформації про перехід права власності </w:t>
      </w:r>
      <w:proofErr w:type="gramStart"/>
      <w:r w:rsidRPr="00EC05BC">
        <w:rPr>
          <w:sz w:val="20"/>
          <w:szCs w:val="20"/>
        </w:rPr>
        <w:t>на</w:t>
      </w:r>
      <w:proofErr w:type="gramEnd"/>
      <w:r w:rsidRPr="00EC05BC">
        <w:rPr>
          <w:sz w:val="20"/>
          <w:szCs w:val="20"/>
        </w:rPr>
        <w:t xml:space="preserve"> об’єкт оподаткування.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Пунктом 286.2 ст. 286 ПКУ встановлено, що платники плати за землю (крім фізичних осіб) самостійно обчислюють суму плати за землю щороку станом на 01 січня і не </w:t>
      </w:r>
      <w:proofErr w:type="gramStart"/>
      <w:r w:rsidRPr="00EC05BC">
        <w:rPr>
          <w:sz w:val="20"/>
          <w:szCs w:val="20"/>
        </w:rPr>
        <w:t>п</w:t>
      </w:r>
      <w:proofErr w:type="gramEnd"/>
      <w:r w:rsidRPr="00EC05BC">
        <w:rPr>
          <w:sz w:val="20"/>
          <w:szCs w:val="20"/>
        </w:rPr>
        <w:t xml:space="preserve">ізніше 20 лютого поточного року подають до відповідного контролюючого органу за місцезнаходженням земельної ділянки податкову декларацію на поточний рік за формою, встановленою у порядку, передбаченому ст. 46 ПКУ, з розбивкою </w:t>
      </w:r>
      <w:proofErr w:type="gramStart"/>
      <w:r w:rsidRPr="00EC05BC">
        <w:rPr>
          <w:sz w:val="20"/>
          <w:szCs w:val="20"/>
        </w:rPr>
        <w:t>р</w:t>
      </w:r>
      <w:proofErr w:type="gramEnd"/>
      <w:r w:rsidRPr="00EC05BC">
        <w:rPr>
          <w:sz w:val="20"/>
          <w:szCs w:val="20"/>
        </w:rPr>
        <w:t xml:space="preserve">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w:t>
      </w:r>
      <w:proofErr w:type="gramStart"/>
      <w:r w:rsidRPr="00EC05BC">
        <w:rPr>
          <w:sz w:val="20"/>
          <w:szCs w:val="20"/>
        </w:rPr>
        <w:t>подається</w:t>
      </w:r>
      <w:proofErr w:type="gramEnd"/>
      <w:r w:rsidRPr="00EC05BC">
        <w:rPr>
          <w:sz w:val="20"/>
          <w:szCs w:val="20"/>
        </w:rPr>
        <w:t xml:space="preserve">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Обл</w:t>
      </w:r>
      <w:proofErr w:type="gramEnd"/>
      <w:r w:rsidRPr="00EC05BC">
        <w:rPr>
          <w:sz w:val="20"/>
          <w:szCs w:val="20"/>
        </w:rPr>
        <w:t xml:space="preserve">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01 травня (п. 287.2 ст. 287 ПКУ).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Абзацами першим – </w:t>
      </w:r>
      <w:proofErr w:type="gramStart"/>
      <w:r w:rsidRPr="00EC05BC">
        <w:rPr>
          <w:sz w:val="20"/>
          <w:szCs w:val="20"/>
        </w:rPr>
        <w:t>п’ятим</w:t>
      </w:r>
      <w:proofErr w:type="gramEnd"/>
      <w:r w:rsidRPr="00EC05BC">
        <w:rPr>
          <w:sz w:val="20"/>
          <w:szCs w:val="20"/>
        </w:rPr>
        <w:t xml:space="preserve"> п. 286.5 ст. 286 ПКУ визначено, що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повідомлення-рішення про внесення податку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w:t>
      </w:r>
      <w:proofErr w:type="gramStart"/>
      <w:r w:rsidRPr="00EC05BC">
        <w:rPr>
          <w:sz w:val="20"/>
          <w:szCs w:val="20"/>
        </w:rPr>
        <w:t>р</w:t>
      </w:r>
      <w:proofErr w:type="gramEnd"/>
      <w:r w:rsidRPr="00EC05BC">
        <w:rPr>
          <w:sz w:val="20"/>
          <w:szCs w:val="20"/>
        </w:rPr>
        <w:t xml:space="preserve"> ставки податку та розмір пільги зі сплати податку.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Нарахування фізичним особам сум земельного податку з </w:t>
      </w:r>
      <w:proofErr w:type="gramStart"/>
      <w:r w:rsidRPr="00EC05BC">
        <w:rPr>
          <w:sz w:val="20"/>
          <w:szCs w:val="20"/>
        </w:rPr>
        <w:t>п</w:t>
      </w:r>
      <w:proofErr w:type="gramEnd"/>
      <w:r w:rsidRPr="00EC05BC">
        <w:rPr>
          <w:sz w:val="20"/>
          <w:szCs w:val="20"/>
        </w:rPr>
        <w:t xml:space="preserve">ідстав, визначених підпунктами «в», «г», «д» п. 286.1 ст. 286 ПКУ, проводиться контролюючими органами виключно у разі надання зазначених даних такими фізичними особами.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період з 01 січня цього року до початку того місяця, в якому припинилося його право власності на зазначену земельну ділянку</w:t>
      </w:r>
      <w:proofErr w:type="gramEnd"/>
      <w:r w:rsidRPr="00EC05BC">
        <w:rPr>
          <w:sz w:val="20"/>
          <w:szCs w:val="20"/>
        </w:rPr>
        <w:t xml:space="preserve">, а новим власником – починаючи з місяця, в якому він набув право власності.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lastRenderedPageBreak/>
        <w:t xml:space="preserve">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w:t>
      </w:r>
      <w:proofErr w:type="gramStart"/>
      <w:r w:rsidRPr="00EC05BC">
        <w:rPr>
          <w:sz w:val="20"/>
          <w:szCs w:val="20"/>
        </w:rPr>
        <w:t>п</w:t>
      </w:r>
      <w:proofErr w:type="gramEnd"/>
      <w:r w:rsidRPr="00EC05BC">
        <w:rPr>
          <w:sz w:val="20"/>
          <w:szCs w:val="20"/>
        </w:rPr>
        <w:t xml:space="preserve">ісля отримання інформації про перехід права власності.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Якщо такий перехід відбувся </w:t>
      </w:r>
      <w:proofErr w:type="gramStart"/>
      <w:r w:rsidRPr="00EC05BC">
        <w:rPr>
          <w:sz w:val="20"/>
          <w:szCs w:val="20"/>
        </w:rPr>
        <w:t>п</w:t>
      </w:r>
      <w:proofErr w:type="gramEnd"/>
      <w:r w:rsidRPr="00EC05BC">
        <w:rPr>
          <w:sz w:val="20"/>
          <w:szCs w:val="20"/>
        </w:rPr>
        <w:t xml:space="preserve">ісля 01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Враховуючи вищевикладене, у випадку переходу до фізичної особи (громадянина) права власності на земельну ділянку та відсутності у базах даних інформаційних систем ДПС відомостей про дану земельну ділянку, така фізична особа має право подати до органу ДПС за місцем знаходження земельної ділянки правовстановлюючі документи на земельну ділянку, на </w:t>
      </w:r>
      <w:proofErr w:type="gramStart"/>
      <w:r w:rsidRPr="00EC05BC">
        <w:rPr>
          <w:sz w:val="20"/>
          <w:szCs w:val="20"/>
        </w:rPr>
        <w:t>п</w:t>
      </w:r>
      <w:proofErr w:type="gramEnd"/>
      <w:r w:rsidRPr="00EC05BC">
        <w:rPr>
          <w:sz w:val="20"/>
          <w:szCs w:val="20"/>
        </w:rPr>
        <w:t xml:space="preserve">ідставі яких органом ДПС буде здійснено нарахування сум земельного податку. Інших випадків </w:t>
      </w:r>
      <w:proofErr w:type="gramStart"/>
      <w:r w:rsidRPr="00EC05BC">
        <w:rPr>
          <w:sz w:val="20"/>
          <w:szCs w:val="20"/>
        </w:rPr>
        <w:t>в</w:t>
      </w:r>
      <w:proofErr w:type="gramEnd"/>
      <w:r w:rsidRPr="00EC05BC">
        <w:rPr>
          <w:sz w:val="20"/>
          <w:szCs w:val="20"/>
        </w:rPr>
        <w:t xml:space="preserve"> частині обов’язку подання фізичною особою (громадянином) документів щодо прав власності на земельну ділянку, а також витягу із технічної документації про нормативну грошову оцінку земельної ділянки нормами ПКУ не визначено.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До уваги фізичних осіб – платників податку на нерухоме майно, відмінне від земельної ділянки!</w:t>
      </w:r>
    </w:p>
    <w:p w:rsidR="00064CC8" w:rsidRPr="00EC05BC" w:rsidRDefault="00EC05BC" w:rsidP="00EC05BC">
      <w:pPr>
        <w:pStyle w:val="ad"/>
        <w:spacing w:before="0" w:beforeAutospacing="0" w:after="0" w:afterAutospacing="0"/>
        <w:ind w:firstLine="709"/>
        <w:jc w:val="both"/>
        <w:rPr>
          <w:sz w:val="20"/>
          <w:szCs w:val="20"/>
          <w:lang w:val="uk-UA"/>
        </w:rPr>
      </w:pPr>
      <w:r w:rsidRPr="00EC05BC">
        <w:rPr>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064CC8" w:rsidRPr="00EC05BC">
        <w:rPr>
          <w:sz w:val="20"/>
          <w:szCs w:val="20"/>
          <w:lang w:val="uk-UA"/>
        </w:rPr>
        <w:t xml:space="preserve">щодо: чи звільняється від відповідальності за несвоєчасну сплату податку на нерухоме майно, відмінне від земельної ділянки, платник податку – фізична особа, що перебуває на території населеного пункту, який є її податковою адресою, та який тимчасово окупований збройними формуваннями російської федерації, а об’єкти нерухомості знаходяться на підконтрольній території України, інформує.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Тимчасово, на період до припинення або скасування воєнного стану на території України, справляння податків і зборів здійснюється з урахуванням особливостей, визначених у п. 69 </w:t>
      </w:r>
      <w:proofErr w:type="gramStart"/>
      <w:r w:rsidRPr="00EC05BC">
        <w:rPr>
          <w:sz w:val="20"/>
          <w:szCs w:val="20"/>
        </w:rPr>
        <w:t>п</w:t>
      </w:r>
      <w:proofErr w:type="gramEnd"/>
      <w:r w:rsidRPr="00EC05BC">
        <w:rPr>
          <w:sz w:val="20"/>
          <w:szCs w:val="20"/>
        </w:rPr>
        <w:t xml:space="preserve">ідрозд. 10 розд. ХХ «Перехідні положення» Податкового кодексу України (далі – ПКУ), абзацом першим п.п. 69.1 якого визначено, що у разі відсутності у платника податків можливості своєчасно виконати </w:t>
      </w:r>
      <w:proofErr w:type="gramStart"/>
      <w:r w:rsidRPr="00EC05BC">
        <w:rPr>
          <w:sz w:val="20"/>
          <w:szCs w:val="20"/>
        </w:rPr>
        <w:t>св</w:t>
      </w:r>
      <w:proofErr w:type="gramEnd"/>
      <w:r w:rsidRPr="00EC05BC">
        <w:rPr>
          <w:sz w:val="20"/>
          <w:szCs w:val="20"/>
        </w:rPr>
        <w:t xml:space="preserve">ій податковий обов’язок, зокрема, щодо дотримання термінів сплати податків та зборів платники податків звільняються від передбаченої ПКУ відповідальності з обов’язковим виконанням таких обов’язків протягом шести місяців </w:t>
      </w:r>
      <w:proofErr w:type="gramStart"/>
      <w:r w:rsidRPr="00EC05BC">
        <w:rPr>
          <w:sz w:val="20"/>
          <w:szCs w:val="20"/>
        </w:rPr>
        <w:t>п</w:t>
      </w:r>
      <w:proofErr w:type="gramEnd"/>
      <w:r w:rsidRPr="00EC05BC">
        <w:rPr>
          <w:sz w:val="20"/>
          <w:szCs w:val="20"/>
        </w:rPr>
        <w:t xml:space="preserve">ісля припинення або скасування воєнного стану в Україні.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Порядок </w:t>
      </w:r>
      <w:proofErr w:type="gramStart"/>
      <w:r w:rsidRPr="00EC05BC">
        <w:rPr>
          <w:sz w:val="20"/>
          <w:szCs w:val="20"/>
        </w:rPr>
        <w:t>п</w:t>
      </w:r>
      <w:proofErr w:type="gramEnd"/>
      <w:r w:rsidRPr="00EC05BC">
        <w:rPr>
          <w:sz w:val="20"/>
          <w:szCs w:val="20"/>
        </w:rPr>
        <w:t xml:space="preserve">ідтвердження можливості чи неможливості виконання платником податків обов’язків, визначених у п.п. 69.1 п. 69 підрозд. 10 розд. XX «Перехідні положення» Податкового кодексу України (далі – Порядок № 225), затверджений наказом Міністерства фінансів України від 29.07.2022 № 225 (із змінами та доповненнями).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Відповідно до п.п. 1 п. 2 розд. ІІ Порядку № 225 перебування на території населеного пункту, який є податковою адресою такого платника та в якому ведуться воєнні (бойові) дії, який оточено (заблоковано) або тимчасово окуповано збройними формуваннями російської федерації є </w:t>
      </w:r>
      <w:proofErr w:type="gramStart"/>
      <w:r w:rsidRPr="00EC05BC">
        <w:rPr>
          <w:sz w:val="20"/>
          <w:szCs w:val="20"/>
        </w:rPr>
        <w:t>п</w:t>
      </w:r>
      <w:proofErr w:type="gramEnd"/>
      <w:r w:rsidRPr="00EC05BC">
        <w:rPr>
          <w:sz w:val="20"/>
          <w:szCs w:val="20"/>
        </w:rPr>
        <w:t xml:space="preserve">ідставою неможливості виконання платником податків – фізичною особою, податкових обов’язків, крім підстав, встановлених підпунктами 102.6.1 – 102.6.5 п. 102.6 ст. 102 глави 9 розд. II ПКУ.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Пунктом 3 розд. ІІ Порядку № 225, зокрема, встановлено, що у разі неможливості виконання платником податків, який на дату набрання чинності Порядком № 225 має можливість подати до контролюючого органу заяву та документи (копії документів), інформацію про відсутність можливості виконання податкових обов’язків, подає не </w:t>
      </w:r>
      <w:proofErr w:type="gramStart"/>
      <w:r w:rsidRPr="00EC05BC">
        <w:rPr>
          <w:sz w:val="20"/>
          <w:szCs w:val="20"/>
        </w:rPr>
        <w:t>п</w:t>
      </w:r>
      <w:proofErr w:type="gramEnd"/>
      <w:r w:rsidRPr="00EC05BC">
        <w:rPr>
          <w:sz w:val="20"/>
          <w:szCs w:val="20"/>
        </w:rPr>
        <w:t xml:space="preserve">ізніше 30 вересня 2022 року заяву про відсутність такої можливості разом з вичерпним переліком документів (копій документів), інформації, які передбачені Переліком документів, що </w:t>
      </w:r>
      <w:proofErr w:type="gramStart"/>
      <w:r w:rsidRPr="00EC05BC">
        <w:rPr>
          <w:sz w:val="20"/>
          <w:szCs w:val="20"/>
        </w:rPr>
        <w:t>п</w:t>
      </w:r>
      <w:proofErr w:type="gramEnd"/>
      <w:r w:rsidRPr="00EC05BC">
        <w:rPr>
          <w:sz w:val="20"/>
          <w:szCs w:val="20"/>
        </w:rPr>
        <w:t xml:space="preserve">ідтверджують неможливість платника податків – фізичної особи своєчасно виконати свій податковий обов’язок.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У</w:t>
      </w:r>
      <w:proofErr w:type="gramEnd"/>
      <w:r w:rsidRPr="00EC05BC">
        <w:rPr>
          <w:sz w:val="20"/>
          <w:szCs w:val="20"/>
        </w:rPr>
        <w:t xml:space="preserve"> </w:t>
      </w:r>
      <w:proofErr w:type="gramStart"/>
      <w:r w:rsidRPr="00EC05BC">
        <w:rPr>
          <w:sz w:val="20"/>
          <w:szCs w:val="20"/>
        </w:rPr>
        <w:t>раз</w:t>
      </w:r>
      <w:proofErr w:type="gramEnd"/>
      <w:r w:rsidRPr="00EC05BC">
        <w:rPr>
          <w:sz w:val="20"/>
          <w:szCs w:val="20"/>
        </w:rPr>
        <w:t xml:space="preserve">і відсутності у платника податків можливості подати таку заяву та відповідні документи (копії документів), інформацію у строки, визначені п. 3 розд. ІІ Порядку № 225 (не </w:t>
      </w:r>
      <w:proofErr w:type="gramStart"/>
      <w:r w:rsidRPr="00EC05BC">
        <w:rPr>
          <w:sz w:val="20"/>
          <w:szCs w:val="20"/>
        </w:rPr>
        <w:t>п</w:t>
      </w:r>
      <w:proofErr w:type="gramEnd"/>
      <w:r w:rsidRPr="00EC05BC">
        <w:rPr>
          <w:sz w:val="20"/>
          <w:szCs w:val="20"/>
        </w:rPr>
        <w:t xml:space="preserve">ізніше 30 вересня 2022 року), платник податків подає заяву та відповідні документи (копії документів) одночасно з набуттям можливості виконання одного із податкових обов’язків (подання звітності, сплати невиконаного податкового зобов’язання тощо) таким платником податку, передбачених ПКУ або іншим законодавством, контроль за виконанням якого покладено на контролюючий орган, але не </w:t>
      </w:r>
      <w:proofErr w:type="gramStart"/>
      <w:r w:rsidRPr="00EC05BC">
        <w:rPr>
          <w:sz w:val="20"/>
          <w:szCs w:val="20"/>
        </w:rPr>
        <w:t>п</w:t>
      </w:r>
      <w:proofErr w:type="gramEnd"/>
      <w:r w:rsidRPr="00EC05BC">
        <w:rPr>
          <w:sz w:val="20"/>
          <w:szCs w:val="20"/>
        </w:rPr>
        <w:t xml:space="preserve">ізніше 60 календарних днів з першого дня місяця, наступного за місяцем відновлення таких можливостей платника податків (абзац другий п. 4 розд. ІІ </w:t>
      </w:r>
      <w:proofErr w:type="gramStart"/>
      <w:r w:rsidRPr="00EC05BC">
        <w:rPr>
          <w:sz w:val="20"/>
          <w:szCs w:val="20"/>
        </w:rPr>
        <w:t xml:space="preserve">Порядку № 225). </w:t>
      </w:r>
      <w:proofErr w:type="gramEnd"/>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Водночас, згідно з п. 6 розд. ІІ Порядку № 225 платники податкі</w:t>
      </w:r>
      <w:proofErr w:type="gramStart"/>
      <w:r w:rsidRPr="00EC05BC">
        <w:rPr>
          <w:sz w:val="20"/>
          <w:szCs w:val="20"/>
        </w:rPr>
        <w:t>в</w:t>
      </w:r>
      <w:proofErr w:type="gramEnd"/>
      <w:r w:rsidRPr="00EC05BC">
        <w:rPr>
          <w:sz w:val="20"/>
          <w:szCs w:val="20"/>
        </w:rPr>
        <w:t xml:space="preserve">, які виконували податкові обов’язки, але у зв’язку із військовою агресією російської федерації втратили можливість виконувати податкові обов’язки, вживають заходи, передбачені п. 3 розд. ІІ Порядку № 225, у термін протягом 60 календарних днів з першого дня місяця, наступного за місяцем відновлення можливостей платника податків подати до контролюючого органу заяву та документи (копії документів), інформацію </w:t>
      </w:r>
      <w:proofErr w:type="gramStart"/>
      <w:r w:rsidRPr="00EC05BC">
        <w:rPr>
          <w:sz w:val="20"/>
          <w:szCs w:val="20"/>
        </w:rPr>
        <w:t>про</w:t>
      </w:r>
      <w:proofErr w:type="gramEnd"/>
      <w:r w:rsidRPr="00EC05BC">
        <w:rPr>
          <w:sz w:val="20"/>
          <w:szCs w:val="20"/>
        </w:rPr>
        <w:t xml:space="preserve"> відсутність можливості виконання податкових обов’язків.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lastRenderedPageBreak/>
        <w:t>Платники податкі</w:t>
      </w:r>
      <w:proofErr w:type="gramStart"/>
      <w:r w:rsidRPr="00EC05BC">
        <w:rPr>
          <w:sz w:val="20"/>
          <w:szCs w:val="20"/>
        </w:rPr>
        <w:t>в</w:t>
      </w:r>
      <w:proofErr w:type="gramEnd"/>
      <w:r w:rsidRPr="00EC05BC">
        <w:rPr>
          <w:sz w:val="20"/>
          <w:szCs w:val="20"/>
        </w:rPr>
        <w:t xml:space="preserve">, які не подали у строки, встановлені пп. 3 та 4 розд. ІІ Порядку № 225, заяви у довільній формі та відповідних документів (копії документів), що </w:t>
      </w:r>
      <w:proofErr w:type="gramStart"/>
      <w:r w:rsidRPr="00EC05BC">
        <w:rPr>
          <w:sz w:val="20"/>
          <w:szCs w:val="20"/>
        </w:rPr>
        <w:t>п</w:t>
      </w:r>
      <w:proofErr w:type="gramEnd"/>
      <w:r w:rsidRPr="00EC05BC">
        <w:rPr>
          <w:sz w:val="20"/>
          <w:szCs w:val="20"/>
        </w:rPr>
        <w:t>ідтверджують неможливість виконання податкового обов’язку, передбаченого ПКУ або іншим законодавством, контроль за виконанням якого покладено на контролюючі органи або щодо яких контролюючий орган прийняв вмотивоване рішення щодо можливості своєчасного виконання таким платником податків свого податкового обов’</w:t>
      </w:r>
      <w:proofErr w:type="gramStart"/>
      <w:r w:rsidRPr="00EC05BC">
        <w:rPr>
          <w:sz w:val="20"/>
          <w:szCs w:val="20"/>
        </w:rPr>
        <w:t>язку, вважаються такими, що мають можливість своєчасно виконати податкові обов’язки у терміни, визначені ПКУ або іншим законодавством, контроль за виконанням якого покладено на контролюючі органи (п. 6 розд.</w:t>
      </w:r>
      <w:proofErr w:type="gramEnd"/>
      <w:r w:rsidRPr="00EC05BC">
        <w:rPr>
          <w:sz w:val="20"/>
          <w:szCs w:val="20"/>
        </w:rPr>
        <w:t xml:space="preserve"> ІІ </w:t>
      </w:r>
      <w:proofErr w:type="gramStart"/>
      <w:r w:rsidRPr="00EC05BC">
        <w:rPr>
          <w:sz w:val="20"/>
          <w:szCs w:val="20"/>
        </w:rPr>
        <w:t xml:space="preserve">Порядку № 225). </w:t>
      </w:r>
      <w:proofErr w:type="gramEnd"/>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Враховуючи викладене, фізична особа, яка перебуває на території населеного пункту, який є її податковою адресою, та який тимчасово окупований збройними формуваннями російської федерації, а об’єкти нерухомості знаходяться на </w:t>
      </w:r>
      <w:proofErr w:type="gramStart"/>
      <w:r w:rsidRPr="00EC05BC">
        <w:rPr>
          <w:sz w:val="20"/>
          <w:szCs w:val="20"/>
        </w:rPr>
        <w:t>п</w:t>
      </w:r>
      <w:proofErr w:type="gramEnd"/>
      <w:r w:rsidRPr="00EC05BC">
        <w:rPr>
          <w:sz w:val="20"/>
          <w:szCs w:val="20"/>
        </w:rPr>
        <w:t xml:space="preserve">ідконтрольній території України, звільняється від передбаченої ПКУ відповідальності за несвоєчасну сплату податку на нерухоме майно, відмінне від земельної ділянки, з обов’язковим виконанням таких обов’язків протягом шести місяців </w:t>
      </w:r>
      <w:proofErr w:type="gramStart"/>
      <w:r w:rsidRPr="00EC05BC">
        <w:rPr>
          <w:sz w:val="20"/>
          <w:szCs w:val="20"/>
        </w:rPr>
        <w:t>п</w:t>
      </w:r>
      <w:proofErr w:type="gramEnd"/>
      <w:r w:rsidRPr="00EC05BC">
        <w:rPr>
          <w:sz w:val="20"/>
          <w:szCs w:val="20"/>
        </w:rPr>
        <w:t xml:space="preserve">ісля припинення або скасування воєнного стану в Україні, якщо подасть до контролюючого органу заяву про відсутність можливості виконання податкового обов’язку разом з підтверджуючими документами в термін протягом, але не пізніше 60 календарних днів з першого дня місяця, наступного за місяцем відновлення </w:t>
      </w:r>
      <w:proofErr w:type="gramStart"/>
      <w:r w:rsidRPr="00EC05BC">
        <w:rPr>
          <w:sz w:val="20"/>
          <w:szCs w:val="20"/>
        </w:rPr>
        <w:t>таких</w:t>
      </w:r>
      <w:proofErr w:type="gramEnd"/>
      <w:r w:rsidRPr="00EC05BC">
        <w:rPr>
          <w:sz w:val="20"/>
          <w:szCs w:val="20"/>
        </w:rPr>
        <w:t xml:space="preserve"> можливостей платника податків.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Хто з подружжя, яке виховує трьох і більше дітей віком до 18 років, має право на пільгу щодо сплати земельного податку?</w:t>
      </w:r>
    </w:p>
    <w:p w:rsidR="00064CC8" w:rsidRPr="00EC05BC" w:rsidRDefault="00EC05BC" w:rsidP="00EC05BC">
      <w:pPr>
        <w:pStyle w:val="ad"/>
        <w:spacing w:before="0" w:beforeAutospacing="0" w:after="0" w:afterAutospacing="0"/>
        <w:ind w:firstLine="709"/>
        <w:jc w:val="both"/>
        <w:rPr>
          <w:sz w:val="20"/>
          <w:szCs w:val="20"/>
          <w:lang w:val="uk-UA"/>
        </w:rPr>
      </w:pPr>
      <w:r w:rsidRPr="00EC05BC">
        <w:rPr>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064CC8" w:rsidRPr="00EC05BC">
        <w:rPr>
          <w:sz w:val="20"/>
          <w:szCs w:val="20"/>
          <w:lang w:val="uk-UA"/>
        </w:rPr>
        <w:t xml:space="preserve">повідомляє, що відповідно до п. «а» ст. 80 Земельного кодексу України суб’єктами права власності на землю є громадяни та юридичні особи – на землі приватної власності. </w:t>
      </w:r>
    </w:p>
    <w:p w:rsidR="00064CC8" w:rsidRPr="00EB3A70" w:rsidRDefault="00064CC8" w:rsidP="00EC05BC">
      <w:pPr>
        <w:pStyle w:val="ad"/>
        <w:spacing w:before="0" w:beforeAutospacing="0" w:after="0" w:afterAutospacing="0"/>
        <w:ind w:firstLine="709"/>
        <w:jc w:val="both"/>
        <w:rPr>
          <w:sz w:val="20"/>
          <w:szCs w:val="20"/>
          <w:lang w:val="uk-UA"/>
        </w:rPr>
      </w:pPr>
      <w:r w:rsidRPr="00EB3A70">
        <w:rPr>
          <w:sz w:val="20"/>
          <w:szCs w:val="20"/>
          <w:lang w:val="uk-UA"/>
        </w:rPr>
        <w:t xml:space="preserve">Згідно з п.п. 281.1.2 п. 281.1 ст. 281 Податкового кодексу України від (далі – ПКУ) від сплати земельного податку звільняються фізичні особи, які виховують трьох і більше дітей віком до 18 років.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Звільнення від сплати податку за земельні ділянки, передбачене для такої категорії фізичних осіб, поширюється на земельні ділянки за кожним видом використання </w:t>
      </w:r>
      <w:proofErr w:type="gramStart"/>
      <w:r w:rsidRPr="00EC05BC">
        <w:rPr>
          <w:sz w:val="20"/>
          <w:szCs w:val="20"/>
        </w:rPr>
        <w:t>у</w:t>
      </w:r>
      <w:proofErr w:type="gramEnd"/>
      <w:r w:rsidRPr="00EC05BC">
        <w:rPr>
          <w:sz w:val="20"/>
          <w:szCs w:val="20"/>
        </w:rPr>
        <w:t xml:space="preserve"> </w:t>
      </w:r>
      <w:proofErr w:type="gramStart"/>
      <w:r w:rsidRPr="00EC05BC">
        <w:rPr>
          <w:sz w:val="20"/>
          <w:szCs w:val="20"/>
        </w:rPr>
        <w:t>межах</w:t>
      </w:r>
      <w:proofErr w:type="gramEnd"/>
      <w:r w:rsidRPr="00EC05BC">
        <w:rPr>
          <w:sz w:val="20"/>
          <w:szCs w:val="20"/>
        </w:rPr>
        <w:t xml:space="preserve"> граничних норм, встановлених п. 281.2 ст. 281 ПКУ.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Пунктом 281.4 ст. 281 ПКУ встановлено, що якщо фізична особа, визначена у п. 281.1 ст. 281 ПКУ, станом на 01 січня поточного року має у власності декілька земельних ділянок одного виду використання, площа яких перевищує межі граничних норм, визначених п. 281.2 ст. 281 ПКУ, така особа до 01 травня поточного року подає письмову заяву </w:t>
      </w:r>
      <w:proofErr w:type="gramStart"/>
      <w:r w:rsidRPr="00EC05BC">
        <w:rPr>
          <w:sz w:val="20"/>
          <w:szCs w:val="20"/>
        </w:rPr>
        <w:t>у дов</w:t>
      </w:r>
      <w:proofErr w:type="gramEnd"/>
      <w:r w:rsidRPr="00EC05BC">
        <w:rPr>
          <w:sz w:val="20"/>
          <w:szCs w:val="20"/>
        </w:rPr>
        <w:t xml:space="preserve">ільній формі до контролюючого органу за місцем знаходження будь-якої земельної ділянки про самостійне обрання / зміну земельних ділянок для застосування </w:t>
      </w:r>
      <w:proofErr w:type="gramStart"/>
      <w:r w:rsidRPr="00EC05BC">
        <w:rPr>
          <w:sz w:val="20"/>
          <w:szCs w:val="20"/>
        </w:rPr>
        <w:t>п</w:t>
      </w:r>
      <w:proofErr w:type="gramEnd"/>
      <w:r w:rsidRPr="00EC05BC">
        <w:rPr>
          <w:sz w:val="20"/>
          <w:szCs w:val="20"/>
        </w:rPr>
        <w:t xml:space="preserve">ільги (далі – заява про застосування пільги). </w:t>
      </w:r>
    </w:p>
    <w:p w:rsidR="00064CC8" w:rsidRPr="00EC05BC" w:rsidRDefault="00064CC8" w:rsidP="00EC05BC">
      <w:pPr>
        <w:pStyle w:val="ad"/>
        <w:spacing w:before="0" w:beforeAutospacing="0" w:after="0" w:afterAutospacing="0"/>
        <w:ind w:firstLine="709"/>
        <w:jc w:val="both"/>
        <w:rPr>
          <w:sz w:val="20"/>
          <w:szCs w:val="20"/>
        </w:rPr>
      </w:pPr>
      <w:proofErr w:type="gramStart"/>
      <w:r w:rsidRPr="00EC05BC">
        <w:rPr>
          <w:sz w:val="20"/>
          <w:szCs w:val="20"/>
        </w:rPr>
        <w:t>П</w:t>
      </w:r>
      <w:proofErr w:type="gramEnd"/>
      <w:r w:rsidRPr="00EC05BC">
        <w:rPr>
          <w:sz w:val="20"/>
          <w:szCs w:val="20"/>
        </w:rPr>
        <w:t xml:space="preserve">ільга починає застосовуватися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У разі подання фізичною особою, яка станом на 01 січня поточного року має у власності декілька земельних ділянок одного виду використання, заяви про застосування </w:t>
      </w:r>
      <w:proofErr w:type="gramStart"/>
      <w:r w:rsidRPr="00EC05BC">
        <w:rPr>
          <w:sz w:val="20"/>
          <w:szCs w:val="20"/>
        </w:rPr>
        <w:t>п</w:t>
      </w:r>
      <w:proofErr w:type="gramEnd"/>
      <w:r w:rsidRPr="00EC05BC">
        <w:rPr>
          <w:sz w:val="20"/>
          <w:szCs w:val="20"/>
        </w:rPr>
        <w:t xml:space="preserve">ільги після 01 травня поточного року пільга починає застосовуватися до обраних земельних ділянок з наступного податкового (звітного) періоду.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Отже, якщо подружжя виховує трьох і більше дітей віком до 18 років, то кожен із батьків має право на </w:t>
      </w:r>
      <w:proofErr w:type="gramStart"/>
      <w:r w:rsidRPr="00EC05BC">
        <w:rPr>
          <w:sz w:val="20"/>
          <w:szCs w:val="20"/>
        </w:rPr>
        <w:t>п</w:t>
      </w:r>
      <w:proofErr w:type="gramEnd"/>
      <w:r w:rsidRPr="00EC05BC">
        <w:rPr>
          <w:sz w:val="20"/>
          <w:szCs w:val="20"/>
        </w:rPr>
        <w:t xml:space="preserve">ільгу щодо сплати земельного податку за земельні ділянки, що належать їм на правах приватної власності, при цьому вид земельних ділянок і розмір, щодо яких застосовується пільга, визначені п. 281.2 ст. 281 ПКУ. </w:t>
      </w:r>
    </w:p>
    <w:p w:rsidR="00EC05BC" w:rsidRDefault="00EC05BC" w:rsidP="00EC05BC">
      <w:pPr>
        <w:spacing w:before="240" w:after="240"/>
        <w:ind w:firstLine="709"/>
        <w:jc w:val="center"/>
        <w:outlineLvl w:val="0"/>
        <w:rPr>
          <w:rFonts w:eastAsia="Times New Roman" w:cs="Times New Roman"/>
          <w:b/>
          <w:bCs/>
          <w:kern w:val="36"/>
          <w:sz w:val="20"/>
          <w:szCs w:val="20"/>
          <w:lang w:val="uk-UA" w:eastAsia="ru-RU"/>
        </w:rPr>
      </w:pPr>
    </w:p>
    <w:p w:rsidR="00064CC8" w:rsidRPr="00EC05BC" w:rsidRDefault="00064CC8"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ДПС впроваджує рішення для безбар’єрності послуг: цифрові сервіси для зручної взаємодії</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Державна податкова служба активно розширює безбар’єрні можливості, роблячи взаємодію з платниками зручною та </w:t>
      </w:r>
      <w:proofErr w:type="gramStart"/>
      <w:r w:rsidRPr="00EC05BC">
        <w:rPr>
          <w:sz w:val="20"/>
          <w:szCs w:val="20"/>
        </w:rPr>
        <w:t>доступною</w:t>
      </w:r>
      <w:proofErr w:type="gramEnd"/>
      <w:r w:rsidRPr="00EC05BC">
        <w:rPr>
          <w:sz w:val="20"/>
          <w:szCs w:val="20"/>
        </w:rPr>
        <w:t xml:space="preserve"> для кожного. </w:t>
      </w:r>
      <w:proofErr w:type="gramStart"/>
      <w:r w:rsidRPr="00EC05BC">
        <w:rPr>
          <w:sz w:val="20"/>
          <w:szCs w:val="20"/>
        </w:rPr>
        <w:t>У</w:t>
      </w:r>
      <w:proofErr w:type="gramEnd"/>
      <w:r w:rsidRPr="00EC05BC">
        <w:rPr>
          <w:sz w:val="20"/>
          <w:szCs w:val="20"/>
        </w:rPr>
        <w:t xml:space="preserve"> </w:t>
      </w:r>
      <w:proofErr w:type="gramStart"/>
      <w:r w:rsidRPr="00EC05BC">
        <w:rPr>
          <w:sz w:val="20"/>
          <w:szCs w:val="20"/>
        </w:rPr>
        <w:t>центр</w:t>
      </w:r>
      <w:proofErr w:type="gramEnd"/>
      <w:r w:rsidRPr="00EC05BC">
        <w:rPr>
          <w:sz w:val="20"/>
          <w:szCs w:val="20"/>
        </w:rPr>
        <w:t xml:space="preserve">і уваги – створення умов, за яких отримати податкові послуги можуть усі громадяни, незалежно від їхніх фізичних чи цифрових можливостей.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Безбар’єрний доступ у податкових органах включа</w:t>
      </w:r>
      <w:proofErr w:type="gramStart"/>
      <w:r w:rsidRPr="00EC05BC">
        <w:rPr>
          <w:sz w:val="20"/>
          <w:szCs w:val="20"/>
        </w:rPr>
        <w:t>є:</w:t>
      </w:r>
      <w:proofErr w:type="gramEnd"/>
      <w:r w:rsidRPr="00EC05BC">
        <w:rPr>
          <w:sz w:val="20"/>
          <w:szCs w:val="20"/>
        </w:rPr>
        <w:t xml:space="preserve">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Фізичну доступність: облаштування пандусів, зручних вході</w:t>
      </w:r>
      <w:proofErr w:type="gramStart"/>
      <w:r w:rsidRPr="00EC05BC">
        <w:rPr>
          <w:sz w:val="20"/>
          <w:szCs w:val="20"/>
        </w:rPr>
        <w:t>в</w:t>
      </w:r>
      <w:proofErr w:type="gramEnd"/>
      <w:r w:rsidRPr="00EC05BC">
        <w:rPr>
          <w:sz w:val="20"/>
          <w:szCs w:val="20"/>
        </w:rPr>
        <w:t xml:space="preserve"> та інфраструктури для людей з інвалідністю та маломобільних груп.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Інформаційну доступність: адаптовані сторінки вебпорталу, зручні для людей із порушеннями зору або слуху, зрозумілі </w:t>
      </w:r>
      <w:proofErr w:type="gramStart"/>
      <w:r w:rsidRPr="00EC05BC">
        <w:rPr>
          <w:sz w:val="20"/>
          <w:szCs w:val="20"/>
        </w:rPr>
        <w:t>матер</w:t>
      </w:r>
      <w:proofErr w:type="gramEnd"/>
      <w:r w:rsidRPr="00EC05BC">
        <w:rPr>
          <w:sz w:val="20"/>
          <w:szCs w:val="20"/>
        </w:rPr>
        <w:t xml:space="preserve">іали,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Цифрову доступність: можливість отримати найпопулярніші послуги онлайн через Електронний кабінет – без відвідування податкових </w:t>
      </w:r>
      <w:proofErr w:type="gramStart"/>
      <w:r w:rsidRPr="00EC05BC">
        <w:rPr>
          <w:sz w:val="20"/>
          <w:szCs w:val="20"/>
        </w:rPr>
        <w:t>п</w:t>
      </w:r>
      <w:proofErr w:type="gramEnd"/>
      <w:r w:rsidRPr="00EC05BC">
        <w:rPr>
          <w:sz w:val="20"/>
          <w:szCs w:val="20"/>
        </w:rPr>
        <w:t xml:space="preserve">ідрозділів.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lastRenderedPageBreak/>
        <w:t xml:space="preserve">Технічні </w:t>
      </w:r>
      <w:proofErr w:type="gramStart"/>
      <w:r w:rsidRPr="00EC05BC">
        <w:rPr>
          <w:sz w:val="20"/>
          <w:szCs w:val="20"/>
        </w:rPr>
        <w:t>р</w:t>
      </w:r>
      <w:proofErr w:type="gramEnd"/>
      <w:r w:rsidRPr="00EC05BC">
        <w:rPr>
          <w:sz w:val="20"/>
          <w:szCs w:val="20"/>
        </w:rPr>
        <w:t xml:space="preserve">ішення для доступності: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Мобільний застосунок “</w:t>
      </w:r>
      <w:proofErr w:type="gramStart"/>
      <w:r w:rsidRPr="00EC05BC">
        <w:rPr>
          <w:sz w:val="20"/>
          <w:szCs w:val="20"/>
        </w:rPr>
        <w:t>Моя</w:t>
      </w:r>
      <w:proofErr w:type="gramEnd"/>
      <w:r w:rsidRPr="00EC05BC">
        <w:rPr>
          <w:sz w:val="20"/>
          <w:szCs w:val="20"/>
        </w:rPr>
        <w:t xml:space="preserve"> податкова” – швидкий спосіб переглянути власні дані, отримати послуги чи надіслати звернення прямо зі смартфона.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Сервіс “TAX Control” – цифровий інструмент для повідомлень про можливі порушення у сфері торгі</w:t>
      </w:r>
      <w:proofErr w:type="gramStart"/>
      <w:r w:rsidRPr="00EC05BC">
        <w:rPr>
          <w:sz w:val="20"/>
          <w:szCs w:val="20"/>
        </w:rPr>
        <w:t>вл</w:t>
      </w:r>
      <w:proofErr w:type="gramEnd"/>
      <w:r w:rsidRPr="00EC05BC">
        <w:rPr>
          <w:sz w:val="20"/>
          <w:szCs w:val="20"/>
        </w:rPr>
        <w:t xml:space="preserve">і, послуг чи громадського харчування.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Контакт-центр ДПС – зручний канал для консультацій і оперативних відповідей на запитання платникі</w:t>
      </w:r>
      <w:proofErr w:type="gramStart"/>
      <w:r w:rsidRPr="00EC05BC">
        <w:rPr>
          <w:sz w:val="20"/>
          <w:szCs w:val="20"/>
        </w:rPr>
        <w:t>в</w:t>
      </w:r>
      <w:proofErr w:type="gramEnd"/>
      <w:r w:rsidRPr="00EC05BC">
        <w:rPr>
          <w:sz w:val="20"/>
          <w:szCs w:val="20"/>
        </w:rPr>
        <w:t xml:space="preserve"> через телефонні дзвінки </w:t>
      </w:r>
      <w:proofErr w:type="gramStart"/>
      <w:r w:rsidRPr="00EC05BC">
        <w:rPr>
          <w:sz w:val="20"/>
          <w:szCs w:val="20"/>
        </w:rPr>
        <w:t>та</w:t>
      </w:r>
      <w:proofErr w:type="gramEnd"/>
      <w:r w:rsidRPr="00EC05BC">
        <w:rPr>
          <w:sz w:val="20"/>
          <w:szCs w:val="20"/>
        </w:rPr>
        <w:t xml:space="preserve"> переписку в месенджері.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Основні принципи безбар’єрності: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Гнучкість: можливість обрати найзручніший формат отримання послуг – онлайн, офлайн або телефоном.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Прозорість: чітка, зрозуміла і доступна інформація, зокрема для людей з інвалідністю чи </w:t>
      </w:r>
      <w:proofErr w:type="gramStart"/>
      <w:r w:rsidRPr="00EC05BC">
        <w:rPr>
          <w:sz w:val="20"/>
          <w:szCs w:val="20"/>
        </w:rPr>
        <w:t>старшого</w:t>
      </w:r>
      <w:proofErr w:type="gramEnd"/>
      <w:r w:rsidRPr="00EC05BC">
        <w:rPr>
          <w:sz w:val="20"/>
          <w:szCs w:val="20"/>
        </w:rPr>
        <w:t xml:space="preserve"> віку.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 Універсальність: податкові послуги мають бути доступні для кожного – без винятків. </w:t>
      </w:r>
    </w:p>
    <w:p w:rsidR="00064CC8" w:rsidRPr="00EC05BC" w:rsidRDefault="00064CC8" w:rsidP="00EC05BC">
      <w:pPr>
        <w:pStyle w:val="ad"/>
        <w:spacing w:before="0" w:beforeAutospacing="0" w:after="0" w:afterAutospacing="0"/>
        <w:ind w:firstLine="709"/>
        <w:jc w:val="both"/>
        <w:rPr>
          <w:sz w:val="20"/>
          <w:szCs w:val="20"/>
        </w:rPr>
      </w:pPr>
      <w:r w:rsidRPr="00EC05BC">
        <w:rPr>
          <w:sz w:val="20"/>
          <w:szCs w:val="20"/>
        </w:rPr>
        <w:t xml:space="preserve">Безбар’єрність – </w:t>
      </w:r>
      <w:proofErr w:type="gramStart"/>
      <w:r w:rsidRPr="00EC05BC">
        <w:rPr>
          <w:sz w:val="20"/>
          <w:szCs w:val="20"/>
        </w:rPr>
        <w:t>це не</w:t>
      </w:r>
      <w:proofErr w:type="gramEnd"/>
      <w:r w:rsidRPr="00EC05BC">
        <w:rPr>
          <w:sz w:val="20"/>
          <w:szCs w:val="20"/>
        </w:rPr>
        <w:t xml:space="preserve"> лише стандарт сервісу, а й важливий крок до інклюзивного суспільства. Модернізація інфраструктури та розвиток цифрових сервісів допомагають ДПС забезпечувати комфортну та якісну </w:t>
      </w:r>
      <w:proofErr w:type="gramStart"/>
      <w:r w:rsidRPr="00EC05BC">
        <w:rPr>
          <w:sz w:val="20"/>
          <w:szCs w:val="20"/>
        </w:rPr>
        <w:t>п</w:t>
      </w:r>
      <w:proofErr w:type="gramEnd"/>
      <w:r w:rsidRPr="00EC05BC">
        <w:rPr>
          <w:sz w:val="20"/>
          <w:szCs w:val="20"/>
        </w:rPr>
        <w:t xml:space="preserve">ідтримку всім платникам податків. </w:t>
      </w:r>
    </w:p>
    <w:p w:rsidR="00352142" w:rsidRPr="00EC05BC" w:rsidRDefault="00352142" w:rsidP="00EC05BC">
      <w:pPr>
        <w:spacing w:before="240" w:after="240"/>
        <w:ind w:firstLine="709"/>
        <w:jc w:val="center"/>
        <w:outlineLvl w:val="0"/>
        <w:rPr>
          <w:rFonts w:eastAsia="Times New Roman" w:cs="Times New Roman"/>
          <w:b/>
          <w:bCs/>
          <w:kern w:val="36"/>
          <w:sz w:val="20"/>
          <w:szCs w:val="20"/>
          <w:lang w:val="uk-UA" w:eastAsia="ru-RU"/>
        </w:rPr>
      </w:pPr>
    </w:p>
    <w:p w:rsidR="00E15AED" w:rsidRPr="00EC05BC" w:rsidRDefault="00E15AED" w:rsidP="00EC05BC">
      <w:pPr>
        <w:spacing w:before="240" w:after="240"/>
        <w:ind w:firstLine="709"/>
        <w:jc w:val="center"/>
        <w:outlineLvl w:val="0"/>
        <w:rPr>
          <w:rFonts w:eastAsia="Times New Roman" w:cs="Times New Roman"/>
          <w:b/>
          <w:bCs/>
          <w:kern w:val="36"/>
          <w:sz w:val="20"/>
          <w:szCs w:val="20"/>
          <w:lang w:val="uk-UA" w:eastAsia="ru-RU"/>
        </w:rPr>
      </w:pPr>
      <w:r w:rsidRPr="00EC05BC">
        <w:rPr>
          <w:rFonts w:eastAsia="Times New Roman" w:cs="Times New Roman"/>
          <w:b/>
          <w:bCs/>
          <w:kern w:val="36"/>
          <w:sz w:val="20"/>
          <w:szCs w:val="20"/>
          <w:lang w:val="uk-UA" w:eastAsia="ru-RU"/>
        </w:rPr>
        <w:t>Сервіс «Пульс» - оперативна допомога платникам у вирішенні проблемних питань</w:t>
      </w:r>
    </w:p>
    <w:p w:rsidR="00E15AED" w:rsidRPr="00EC05BC" w:rsidRDefault="00E15AED" w:rsidP="00EC05BC">
      <w:pPr>
        <w:pStyle w:val="ad"/>
        <w:spacing w:before="0" w:beforeAutospacing="0" w:after="0" w:afterAutospacing="0"/>
        <w:ind w:firstLine="709"/>
        <w:jc w:val="both"/>
        <w:rPr>
          <w:sz w:val="20"/>
          <w:szCs w:val="20"/>
        </w:rPr>
      </w:pPr>
      <w:r w:rsidRPr="00EC05BC">
        <w:rPr>
          <w:noProof/>
          <w:sz w:val="20"/>
          <w:szCs w:val="20"/>
        </w:rPr>
        <w:drawing>
          <wp:inline distT="0" distB="0" distL="0" distR="0">
            <wp:extent cx="5438775" cy="3335499"/>
            <wp:effectExtent l="19050" t="0" r="9525" b="0"/>
            <wp:docPr id="10" name="Рисунок 37" descr="https://dp.tax.gov.ua/data/material/000/814/948595/69048dd24e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p.tax.gov.ua/data/material/000/814/948595/69048dd24e9cc.jpg"/>
                    <pic:cNvPicPr>
                      <a:picLocks noChangeAspect="1" noChangeArrowheads="1"/>
                    </pic:cNvPicPr>
                  </pic:nvPicPr>
                  <pic:blipFill>
                    <a:blip r:embed="rId23" cstate="print"/>
                    <a:srcRect/>
                    <a:stretch>
                      <a:fillRect/>
                    </a:stretch>
                  </pic:blipFill>
                  <pic:spPr bwMode="auto">
                    <a:xfrm>
                      <a:off x="0" y="0"/>
                      <a:ext cx="5438775" cy="3335499"/>
                    </a:xfrm>
                    <a:prstGeom prst="rect">
                      <a:avLst/>
                    </a:prstGeom>
                    <a:noFill/>
                    <a:ln w="9525">
                      <a:noFill/>
                      <a:miter lim="800000"/>
                      <a:headEnd/>
                      <a:tailEnd/>
                    </a:ln>
                  </pic:spPr>
                </pic:pic>
              </a:graphicData>
            </a:graphic>
          </wp:inline>
        </w:drawing>
      </w:r>
    </w:p>
    <w:p w:rsidR="00E15AED" w:rsidRPr="00EC05BC" w:rsidRDefault="00582A42" w:rsidP="00EC05BC">
      <w:pPr>
        <w:pStyle w:val="ad"/>
        <w:spacing w:before="0" w:beforeAutospacing="0" w:after="0" w:afterAutospacing="0"/>
        <w:ind w:firstLine="709"/>
        <w:jc w:val="both"/>
        <w:rPr>
          <w:sz w:val="20"/>
          <w:szCs w:val="20"/>
        </w:rPr>
      </w:pPr>
      <w:proofErr w:type="gramStart"/>
      <w:r w:rsidRPr="00EC05BC">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C05BC">
        <w:rPr>
          <w:sz w:val="20"/>
          <w:szCs w:val="20"/>
        </w:rPr>
        <w:t xml:space="preserve"> Нікопольський р</w:t>
      </w:r>
      <w:r w:rsidRPr="00EC05BC">
        <w:rPr>
          <w:sz w:val="20"/>
          <w:szCs w:val="20"/>
          <w:lang w:val="uk-UA"/>
        </w:rPr>
        <w:t>ай</w:t>
      </w:r>
      <w:r w:rsidRPr="00EC05BC">
        <w:rPr>
          <w:sz w:val="20"/>
          <w:szCs w:val="20"/>
        </w:rPr>
        <w:t xml:space="preserve">он) </w:t>
      </w:r>
      <w:r w:rsidR="00E15AED" w:rsidRPr="00EC05BC">
        <w:rPr>
          <w:sz w:val="20"/>
          <w:szCs w:val="20"/>
        </w:rPr>
        <w:t>нагаду</w:t>
      </w:r>
      <w:proofErr w:type="gramStart"/>
      <w:r w:rsidR="00E15AED" w:rsidRPr="00EC05BC">
        <w:rPr>
          <w:sz w:val="20"/>
          <w:szCs w:val="20"/>
        </w:rPr>
        <w:t>є,</w:t>
      </w:r>
      <w:proofErr w:type="gramEnd"/>
      <w:r w:rsidR="00E15AED" w:rsidRPr="00EC05BC">
        <w:rPr>
          <w:sz w:val="20"/>
          <w:szCs w:val="20"/>
        </w:rPr>
        <w:t xml:space="preserve"> що сервіс «Пульс» приймає звернення фізичних та юридичних осіб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Надати інформацію можна, здійснивши наступне: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Крок 1 Наберіть номер телефону 0800-501-007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Крок 2 Прослухавши інтерактивний голосовий автовідповідач з 8.00 до 19.00, у п'ятницю з 8.00 до 18.00 (крім суботи та неділі) – </w:t>
      </w:r>
      <w:proofErr w:type="gramStart"/>
      <w:r w:rsidRPr="00EC05BC">
        <w:rPr>
          <w:sz w:val="20"/>
          <w:szCs w:val="20"/>
        </w:rPr>
        <w:t>посл</w:t>
      </w:r>
      <w:proofErr w:type="gramEnd"/>
      <w:r w:rsidRPr="00EC05BC">
        <w:rPr>
          <w:sz w:val="20"/>
          <w:szCs w:val="20"/>
        </w:rPr>
        <w:t xml:space="preserve">ідовно оберіть напрямок «5» та  натисніть 1;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Крок 3 Зачекайте з’єднання з працівником та залиште Інформацію.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При наданні Інформації </w:t>
      </w:r>
      <w:proofErr w:type="gramStart"/>
      <w:r w:rsidRPr="00EC05BC">
        <w:rPr>
          <w:sz w:val="20"/>
          <w:szCs w:val="20"/>
        </w:rPr>
        <w:t>назв</w:t>
      </w:r>
      <w:proofErr w:type="gramEnd"/>
      <w:r w:rsidRPr="00EC05BC">
        <w:rPr>
          <w:sz w:val="20"/>
          <w:szCs w:val="20"/>
        </w:rPr>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w:t>
      </w:r>
      <w:proofErr w:type="gramStart"/>
      <w:r w:rsidRPr="00EC05BC">
        <w:rPr>
          <w:sz w:val="20"/>
          <w:szCs w:val="20"/>
        </w:rPr>
        <w:t>пр</w:t>
      </w:r>
      <w:proofErr w:type="gramEnd"/>
      <w:r w:rsidRPr="00EC05BC">
        <w:rPr>
          <w:sz w:val="20"/>
          <w:szCs w:val="20"/>
        </w:rPr>
        <w:t xml:space="preserve">ізвище, ім’я, по батькові, місце проживання/реєстрації, Інформація реєструється як анонімна.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EC05BC">
        <w:rPr>
          <w:sz w:val="20"/>
          <w:szCs w:val="20"/>
        </w:rPr>
        <w:t>п</w:t>
      </w:r>
      <w:proofErr w:type="gramEnd"/>
      <w:r w:rsidRPr="00EC05BC">
        <w:rPr>
          <w:sz w:val="20"/>
          <w:szCs w:val="20"/>
        </w:rPr>
        <w:t xml:space="preserve">ідставі закону або довіреності. Якщо представник Заявника не надає такі дані, Інформація на сервіс «Пульс» не приймається.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Також її можна надіслати на електронну пошту idd@tax.gov.ua.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lastRenderedPageBreak/>
        <w:t xml:space="preserve">Звертаємо увагу, що реєструючи звернення </w:t>
      </w:r>
      <w:proofErr w:type="gramStart"/>
      <w:r w:rsidRPr="00EC05BC">
        <w:rPr>
          <w:sz w:val="20"/>
          <w:szCs w:val="20"/>
        </w:rPr>
        <w:t>Ви да</w:t>
      </w:r>
      <w:proofErr w:type="gramEnd"/>
      <w:r w:rsidRPr="00EC05BC">
        <w:rPr>
          <w:sz w:val="20"/>
          <w:szCs w:val="20"/>
        </w:rPr>
        <w:t xml:space="preserve">єте згоду на запис розмови технічними засобами та обробку і використання персональних даних згідно з законодавством. </w:t>
      </w:r>
    </w:p>
    <w:p w:rsidR="00E15AED" w:rsidRPr="00EC05BC" w:rsidRDefault="00E15AED" w:rsidP="00EC05BC">
      <w:pPr>
        <w:pStyle w:val="ad"/>
        <w:spacing w:before="0" w:beforeAutospacing="0" w:after="0" w:afterAutospacing="0"/>
        <w:ind w:firstLine="709"/>
        <w:jc w:val="both"/>
        <w:rPr>
          <w:sz w:val="20"/>
          <w:szCs w:val="20"/>
        </w:rPr>
      </w:pPr>
      <w:r w:rsidRPr="00EC05BC">
        <w:rPr>
          <w:sz w:val="20"/>
          <w:szCs w:val="20"/>
        </w:rPr>
        <w:t xml:space="preserve">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 </w:t>
      </w:r>
    </w:p>
    <w:p w:rsidR="00E15AED" w:rsidRPr="00EC05BC" w:rsidRDefault="00E15AED" w:rsidP="00EC05BC">
      <w:pPr>
        <w:pStyle w:val="ad"/>
        <w:spacing w:before="0" w:beforeAutospacing="0" w:after="0" w:afterAutospacing="0"/>
        <w:ind w:firstLine="709"/>
        <w:jc w:val="both"/>
        <w:rPr>
          <w:sz w:val="20"/>
          <w:szCs w:val="20"/>
        </w:rPr>
      </w:pPr>
      <w:proofErr w:type="gramStart"/>
      <w:r w:rsidRPr="00EC05BC">
        <w:rPr>
          <w:sz w:val="20"/>
          <w:szCs w:val="20"/>
        </w:rPr>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внеску що надходять електронною поштою. </w:t>
      </w:r>
      <w:proofErr w:type="gramEnd"/>
    </w:p>
    <w:p w:rsidR="001707C3" w:rsidRPr="00EC05BC" w:rsidRDefault="001707C3" w:rsidP="00EC05BC">
      <w:pPr>
        <w:spacing w:after="0"/>
        <w:ind w:firstLine="709"/>
        <w:jc w:val="center"/>
        <w:rPr>
          <w:rFonts w:cs="Times New Roman"/>
          <w:b/>
          <w:sz w:val="20"/>
          <w:szCs w:val="20"/>
        </w:rPr>
      </w:pPr>
    </w:p>
    <w:p w:rsidR="001707C3" w:rsidRPr="00EC05BC" w:rsidRDefault="001707C3" w:rsidP="00EC05BC">
      <w:pPr>
        <w:spacing w:after="0"/>
        <w:ind w:firstLine="709"/>
        <w:jc w:val="center"/>
        <w:rPr>
          <w:rFonts w:cs="Times New Roman"/>
          <w:b/>
          <w:sz w:val="20"/>
          <w:szCs w:val="20"/>
          <w:lang w:val="uk-UA"/>
        </w:rPr>
      </w:pPr>
    </w:p>
    <w:p w:rsidR="001707C3" w:rsidRPr="00EC05BC" w:rsidRDefault="001707C3" w:rsidP="00EC05BC">
      <w:pPr>
        <w:spacing w:after="0"/>
        <w:ind w:firstLine="709"/>
        <w:jc w:val="center"/>
        <w:rPr>
          <w:rFonts w:cs="Times New Roman"/>
          <w:b/>
          <w:sz w:val="20"/>
          <w:szCs w:val="20"/>
          <w:lang w:val="uk-UA"/>
        </w:rPr>
      </w:pPr>
    </w:p>
    <w:p w:rsidR="00CF18F4" w:rsidRPr="00EC05BC" w:rsidRDefault="00CF18F4" w:rsidP="00EC05BC">
      <w:pPr>
        <w:spacing w:after="0"/>
        <w:ind w:firstLine="709"/>
        <w:jc w:val="both"/>
        <w:rPr>
          <w:rFonts w:cs="Times New Roman"/>
          <w:sz w:val="20"/>
          <w:szCs w:val="20"/>
          <w:lang w:eastAsia="ru-RU"/>
        </w:rPr>
      </w:pPr>
    </w:p>
    <w:tbl>
      <w:tblPr>
        <w:tblStyle w:val="af"/>
        <w:tblW w:w="0" w:type="auto"/>
        <w:tblLook w:val="04A0"/>
      </w:tblPr>
      <w:tblGrid>
        <w:gridCol w:w="9082"/>
      </w:tblGrid>
      <w:tr w:rsidR="00CF18F4" w:rsidRPr="00EC05BC" w:rsidTr="00572DD1">
        <w:trPr>
          <w:trHeight w:val="1571"/>
        </w:trPr>
        <w:tc>
          <w:tcPr>
            <w:tcW w:w="9082" w:type="dxa"/>
            <w:tcBorders>
              <w:top w:val="nil"/>
              <w:left w:val="nil"/>
              <w:bottom w:val="nil"/>
              <w:right w:val="nil"/>
            </w:tcBorders>
          </w:tcPr>
          <w:p w:rsidR="00CF18F4" w:rsidRPr="00EC05BC" w:rsidRDefault="00CF18F4" w:rsidP="00EC05BC">
            <w:pPr>
              <w:pStyle w:val="ad"/>
              <w:spacing w:before="0" w:beforeAutospacing="0" w:after="0" w:afterAutospacing="0"/>
              <w:ind w:firstLine="709"/>
              <w:jc w:val="both"/>
              <w:rPr>
                <w:bCs/>
                <w:kern w:val="36"/>
                <w:sz w:val="20"/>
                <w:szCs w:val="20"/>
              </w:rPr>
            </w:pPr>
            <w:r w:rsidRPr="00EC05BC">
              <w:rPr>
                <w:bCs/>
                <w:kern w:val="36"/>
                <w:sz w:val="20"/>
                <w:szCs w:val="20"/>
              </w:rPr>
              <w:t xml:space="preserve">Відділ комунікацій з громадськістю </w:t>
            </w:r>
          </w:p>
          <w:p w:rsidR="00CF18F4" w:rsidRPr="00EC05BC" w:rsidRDefault="00CF18F4" w:rsidP="00EC05BC">
            <w:pPr>
              <w:pStyle w:val="ad"/>
              <w:spacing w:before="0" w:beforeAutospacing="0" w:after="0" w:afterAutospacing="0"/>
              <w:ind w:firstLine="709"/>
              <w:jc w:val="both"/>
              <w:rPr>
                <w:bCs/>
                <w:kern w:val="36"/>
                <w:sz w:val="20"/>
                <w:szCs w:val="20"/>
              </w:rPr>
            </w:pPr>
            <w:r w:rsidRPr="00EC05BC">
              <w:rPr>
                <w:bCs/>
                <w:kern w:val="36"/>
                <w:sz w:val="20"/>
                <w:szCs w:val="20"/>
              </w:rPr>
              <w:t xml:space="preserve">управління інформаційної взаємодії </w:t>
            </w:r>
          </w:p>
          <w:p w:rsidR="00CF18F4" w:rsidRPr="00EC05BC" w:rsidRDefault="00CF18F4" w:rsidP="00EC05BC">
            <w:pPr>
              <w:pStyle w:val="ad"/>
              <w:spacing w:before="0" w:beforeAutospacing="0" w:after="0" w:afterAutospacing="0"/>
              <w:ind w:firstLine="709"/>
              <w:jc w:val="both"/>
              <w:rPr>
                <w:bCs/>
                <w:kern w:val="36"/>
                <w:sz w:val="20"/>
                <w:szCs w:val="20"/>
              </w:rPr>
            </w:pPr>
            <w:r w:rsidRPr="00EC05BC">
              <w:rPr>
                <w:bCs/>
                <w:kern w:val="36"/>
                <w:sz w:val="20"/>
                <w:szCs w:val="20"/>
              </w:rPr>
              <w:t xml:space="preserve">Головного управління ДПС у Дніпропетровській області </w:t>
            </w:r>
          </w:p>
          <w:p w:rsidR="00CF18F4" w:rsidRPr="00EC05BC" w:rsidRDefault="00CF18F4" w:rsidP="00EC05BC">
            <w:pPr>
              <w:pStyle w:val="ad"/>
              <w:spacing w:before="0" w:beforeAutospacing="0" w:after="0" w:afterAutospacing="0"/>
              <w:ind w:firstLine="709"/>
              <w:jc w:val="both"/>
              <w:rPr>
                <w:bCs/>
                <w:kern w:val="36"/>
                <w:sz w:val="20"/>
                <w:szCs w:val="20"/>
              </w:rPr>
            </w:pPr>
            <w:proofErr w:type="gramStart"/>
            <w:r w:rsidRPr="00EC05BC">
              <w:rPr>
                <w:bCs/>
                <w:kern w:val="36"/>
                <w:sz w:val="20"/>
                <w:szCs w:val="20"/>
              </w:rPr>
              <w:t>(територія обслуговування:</w:t>
            </w:r>
            <w:proofErr w:type="gramEnd"/>
            <w:r w:rsidRPr="00EC05BC">
              <w:rPr>
                <w:bCs/>
                <w:kern w:val="36"/>
                <w:sz w:val="20"/>
                <w:szCs w:val="20"/>
              </w:rPr>
              <w:t xml:space="preserve"> </w:t>
            </w:r>
            <w:proofErr w:type="gramStart"/>
            <w:r w:rsidRPr="00EC05BC">
              <w:rPr>
                <w:bCs/>
                <w:kern w:val="36"/>
                <w:sz w:val="20"/>
                <w:szCs w:val="20"/>
              </w:rPr>
              <w:t>Нікопольсь</w:t>
            </w:r>
            <w:r w:rsidRPr="00EC05BC">
              <w:rPr>
                <w:bCs/>
                <w:kern w:val="36"/>
                <w:sz w:val="20"/>
                <w:szCs w:val="20"/>
                <w:lang w:val="en-US"/>
              </w:rPr>
              <w:t xml:space="preserve">кий </w:t>
            </w:r>
            <w:r w:rsidRPr="00EC05BC">
              <w:rPr>
                <w:bCs/>
                <w:kern w:val="36"/>
                <w:sz w:val="20"/>
                <w:szCs w:val="20"/>
                <w:lang w:val="uk-UA"/>
              </w:rPr>
              <w:t>райо</w:t>
            </w:r>
            <w:r w:rsidRPr="00EC05BC">
              <w:rPr>
                <w:bCs/>
                <w:kern w:val="36"/>
                <w:sz w:val="20"/>
                <w:szCs w:val="20"/>
                <w:lang w:val="en-US"/>
              </w:rPr>
              <w:t>н</w:t>
            </w:r>
            <w:r w:rsidRPr="00EC05BC">
              <w:rPr>
                <w:bCs/>
                <w:kern w:val="36"/>
                <w:sz w:val="20"/>
                <w:szCs w:val="20"/>
              </w:rPr>
              <w:t>)</w:t>
            </w:r>
            <w:proofErr w:type="gramEnd"/>
          </w:p>
        </w:tc>
      </w:tr>
    </w:tbl>
    <w:p w:rsidR="00F12C76" w:rsidRPr="00EC05BC" w:rsidRDefault="00F12C76" w:rsidP="00EC05BC">
      <w:pPr>
        <w:spacing w:after="0"/>
        <w:ind w:firstLine="709"/>
        <w:jc w:val="both"/>
        <w:rPr>
          <w:rFonts w:cs="Times New Roman"/>
          <w:sz w:val="20"/>
          <w:szCs w:val="20"/>
        </w:rPr>
      </w:pPr>
    </w:p>
    <w:sectPr w:rsidR="00F12C76" w:rsidRPr="00EC05BC" w:rsidSect="006E7979">
      <w:pgSz w:w="11906" w:h="16838" w:code="9"/>
      <w:pgMar w:top="993"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445"/>
    <w:multiLevelType w:val="multilevel"/>
    <w:tmpl w:val="91FE2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744AD"/>
    <w:multiLevelType w:val="multilevel"/>
    <w:tmpl w:val="ECD43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36165"/>
    <w:multiLevelType w:val="multilevel"/>
    <w:tmpl w:val="381C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568C1"/>
    <w:multiLevelType w:val="multilevel"/>
    <w:tmpl w:val="FA2AB564"/>
    <w:lvl w:ilvl="0">
      <w:start w:val="1"/>
      <w:numFmt w:val="bullet"/>
      <w:lvlText w:val=""/>
      <w:lvlJc w:val="left"/>
      <w:pPr>
        <w:tabs>
          <w:tab w:val="num" w:pos="764"/>
        </w:tabs>
        <w:ind w:left="764" w:hanging="360"/>
      </w:pPr>
      <w:rPr>
        <w:rFonts w:ascii="Symbol" w:hAnsi="Symbol" w:hint="default"/>
        <w:sz w:val="20"/>
      </w:rPr>
    </w:lvl>
    <w:lvl w:ilvl="1" w:tentative="1">
      <w:start w:val="1"/>
      <w:numFmt w:val="bullet"/>
      <w:lvlText w:val="o"/>
      <w:lvlJc w:val="left"/>
      <w:pPr>
        <w:tabs>
          <w:tab w:val="num" w:pos="1484"/>
        </w:tabs>
        <w:ind w:left="1484" w:hanging="360"/>
      </w:pPr>
      <w:rPr>
        <w:rFonts w:ascii="Courier New" w:hAnsi="Courier New" w:hint="default"/>
        <w:sz w:val="20"/>
      </w:rPr>
    </w:lvl>
    <w:lvl w:ilvl="2" w:tentative="1">
      <w:start w:val="1"/>
      <w:numFmt w:val="bullet"/>
      <w:lvlText w:val=""/>
      <w:lvlJc w:val="left"/>
      <w:pPr>
        <w:tabs>
          <w:tab w:val="num" w:pos="2204"/>
        </w:tabs>
        <w:ind w:left="2204" w:hanging="360"/>
      </w:pPr>
      <w:rPr>
        <w:rFonts w:ascii="Wingdings" w:hAnsi="Wingdings" w:hint="default"/>
        <w:sz w:val="20"/>
      </w:rPr>
    </w:lvl>
    <w:lvl w:ilvl="3" w:tentative="1">
      <w:start w:val="1"/>
      <w:numFmt w:val="bullet"/>
      <w:lvlText w:val=""/>
      <w:lvlJc w:val="left"/>
      <w:pPr>
        <w:tabs>
          <w:tab w:val="num" w:pos="2924"/>
        </w:tabs>
        <w:ind w:left="2924" w:hanging="360"/>
      </w:pPr>
      <w:rPr>
        <w:rFonts w:ascii="Wingdings" w:hAnsi="Wingdings" w:hint="default"/>
        <w:sz w:val="20"/>
      </w:rPr>
    </w:lvl>
    <w:lvl w:ilvl="4" w:tentative="1">
      <w:start w:val="1"/>
      <w:numFmt w:val="bullet"/>
      <w:lvlText w:val=""/>
      <w:lvlJc w:val="left"/>
      <w:pPr>
        <w:tabs>
          <w:tab w:val="num" w:pos="3644"/>
        </w:tabs>
        <w:ind w:left="3644" w:hanging="360"/>
      </w:pPr>
      <w:rPr>
        <w:rFonts w:ascii="Wingdings" w:hAnsi="Wingdings" w:hint="default"/>
        <w:sz w:val="20"/>
      </w:rPr>
    </w:lvl>
    <w:lvl w:ilvl="5" w:tentative="1">
      <w:start w:val="1"/>
      <w:numFmt w:val="bullet"/>
      <w:lvlText w:val=""/>
      <w:lvlJc w:val="left"/>
      <w:pPr>
        <w:tabs>
          <w:tab w:val="num" w:pos="4364"/>
        </w:tabs>
        <w:ind w:left="4364" w:hanging="360"/>
      </w:pPr>
      <w:rPr>
        <w:rFonts w:ascii="Wingdings" w:hAnsi="Wingdings" w:hint="default"/>
        <w:sz w:val="20"/>
      </w:rPr>
    </w:lvl>
    <w:lvl w:ilvl="6" w:tentative="1">
      <w:start w:val="1"/>
      <w:numFmt w:val="bullet"/>
      <w:lvlText w:val=""/>
      <w:lvlJc w:val="left"/>
      <w:pPr>
        <w:tabs>
          <w:tab w:val="num" w:pos="5084"/>
        </w:tabs>
        <w:ind w:left="5084" w:hanging="360"/>
      </w:pPr>
      <w:rPr>
        <w:rFonts w:ascii="Wingdings" w:hAnsi="Wingdings" w:hint="default"/>
        <w:sz w:val="20"/>
      </w:rPr>
    </w:lvl>
    <w:lvl w:ilvl="7" w:tentative="1">
      <w:start w:val="1"/>
      <w:numFmt w:val="bullet"/>
      <w:lvlText w:val=""/>
      <w:lvlJc w:val="left"/>
      <w:pPr>
        <w:tabs>
          <w:tab w:val="num" w:pos="5804"/>
        </w:tabs>
        <w:ind w:left="5804" w:hanging="360"/>
      </w:pPr>
      <w:rPr>
        <w:rFonts w:ascii="Wingdings" w:hAnsi="Wingdings" w:hint="default"/>
        <w:sz w:val="20"/>
      </w:rPr>
    </w:lvl>
    <w:lvl w:ilvl="8" w:tentative="1">
      <w:start w:val="1"/>
      <w:numFmt w:val="bullet"/>
      <w:lvlText w:val=""/>
      <w:lvlJc w:val="left"/>
      <w:pPr>
        <w:tabs>
          <w:tab w:val="num" w:pos="6524"/>
        </w:tabs>
        <w:ind w:left="6524" w:hanging="360"/>
      </w:pPr>
      <w:rPr>
        <w:rFonts w:ascii="Wingdings" w:hAnsi="Wingdings" w:hint="default"/>
        <w:sz w:val="20"/>
      </w:rPr>
    </w:lvl>
  </w:abstractNum>
  <w:abstractNum w:abstractNumId="4">
    <w:nsid w:val="23082800"/>
    <w:multiLevelType w:val="multilevel"/>
    <w:tmpl w:val="6EB2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B07274"/>
    <w:multiLevelType w:val="multilevel"/>
    <w:tmpl w:val="16F62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D476AB"/>
    <w:multiLevelType w:val="multilevel"/>
    <w:tmpl w:val="B6E2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345A20"/>
    <w:multiLevelType w:val="multilevel"/>
    <w:tmpl w:val="96C8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3B27D8"/>
    <w:multiLevelType w:val="multilevel"/>
    <w:tmpl w:val="A200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B42A7C"/>
    <w:multiLevelType w:val="multilevel"/>
    <w:tmpl w:val="3776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14139A"/>
    <w:multiLevelType w:val="multilevel"/>
    <w:tmpl w:val="637E4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103E49"/>
    <w:multiLevelType w:val="multilevel"/>
    <w:tmpl w:val="831C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B0676D"/>
    <w:multiLevelType w:val="multilevel"/>
    <w:tmpl w:val="1DE64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F71040"/>
    <w:multiLevelType w:val="hybridMultilevel"/>
    <w:tmpl w:val="60589EAA"/>
    <w:lvl w:ilvl="0" w:tplc="933264B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53437B2D"/>
    <w:multiLevelType w:val="multilevel"/>
    <w:tmpl w:val="706C39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060D1D"/>
    <w:multiLevelType w:val="multilevel"/>
    <w:tmpl w:val="9E3C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206D2A"/>
    <w:multiLevelType w:val="multilevel"/>
    <w:tmpl w:val="545E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4E2008"/>
    <w:multiLevelType w:val="multilevel"/>
    <w:tmpl w:val="2DB26E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405297"/>
    <w:multiLevelType w:val="multilevel"/>
    <w:tmpl w:val="783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0C2980"/>
    <w:multiLevelType w:val="multilevel"/>
    <w:tmpl w:val="B058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972CE8"/>
    <w:multiLevelType w:val="multilevel"/>
    <w:tmpl w:val="193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8"/>
  </w:num>
  <w:num w:numId="4">
    <w:abstractNumId w:val="7"/>
  </w:num>
  <w:num w:numId="5">
    <w:abstractNumId w:val="13"/>
  </w:num>
  <w:num w:numId="6">
    <w:abstractNumId w:val="11"/>
  </w:num>
  <w:num w:numId="7">
    <w:abstractNumId w:val="5"/>
  </w:num>
  <w:num w:numId="8">
    <w:abstractNumId w:val="14"/>
  </w:num>
  <w:num w:numId="9">
    <w:abstractNumId w:val="19"/>
  </w:num>
  <w:num w:numId="10">
    <w:abstractNumId w:val="3"/>
  </w:num>
  <w:num w:numId="11">
    <w:abstractNumId w:val="9"/>
  </w:num>
  <w:num w:numId="12">
    <w:abstractNumId w:val="16"/>
  </w:num>
  <w:num w:numId="13">
    <w:abstractNumId w:val="10"/>
  </w:num>
  <w:num w:numId="14">
    <w:abstractNumId w:val="20"/>
  </w:num>
  <w:num w:numId="15">
    <w:abstractNumId w:val="2"/>
  </w:num>
  <w:num w:numId="16">
    <w:abstractNumId w:val="4"/>
  </w:num>
  <w:num w:numId="17">
    <w:abstractNumId w:val="12"/>
  </w:num>
  <w:num w:numId="18">
    <w:abstractNumId w:val="8"/>
  </w:num>
  <w:num w:numId="19">
    <w:abstractNumId w:val="17"/>
  </w:num>
  <w:num w:numId="20">
    <w:abstractNumId w:val="15"/>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CF18F4"/>
    <w:rsid w:val="00045D5F"/>
    <w:rsid w:val="00054477"/>
    <w:rsid w:val="00056B27"/>
    <w:rsid w:val="00064CC8"/>
    <w:rsid w:val="000752D7"/>
    <w:rsid w:val="0007668C"/>
    <w:rsid w:val="000B4AE7"/>
    <w:rsid w:val="000B78FD"/>
    <w:rsid w:val="000D10C0"/>
    <w:rsid w:val="000D17CA"/>
    <w:rsid w:val="000E3BD3"/>
    <w:rsid w:val="00121F5C"/>
    <w:rsid w:val="00123FD7"/>
    <w:rsid w:val="0012444E"/>
    <w:rsid w:val="001249AA"/>
    <w:rsid w:val="00145565"/>
    <w:rsid w:val="001569A3"/>
    <w:rsid w:val="001707C3"/>
    <w:rsid w:val="00174790"/>
    <w:rsid w:val="00191ABB"/>
    <w:rsid w:val="001928C3"/>
    <w:rsid w:val="001A4A35"/>
    <w:rsid w:val="001A71C1"/>
    <w:rsid w:val="001D0E8A"/>
    <w:rsid w:val="001D2345"/>
    <w:rsid w:val="001D2E18"/>
    <w:rsid w:val="001D62B1"/>
    <w:rsid w:val="001D77E3"/>
    <w:rsid w:val="0022735D"/>
    <w:rsid w:val="002371E6"/>
    <w:rsid w:val="00240B92"/>
    <w:rsid w:val="00251230"/>
    <w:rsid w:val="00256253"/>
    <w:rsid w:val="00262DB4"/>
    <w:rsid w:val="00277CB6"/>
    <w:rsid w:val="002826E1"/>
    <w:rsid w:val="00296781"/>
    <w:rsid w:val="002D0A3F"/>
    <w:rsid w:val="002D4867"/>
    <w:rsid w:val="003162C6"/>
    <w:rsid w:val="00327441"/>
    <w:rsid w:val="00334DDF"/>
    <w:rsid w:val="00352142"/>
    <w:rsid w:val="00364E69"/>
    <w:rsid w:val="003A51B0"/>
    <w:rsid w:val="003F4A0E"/>
    <w:rsid w:val="00400421"/>
    <w:rsid w:val="0042085E"/>
    <w:rsid w:val="004334E9"/>
    <w:rsid w:val="004347E6"/>
    <w:rsid w:val="0043614F"/>
    <w:rsid w:val="00452952"/>
    <w:rsid w:val="00452E89"/>
    <w:rsid w:val="00482113"/>
    <w:rsid w:val="004935A8"/>
    <w:rsid w:val="004C0801"/>
    <w:rsid w:val="004C6C56"/>
    <w:rsid w:val="005114C1"/>
    <w:rsid w:val="005375EE"/>
    <w:rsid w:val="00540D98"/>
    <w:rsid w:val="00540F01"/>
    <w:rsid w:val="00556372"/>
    <w:rsid w:val="0056309D"/>
    <w:rsid w:val="00572DD1"/>
    <w:rsid w:val="00573176"/>
    <w:rsid w:val="00582A42"/>
    <w:rsid w:val="00591941"/>
    <w:rsid w:val="00593A78"/>
    <w:rsid w:val="005A3E88"/>
    <w:rsid w:val="005A493E"/>
    <w:rsid w:val="005D2B87"/>
    <w:rsid w:val="005D403E"/>
    <w:rsid w:val="005D51E3"/>
    <w:rsid w:val="005D5244"/>
    <w:rsid w:val="00615DF1"/>
    <w:rsid w:val="00620372"/>
    <w:rsid w:val="00627B6E"/>
    <w:rsid w:val="006332AE"/>
    <w:rsid w:val="00641B3A"/>
    <w:rsid w:val="006722C7"/>
    <w:rsid w:val="006C0B77"/>
    <w:rsid w:val="006C3FB5"/>
    <w:rsid w:val="006E7979"/>
    <w:rsid w:val="00702FA5"/>
    <w:rsid w:val="00714B8C"/>
    <w:rsid w:val="00743028"/>
    <w:rsid w:val="00771F1F"/>
    <w:rsid w:val="00784366"/>
    <w:rsid w:val="007854E7"/>
    <w:rsid w:val="00790363"/>
    <w:rsid w:val="007A6E3C"/>
    <w:rsid w:val="007B1ED0"/>
    <w:rsid w:val="007B479F"/>
    <w:rsid w:val="007C0F3D"/>
    <w:rsid w:val="007C43A6"/>
    <w:rsid w:val="008035D9"/>
    <w:rsid w:val="00812668"/>
    <w:rsid w:val="008242FF"/>
    <w:rsid w:val="008267A9"/>
    <w:rsid w:val="0084326F"/>
    <w:rsid w:val="008512A5"/>
    <w:rsid w:val="0085215F"/>
    <w:rsid w:val="00863D39"/>
    <w:rsid w:val="00870751"/>
    <w:rsid w:val="00875019"/>
    <w:rsid w:val="00875D42"/>
    <w:rsid w:val="00882CAD"/>
    <w:rsid w:val="00895F77"/>
    <w:rsid w:val="008C57CE"/>
    <w:rsid w:val="008C72AF"/>
    <w:rsid w:val="008E723F"/>
    <w:rsid w:val="00912F95"/>
    <w:rsid w:val="00914531"/>
    <w:rsid w:val="00922C48"/>
    <w:rsid w:val="009260E8"/>
    <w:rsid w:val="009267D4"/>
    <w:rsid w:val="00963110"/>
    <w:rsid w:val="009C1081"/>
    <w:rsid w:val="009C744E"/>
    <w:rsid w:val="009E7DC4"/>
    <w:rsid w:val="009F7085"/>
    <w:rsid w:val="00A070F3"/>
    <w:rsid w:val="00A41B08"/>
    <w:rsid w:val="00A505AC"/>
    <w:rsid w:val="00A66AC7"/>
    <w:rsid w:val="00A7035A"/>
    <w:rsid w:val="00A7049A"/>
    <w:rsid w:val="00A75973"/>
    <w:rsid w:val="00A90C96"/>
    <w:rsid w:val="00A96AF7"/>
    <w:rsid w:val="00A9721D"/>
    <w:rsid w:val="00AC137B"/>
    <w:rsid w:val="00AD07C3"/>
    <w:rsid w:val="00AE3C8D"/>
    <w:rsid w:val="00B04881"/>
    <w:rsid w:val="00B056EB"/>
    <w:rsid w:val="00B27A9B"/>
    <w:rsid w:val="00B414E7"/>
    <w:rsid w:val="00B53BA8"/>
    <w:rsid w:val="00B915B7"/>
    <w:rsid w:val="00B93808"/>
    <w:rsid w:val="00BB2797"/>
    <w:rsid w:val="00BC6855"/>
    <w:rsid w:val="00BC7EAE"/>
    <w:rsid w:val="00BE2B51"/>
    <w:rsid w:val="00C10F58"/>
    <w:rsid w:val="00C165D9"/>
    <w:rsid w:val="00C34A4A"/>
    <w:rsid w:val="00C43F6B"/>
    <w:rsid w:val="00C47A2E"/>
    <w:rsid w:val="00C50AF2"/>
    <w:rsid w:val="00C71021"/>
    <w:rsid w:val="00C7301B"/>
    <w:rsid w:val="00C76426"/>
    <w:rsid w:val="00C80D19"/>
    <w:rsid w:val="00CA0EDF"/>
    <w:rsid w:val="00CA3801"/>
    <w:rsid w:val="00CC335F"/>
    <w:rsid w:val="00CD010E"/>
    <w:rsid w:val="00CD061E"/>
    <w:rsid w:val="00CF18F4"/>
    <w:rsid w:val="00CF4987"/>
    <w:rsid w:val="00D007B0"/>
    <w:rsid w:val="00D41944"/>
    <w:rsid w:val="00D433B1"/>
    <w:rsid w:val="00D45B57"/>
    <w:rsid w:val="00D52D1D"/>
    <w:rsid w:val="00D52FD7"/>
    <w:rsid w:val="00D607AA"/>
    <w:rsid w:val="00D61D35"/>
    <w:rsid w:val="00D700F8"/>
    <w:rsid w:val="00D77E40"/>
    <w:rsid w:val="00D82EAC"/>
    <w:rsid w:val="00D92CB8"/>
    <w:rsid w:val="00D9761B"/>
    <w:rsid w:val="00DB0610"/>
    <w:rsid w:val="00DF190A"/>
    <w:rsid w:val="00DF2489"/>
    <w:rsid w:val="00E15AED"/>
    <w:rsid w:val="00E16605"/>
    <w:rsid w:val="00E24027"/>
    <w:rsid w:val="00E35B3B"/>
    <w:rsid w:val="00E360C6"/>
    <w:rsid w:val="00E73485"/>
    <w:rsid w:val="00E82AE1"/>
    <w:rsid w:val="00E84B10"/>
    <w:rsid w:val="00E93187"/>
    <w:rsid w:val="00E95C0B"/>
    <w:rsid w:val="00EA59DF"/>
    <w:rsid w:val="00EB3A70"/>
    <w:rsid w:val="00EC05BC"/>
    <w:rsid w:val="00EE140E"/>
    <w:rsid w:val="00EE4070"/>
    <w:rsid w:val="00EF5DD0"/>
    <w:rsid w:val="00F12C76"/>
    <w:rsid w:val="00F42104"/>
    <w:rsid w:val="00F43F55"/>
    <w:rsid w:val="00F45A4A"/>
    <w:rsid w:val="00F555FD"/>
    <w:rsid w:val="00F9763E"/>
    <w:rsid w:val="00FA12D8"/>
    <w:rsid w:val="00FA55CF"/>
    <w:rsid w:val="00FC1C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8F4"/>
    <w:pPr>
      <w:spacing w:line="240" w:lineRule="auto"/>
    </w:pPr>
    <w:rPr>
      <w:rFonts w:ascii="Times New Roman" w:hAnsi="Times New Roman"/>
      <w:sz w:val="28"/>
    </w:rPr>
  </w:style>
  <w:style w:type="paragraph" w:styleId="1">
    <w:name w:val="heading 1"/>
    <w:basedOn w:val="a"/>
    <w:next w:val="a"/>
    <w:link w:val="10"/>
    <w:uiPriority w:val="9"/>
    <w:qFormat/>
    <w:rsid w:val="00CF18F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CF18F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CF18F4"/>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CF18F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CF18F4"/>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CF18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CF18F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CF18F4"/>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CF18F4"/>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8F4"/>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CF18F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F18F4"/>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CF18F4"/>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CF18F4"/>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CF18F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CF18F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CF18F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CF18F4"/>
    <w:rPr>
      <w:rFonts w:eastAsiaTheme="majorEastAsia" w:cstheme="majorBidi"/>
      <w:color w:val="272727" w:themeColor="text1" w:themeTint="D8"/>
      <w:sz w:val="28"/>
    </w:rPr>
  </w:style>
  <w:style w:type="paragraph" w:styleId="a3">
    <w:name w:val="Title"/>
    <w:basedOn w:val="a"/>
    <w:next w:val="a"/>
    <w:link w:val="a4"/>
    <w:uiPriority w:val="10"/>
    <w:qFormat/>
    <w:rsid w:val="00CF18F4"/>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F18F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18F4"/>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CF18F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F18F4"/>
    <w:pPr>
      <w:spacing w:before="160"/>
      <w:jc w:val="center"/>
    </w:pPr>
    <w:rPr>
      <w:i/>
      <w:iCs/>
      <w:color w:val="404040" w:themeColor="text1" w:themeTint="BF"/>
    </w:rPr>
  </w:style>
  <w:style w:type="character" w:customStyle="1" w:styleId="22">
    <w:name w:val="Цитата 2 Знак"/>
    <w:basedOn w:val="a0"/>
    <w:link w:val="21"/>
    <w:uiPriority w:val="29"/>
    <w:rsid w:val="00CF18F4"/>
    <w:rPr>
      <w:rFonts w:ascii="Times New Roman" w:hAnsi="Times New Roman"/>
      <w:i/>
      <w:iCs/>
      <w:color w:val="404040" w:themeColor="text1" w:themeTint="BF"/>
      <w:sz w:val="28"/>
    </w:rPr>
  </w:style>
  <w:style w:type="paragraph" w:styleId="a7">
    <w:name w:val="List Paragraph"/>
    <w:basedOn w:val="a"/>
    <w:uiPriority w:val="34"/>
    <w:qFormat/>
    <w:rsid w:val="00CF18F4"/>
    <w:pPr>
      <w:ind w:left="720"/>
      <w:contextualSpacing/>
    </w:pPr>
  </w:style>
  <w:style w:type="character" w:styleId="a8">
    <w:name w:val="Intense Emphasis"/>
    <w:basedOn w:val="a0"/>
    <w:uiPriority w:val="21"/>
    <w:qFormat/>
    <w:rsid w:val="00CF18F4"/>
    <w:rPr>
      <w:i/>
      <w:iCs/>
      <w:color w:val="2E74B5" w:themeColor="accent1" w:themeShade="BF"/>
    </w:rPr>
  </w:style>
  <w:style w:type="paragraph" w:styleId="a9">
    <w:name w:val="Intense Quote"/>
    <w:basedOn w:val="a"/>
    <w:next w:val="a"/>
    <w:link w:val="aa"/>
    <w:uiPriority w:val="30"/>
    <w:qFormat/>
    <w:rsid w:val="00CF18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CF18F4"/>
    <w:rPr>
      <w:rFonts w:ascii="Times New Roman" w:hAnsi="Times New Roman"/>
      <w:i/>
      <w:iCs/>
      <w:color w:val="2E74B5" w:themeColor="accent1" w:themeShade="BF"/>
      <w:sz w:val="28"/>
    </w:rPr>
  </w:style>
  <w:style w:type="character" w:styleId="ab">
    <w:name w:val="Intense Reference"/>
    <w:basedOn w:val="a0"/>
    <w:uiPriority w:val="32"/>
    <w:qFormat/>
    <w:rsid w:val="00CF18F4"/>
    <w:rPr>
      <w:b/>
      <w:bCs/>
      <w:smallCaps/>
      <w:color w:val="2E74B5" w:themeColor="accent1" w:themeShade="BF"/>
      <w:spacing w:val="5"/>
    </w:rPr>
  </w:style>
  <w:style w:type="character" w:styleId="ac">
    <w:name w:val="Hyperlink"/>
    <w:basedOn w:val="a0"/>
    <w:uiPriority w:val="99"/>
    <w:unhideWhenUsed/>
    <w:rsid w:val="00CF18F4"/>
    <w:rPr>
      <w:color w:val="0563C1" w:themeColor="hyperlink"/>
      <w:u w:val="single"/>
    </w:rPr>
  </w:style>
  <w:style w:type="paragraph" w:styleId="ad">
    <w:name w:val="Normal (Web)"/>
    <w:basedOn w:val="a"/>
    <w:link w:val="ae"/>
    <w:uiPriority w:val="99"/>
    <w:unhideWhenUsed/>
    <w:qFormat/>
    <w:rsid w:val="00CF18F4"/>
    <w:pPr>
      <w:spacing w:before="100" w:beforeAutospacing="1" w:after="100" w:afterAutospacing="1"/>
    </w:pPr>
    <w:rPr>
      <w:rFonts w:eastAsia="Times New Roman" w:cs="Times New Roman"/>
      <w:kern w:val="0"/>
      <w:sz w:val="24"/>
      <w:szCs w:val="24"/>
      <w:lang w:eastAsia="ru-RU"/>
    </w:rPr>
  </w:style>
  <w:style w:type="table" w:styleId="af">
    <w:name w:val="Table Grid"/>
    <w:basedOn w:val="a1"/>
    <w:uiPriority w:val="59"/>
    <w:qFormat/>
    <w:rsid w:val="00CF18F4"/>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link w:val="ad"/>
    <w:uiPriority w:val="99"/>
    <w:qFormat/>
    <w:locked/>
    <w:rsid w:val="00CF18F4"/>
    <w:rPr>
      <w:rFonts w:ascii="Times New Roman" w:eastAsia="Times New Roman" w:hAnsi="Times New Roman" w:cs="Times New Roman"/>
      <w:kern w:val="0"/>
      <w:sz w:val="24"/>
      <w:szCs w:val="24"/>
      <w:lang w:eastAsia="ru-RU"/>
    </w:rPr>
  </w:style>
  <w:style w:type="character" w:customStyle="1" w:styleId="UnresolvedMention">
    <w:name w:val="Unresolved Mention"/>
    <w:basedOn w:val="a0"/>
    <w:uiPriority w:val="99"/>
    <w:semiHidden/>
    <w:unhideWhenUsed/>
    <w:rsid w:val="00A75973"/>
    <w:rPr>
      <w:color w:val="605E5C"/>
      <w:shd w:val="clear" w:color="auto" w:fill="E1DFDD"/>
    </w:rPr>
  </w:style>
  <w:style w:type="paragraph" w:styleId="af0">
    <w:name w:val="Balloon Text"/>
    <w:basedOn w:val="a"/>
    <w:link w:val="af1"/>
    <w:uiPriority w:val="99"/>
    <w:semiHidden/>
    <w:unhideWhenUsed/>
    <w:rsid w:val="00627B6E"/>
    <w:pPr>
      <w:spacing w:after="0"/>
    </w:pPr>
    <w:rPr>
      <w:rFonts w:ascii="Tahoma" w:hAnsi="Tahoma" w:cs="Tahoma"/>
      <w:sz w:val="16"/>
      <w:szCs w:val="16"/>
    </w:rPr>
  </w:style>
  <w:style w:type="character" w:customStyle="1" w:styleId="af1">
    <w:name w:val="Текст выноски Знак"/>
    <w:basedOn w:val="a0"/>
    <w:link w:val="af0"/>
    <w:uiPriority w:val="99"/>
    <w:semiHidden/>
    <w:rsid w:val="00627B6E"/>
    <w:rPr>
      <w:rFonts w:ascii="Tahoma" w:hAnsi="Tahoma" w:cs="Tahoma"/>
      <w:sz w:val="16"/>
      <w:szCs w:val="16"/>
    </w:rPr>
  </w:style>
  <w:style w:type="character" w:styleId="af2">
    <w:name w:val="Strong"/>
    <w:basedOn w:val="a0"/>
    <w:uiPriority w:val="22"/>
    <w:qFormat/>
    <w:rsid w:val="00572DD1"/>
    <w:rPr>
      <w:b/>
      <w:bCs/>
    </w:rPr>
  </w:style>
  <w:style w:type="character" w:styleId="af3">
    <w:name w:val="Emphasis"/>
    <w:basedOn w:val="a0"/>
    <w:uiPriority w:val="20"/>
    <w:qFormat/>
    <w:rsid w:val="00572DD1"/>
    <w:rPr>
      <w:i/>
      <w:iCs/>
    </w:rPr>
  </w:style>
</w:styles>
</file>

<file path=word/webSettings.xml><?xml version="1.0" encoding="utf-8"?>
<w:webSettings xmlns:r="http://schemas.openxmlformats.org/officeDocument/2006/relationships" xmlns:w="http://schemas.openxmlformats.org/wordprocessingml/2006/main">
  <w:divs>
    <w:div w:id="10299497">
      <w:bodyDiv w:val="1"/>
      <w:marLeft w:val="0"/>
      <w:marRight w:val="0"/>
      <w:marTop w:val="0"/>
      <w:marBottom w:val="0"/>
      <w:divBdr>
        <w:top w:val="none" w:sz="0" w:space="0" w:color="auto"/>
        <w:left w:val="none" w:sz="0" w:space="0" w:color="auto"/>
        <w:bottom w:val="none" w:sz="0" w:space="0" w:color="auto"/>
        <w:right w:val="none" w:sz="0" w:space="0" w:color="auto"/>
      </w:divBdr>
      <w:divsChild>
        <w:div w:id="1758868778">
          <w:marLeft w:val="0"/>
          <w:marRight w:val="0"/>
          <w:marTop w:val="0"/>
          <w:marBottom w:val="0"/>
          <w:divBdr>
            <w:top w:val="none" w:sz="0" w:space="0" w:color="auto"/>
            <w:left w:val="none" w:sz="0" w:space="0" w:color="auto"/>
            <w:bottom w:val="none" w:sz="0" w:space="0" w:color="auto"/>
            <w:right w:val="none" w:sz="0" w:space="0" w:color="auto"/>
          </w:divBdr>
          <w:divsChild>
            <w:div w:id="767852038">
              <w:marLeft w:val="0"/>
              <w:marRight w:val="0"/>
              <w:marTop w:val="0"/>
              <w:marBottom w:val="0"/>
              <w:divBdr>
                <w:top w:val="none" w:sz="0" w:space="0" w:color="auto"/>
                <w:left w:val="none" w:sz="0" w:space="0" w:color="auto"/>
                <w:bottom w:val="none" w:sz="0" w:space="0" w:color="auto"/>
                <w:right w:val="none" w:sz="0" w:space="0" w:color="auto"/>
              </w:divBdr>
            </w:div>
          </w:divsChild>
        </w:div>
        <w:div w:id="2026250763">
          <w:marLeft w:val="0"/>
          <w:marRight w:val="0"/>
          <w:marTop w:val="0"/>
          <w:marBottom w:val="0"/>
          <w:divBdr>
            <w:top w:val="none" w:sz="0" w:space="0" w:color="auto"/>
            <w:left w:val="none" w:sz="0" w:space="0" w:color="auto"/>
            <w:bottom w:val="none" w:sz="0" w:space="0" w:color="auto"/>
            <w:right w:val="none" w:sz="0" w:space="0" w:color="auto"/>
          </w:divBdr>
          <w:divsChild>
            <w:div w:id="1078089447">
              <w:marLeft w:val="0"/>
              <w:marRight w:val="0"/>
              <w:marTop w:val="0"/>
              <w:marBottom w:val="0"/>
              <w:divBdr>
                <w:top w:val="none" w:sz="0" w:space="0" w:color="auto"/>
                <w:left w:val="none" w:sz="0" w:space="0" w:color="auto"/>
                <w:bottom w:val="none" w:sz="0" w:space="0" w:color="auto"/>
                <w:right w:val="none" w:sz="0" w:space="0" w:color="auto"/>
              </w:divBdr>
              <w:divsChild>
                <w:div w:id="7268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6385">
      <w:bodyDiv w:val="1"/>
      <w:marLeft w:val="0"/>
      <w:marRight w:val="0"/>
      <w:marTop w:val="0"/>
      <w:marBottom w:val="0"/>
      <w:divBdr>
        <w:top w:val="none" w:sz="0" w:space="0" w:color="auto"/>
        <w:left w:val="none" w:sz="0" w:space="0" w:color="auto"/>
        <w:bottom w:val="none" w:sz="0" w:space="0" w:color="auto"/>
        <w:right w:val="none" w:sz="0" w:space="0" w:color="auto"/>
      </w:divBdr>
      <w:divsChild>
        <w:div w:id="1890996533">
          <w:marLeft w:val="0"/>
          <w:marRight w:val="0"/>
          <w:marTop w:val="0"/>
          <w:marBottom w:val="0"/>
          <w:divBdr>
            <w:top w:val="none" w:sz="0" w:space="0" w:color="auto"/>
            <w:left w:val="none" w:sz="0" w:space="0" w:color="auto"/>
            <w:bottom w:val="none" w:sz="0" w:space="0" w:color="auto"/>
            <w:right w:val="none" w:sz="0" w:space="0" w:color="auto"/>
          </w:divBdr>
          <w:divsChild>
            <w:div w:id="1162741346">
              <w:marLeft w:val="0"/>
              <w:marRight w:val="0"/>
              <w:marTop w:val="0"/>
              <w:marBottom w:val="0"/>
              <w:divBdr>
                <w:top w:val="none" w:sz="0" w:space="0" w:color="auto"/>
                <w:left w:val="none" w:sz="0" w:space="0" w:color="auto"/>
                <w:bottom w:val="none" w:sz="0" w:space="0" w:color="auto"/>
                <w:right w:val="none" w:sz="0" w:space="0" w:color="auto"/>
              </w:divBdr>
            </w:div>
          </w:divsChild>
        </w:div>
        <w:div w:id="1428192875">
          <w:marLeft w:val="0"/>
          <w:marRight w:val="0"/>
          <w:marTop w:val="0"/>
          <w:marBottom w:val="0"/>
          <w:divBdr>
            <w:top w:val="none" w:sz="0" w:space="0" w:color="auto"/>
            <w:left w:val="none" w:sz="0" w:space="0" w:color="auto"/>
            <w:bottom w:val="none" w:sz="0" w:space="0" w:color="auto"/>
            <w:right w:val="none" w:sz="0" w:space="0" w:color="auto"/>
          </w:divBdr>
          <w:divsChild>
            <w:div w:id="272981411">
              <w:marLeft w:val="0"/>
              <w:marRight w:val="0"/>
              <w:marTop w:val="0"/>
              <w:marBottom w:val="0"/>
              <w:divBdr>
                <w:top w:val="none" w:sz="0" w:space="0" w:color="auto"/>
                <w:left w:val="none" w:sz="0" w:space="0" w:color="auto"/>
                <w:bottom w:val="none" w:sz="0" w:space="0" w:color="auto"/>
                <w:right w:val="none" w:sz="0" w:space="0" w:color="auto"/>
              </w:divBdr>
              <w:divsChild>
                <w:div w:id="18292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2931">
      <w:bodyDiv w:val="1"/>
      <w:marLeft w:val="0"/>
      <w:marRight w:val="0"/>
      <w:marTop w:val="0"/>
      <w:marBottom w:val="0"/>
      <w:divBdr>
        <w:top w:val="none" w:sz="0" w:space="0" w:color="auto"/>
        <w:left w:val="none" w:sz="0" w:space="0" w:color="auto"/>
        <w:bottom w:val="none" w:sz="0" w:space="0" w:color="auto"/>
        <w:right w:val="none" w:sz="0" w:space="0" w:color="auto"/>
      </w:divBdr>
      <w:divsChild>
        <w:div w:id="934826614">
          <w:marLeft w:val="0"/>
          <w:marRight w:val="0"/>
          <w:marTop w:val="0"/>
          <w:marBottom w:val="0"/>
          <w:divBdr>
            <w:top w:val="none" w:sz="0" w:space="0" w:color="auto"/>
            <w:left w:val="none" w:sz="0" w:space="0" w:color="auto"/>
            <w:bottom w:val="none" w:sz="0" w:space="0" w:color="auto"/>
            <w:right w:val="none" w:sz="0" w:space="0" w:color="auto"/>
          </w:divBdr>
          <w:divsChild>
            <w:div w:id="1622108702">
              <w:marLeft w:val="0"/>
              <w:marRight w:val="0"/>
              <w:marTop w:val="0"/>
              <w:marBottom w:val="0"/>
              <w:divBdr>
                <w:top w:val="none" w:sz="0" w:space="0" w:color="auto"/>
                <w:left w:val="none" w:sz="0" w:space="0" w:color="auto"/>
                <w:bottom w:val="none" w:sz="0" w:space="0" w:color="auto"/>
                <w:right w:val="none" w:sz="0" w:space="0" w:color="auto"/>
              </w:divBdr>
            </w:div>
          </w:divsChild>
        </w:div>
        <w:div w:id="1437555895">
          <w:marLeft w:val="0"/>
          <w:marRight w:val="0"/>
          <w:marTop w:val="0"/>
          <w:marBottom w:val="0"/>
          <w:divBdr>
            <w:top w:val="none" w:sz="0" w:space="0" w:color="auto"/>
            <w:left w:val="none" w:sz="0" w:space="0" w:color="auto"/>
            <w:bottom w:val="none" w:sz="0" w:space="0" w:color="auto"/>
            <w:right w:val="none" w:sz="0" w:space="0" w:color="auto"/>
          </w:divBdr>
          <w:divsChild>
            <w:div w:id="2126731462">
              <w:marLeft w:val="0"/>
              <w:marRight w:val="0"/>
              <w:marTop w:val="0"/>
              <w:marBottom w:val="0"/>
              <w:divBdr>
                <w:top w:val="none" w:sz="0" w:space="0" w:color="auto"/>
                <w:left w:val="none" w:sz="0" w:space="0" w:color="auto"/>
                <w:bottom w:val="none" w:sz="0" w:space="0" w:color="auto"/>
                <w:right w:val="none" w:sz="0" w:space="0" w:color="auto"/>
              </w:divBdr>
              <w:divsChild>
                <w:div w:id="1842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486">
      <w:bodyDiv w:val="1"/>
      <w:marLeft w:val="0"/>
      <w:marRight w:val="0"/>
      <w:marTop w:val="0"/>
      <w:marBottom w:val="0"/>
      <w:divBdr>
        <w:top w:val="none" w:sz="0" w:space="0" w:color="auto"/>
        <w:left w:val="none" w:sz="0" w:space="0" w:color="auto"/>
        <w:bottom w:val="none" w:sz="0" w:space="0" w:color="auto"/>
        <w:right w:val="none" w:sz="0" w:space="0" w:color="auto"/>
      </w:divBdr>
      <w:divsChild>
        <w:div w:id="1428505550">
          <w:marLeft w:val="0"/>
          <w:marRight w:val="0"/>
          <w:marTop w:val="0"/>
          <w:marBottom w:val="0"/>
          <w:divBdr>
            <w:top w:val="none" w:sz="0" w:space="0" w:color="auto"/>
            <w:left w:val="none" w:sz="0" w:space="0" w:color="auto"/>
            <w:bottom w:val="none" w:sz="0" w:space="0" w:color="auto"/>
            <w:right w:val="none" w:sz="0" w:space="0" w:color="auto"/>
          </w:divBdr>
          <w:divsChild>
            <w:div w:id="553852996">
              <w:marLeft w:val="0"/>
              <w:marRight w:val="0"/>
              <w:marTop w:val="0"/>
              <w:marBottom w:val="0"/>
              <w:divBdr>
                <w:top w:val="none" w:sz="0" w:space="0" w:color="auto"/>
                <w:left w:val="none" w:sz="0" w:space="0" w:color="auto"/>
                <w:bottom w:val="none" w:sz="0" w:space="0" w:color="auto"/>
                <w:right w:val="none" w:sz="0" w:space="0" w:color="auto"/>
              </w:divBdr>
            </w:div>
          </w:divsChild>
        </w:div>
        <w:div w:id="1947038104">
          <w:marLeft w:val="0"/>
          <w:marRight w:val="0"/>
          <w:marTop w:val="0"/>
          <w:marBottom w:val="0"/>
          <w:divBdr>
            <w:top w:val="none" w:sz="0" w:space="0" w:color="auto"/>
            <w:left w:val="none" w:sz="0" w:space="0" w:color="auto"/>
            <w:bottom w:val="none" w:sz="0" w:space="0" w:color="auto"/>
            <w:right w:val="none" w:sz="0" w:space="0" w:color="auto"/>
          </w:divBdr>
          <w:divsChild>
            <w:div w:id="921909271">
              <w:marLeft w:val="0"/>
              <w:marRight w:val="0"/>
              <w:marTop w:val="0"/>
              <w:marBottom w:val="0"/>
              <w:divBdr>
                <w:top w:val="none" w:sz="0" w:space="0" w:color="auto"/>
                <w:left w:val="none" w:sz="0" w:space="0" w:color="auto"/>
                <w:bottom w:val="none" w:sz="0" w:space="0" w:color="auto"/>
                <w:right w:val="none" w:sz="0" w:space="0" w:color="auto"/>
              </w:divBdr>
              <w:divsChild>
                <w:div w:id="14923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8202">
      <w:bodyDiv w:val="1"/>
      <w:marLeft w:val="0"/>
      <w:marRight w:val="0"/>
      <w:marTop w:val="0"/>
      <w:marBottom w:val="0"/>
      <w:divBdr>
        <w:top w:val="none" w:sz="0" w:space="0" w:color="auto"/>
        <w:left w:val="none" w:sz="0" w:space="0" w:color="auto"/>
        <w:bottom w:val="none" w:sz="0" w:space="0" w:color="auto"/>
        <w:right w:val="none" w:sz="0" w:space="0" w:color="auto"/>
      </w:divBdr>
      <w:divsChild>
        <w:div w:id="150174722">
          <w:marLeft w:val="0"/>
          <w:marRight w:val="0"/>
          <w:marTop w:val="0"/>
          <w:marBottom w:val="0"/>
          <w:divBdr>
            <w:top w:val="none" w:sz="0" w:space="0" w:color="auto"/>
            <w:left w:val="none" w:sz="0" w:space="0" w:color="auto"/>
            <w:bottom w:val="none" w:sz="0" w:space="0" w:color="auto"/>
            <w:right w:val="none" w:sz="0" w:space="0" w:color="auto"/>
          </w:divBdr>
          <w:divsChild>
            <w:div w:id="542600433">
              <w:marLeft w:val="0"/>
              <w:marRight w:val="0"/>
              <w:marTop w:val="0"/>
              <w:marBottom w:val="0"/>
              <w:divBdr>
                <w:top w:val="none" w:sz="0" w:space="0" w:color="auto"/>
                <w:left w:val="none" w:sz="0" w:space="0" w:color="auto"/>
                <w:bottom w:val="none" w:sz="0" w:space="0" w:color="auto"/>
                <w:right w:val="none" w:sz="0" w:space="0" w:color="auto"/>
              </w:divBdr>
            </w:div>
          </w:divsChild>
        </w:div>
        <w:div w:id="1796439265">
          <w:marLeft w:val="0"/>
          <w:marRight w:val="0"/>
          <w:marTop w:val="0"/>
          <w:marBottom w:val="0"/>
          <w:divBdr>
            <w:top w:val="none" w:sz="0" w:space="0" w:color="auto"/>
            <w:left w:val="none" w:sz="0" w:space="0" w:color="auto"/>
            <w:bottom w:val="none" w:sz="0" w:space="0" w:color="auto"/>
            <w:right w:val="none" w:sz="0" w:space="0" w:color="auto"/>
          </w:divBdr>
          <w:divsChild>
            <w:div w:id="1194996125">
              <w:marLeft w:val="0"/>
              <w:marRight w:val="0"/>
              <w:marTop w:val="0"/>
              <w:marBottom w:val="0"/>
              <w:divBdr>
                <w:top w:val="none" w:sz="0" w:space="0" w:color="auto"/>
                <w:left w:val="none" w:sz="0" w:space="0" w:color="auto"/>
                <w:bottom w:val="none" w:sz="0" w:space="0" w:color="auto"/>
                <w:right w:val="none" w:sz="0" w:space="0" w:color="auto"/>
              </w:divBdr>
              <w:divsChild>
                <w:div w:id="20988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239">
      <w:bodyDiv w:val="1"/>
      <w:marLeft w:val="0"/>
      <w:marRight w:val="0"/>
      <w:marTop w:val="0"/>
      <w:marBottom w:val="0"/>
      <w:divBdr>
        <w:top w:val="none" w:sz="0" w:space="0" w:color="auto"/>
        <w:left w:val="none" w:sz="0" w:space="0" w:color="auto"/>
        <w:bottom w:val="none" w:sz="0" w:space="0" w:color="auto"/>
        <w:right w:val="none" w:sz="0" w:space="0" w:color="auto"/>
      </w:divBdr>
      <w:divsChild>
        <w:div w:id="53243812">
          <w:marLeft w:val="0"/>
          <w:marRight w:val="0"/>
          <w:marTop w:val="0"/>
          <w:marBottom w:val="0"/>
          <w:divBdr>
            <w:top w:val="none" w:sz="0" w:space="0" w:color="auto"/>
            <w:left w:val="none" w:sz="0" w:space="0" w:color="auto"/>
            <w:bottom w:val="none" w:sz="0" w:space="0" w:color="auto"/>
            <w:right w:val="none" w:sz="0" w:space="0" w:color="auto"/>
          </w:divBdr>
          <w:divsChild>
            <w:div w:id="1133599200">
              <w:marLeft w:val="0"/>
              <w:marRight w:val="0"/>
              <w:marTop w:val="0"/>
              <w:marBottom w:val="0"/>
              <w:divBdr>
                <w:top w:val="none" w:sz="0" w:space="0" w:color="auto"/>
                <w:left w:val="none" w:sz="0" w:space="0" w:color="auto"/>
                <w:bottom w:val="none" w:sz="0" w:space="0" w:color="auto"/>
                <w:right w:val="none" w:sz="0" w:space="0" w:color="auto"/>
              </w:divBdr>
            </w:div>
          </w:divsChild>
        </w:div>
        <w:div w:id="515073962">
          <w:marLeft w:val="0"/>
          <w:marRight w:val="0"/>
          <w:marTop w:val="0"/>
          <w:marBottom w:val="0"/>
          <w:divBdr>
            <w:top w:val="none" w:sz="0" w:space="0" w:color="auto"/>
            <w:left w:val="none" w:sz="0" w:space="0" w:color="auto"/>
            <w:bottom w:val="none" w:sz="0" w:space="0" w:color="auto"/>
            <w:right w:val="none" w:sz="0" w:space="0" w:color="auto"/>
          </w:divBdr>
          <w:divsChild>
            <w:div w:id="899054935">
              <w:marLeft w:val="0"/>
              <w:marRight w:val="0"/>
              <w:marTop w:val="0"/>
              <w:marBottom w:val="0"/>
              <w:divBdr>
                <w:top w:val="none" w:sz="0" w:space="0" w:color="auto"/>
                <w:left w:val="none" w:sz="0" w:space="0" w:color="auto"/>
                <w:bottom w:val="none" w:sz="0" w:space="0" w:color="auto"/>
                <w:right w:val="none" w:sz="0" w:space="0" w:color="auto"/>
              </w:divBdr>
              <w:divsChild>
                <w:div w:id="3658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5757">
      <w:bodyDiv w:val="1"/>
      <w:marLeft w:val="0"/>
      <w:marRight w:val="0"/>
      <w:marTop w:val="0"/>
      <w:marBottom w:val="0"/>
      <w:divBdr>
        <w:top w:val="none" w:sz="0" w:space="0" w:color="auto"/>
        <w:left w:val="none" w:sz="0" w:space="0" w:color="auto"/>
        <w:bottom w:val="none" w:sz="0" w:space="0" w:color="auto"/>
        <w:right w:val="none" w:sz="0" w:space="0" w:color="auto"/>
      </w:divBdr>
      <w:divsChild>
        <w:div w:id="1373456518">
          <w:marLeft w:val="0"/>
          <w:marRight w:val="0"/>
          <w:marTop w:val="0"/>
          <w:marBottom w:val="0"/>
          <w:divBdr>
            <w:top w:val="none" w:sz="0" w:space="0" w:color="auto"/>
            <w:left w:val="none" w:sz="0" w:space="0" w:color="auto"/>
            <w:bottom w:val="none" w:sz="0" w:space="0" w:color="auto"/>
            <w:right w:val="none" w:sz="0" w:space="0" w:color="auto"/>
          </w:divBdr>
          <w:divsChild>
            <w:div w:id="1929270517">
              <w:marLeft w:val="0"/>
              <w:marRight w:val="0"/>
              <w:marTop w:val="0"/>
              <w:marBottom w:val="0"/>
              <w:divBdr>
                <w:top w:val="none" w:sz="0" w:space="0" w:color="auto"/>
                <w:left w:val="none" w:sz="0" w:space="0" w:color="auto"/>
                <w:bottom w:val="none" w:sz="0" w:space="0" w:color="auto"/>
                <w:right w:val="none" w:sz="0" w:space="0" w:color="auto"/>
              </w:divBdr>
            </w:div>
          </w:divsChild>
        </w:div>
        <w:div w:id="316229350">
          <w:marLeft w:val="0"/>
          <w:marRight w:val="0"/>
          <w:marTop w:val="0"/>
          <w:marBottom w:val="0"/>
          <w:divBdr>
            <w:top w:val="none" w:sz="0" w:space="0" w:color="auto"/>
            <w:left w:val="none" w:sz="0" w:space="0" w:color="auto"/>
            <w:bottom w:val="none" w:sz="0" w:space="0" w:color="auto"/>
            <w:right w:val="none" w:sz="0" w:space="0" w:color="auto"/>
          </w:divBdr>
          <w:divsChild>
            <w:div w:id="1452553123">
              <w:marLeft w:val="0"/>
              <w:marRight w:val="0"/>
              <w:marTop w:val="0"/>
              <w:marBottom w:val="0"/>
              <w:divBdr>
                <w:top w:val="none" w:sz="0" w:space="0" w:color="auto"/>
                <w:left w:val="none" w:sz="0" w:space="0" w:color="auto"/>
                <w:bottom w:val="none" w:sz="0" w:space="0" w:color="auto"/>
                <w:right w:val="none" w:sz="0" w:space="0" w:color="auto"/>
              </w:divBdr>
              <w:divsChild>
                <w:div w:id="16762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6739">
      <w:bodyDiv w:val="1"/>
      <w:marLeft w:val="0"/>
      <w:marRight w:val="0"/>
      <w:marTop w:val="0"/>
      <w:marBottom w:val="0"/>
      <w:divBdr>
        <w:top w:val="none" w:sz="0" w:space="0" w:color="auto"/>
        <w:left w:val="none" w:sz="0" w:space="0" w:color="auto"/>
        <w:bottom w:val="none" w:sz="0" w:space="0" w:color="auto"/>
        <w:right w:val="none" w:sz="0" w:space="0" w:color="auto"/>
      </w:divBdr>
      <w:divsChild>
        <w:div w:id="44643254">
          <w:marLeft w:val="0"/>
          <w:marRight w:val="0"/>
          <w:marTop w:val="0"/>
          <w:marBottom w:val="0"/>
          <w:divBdr>
            <w:top w:val="none" w:sz="0" w:space="0" w:color="auto"/>
            <w:left w:val="none" w:sz="0" w:space="0" w:color="auto"/>
            <w:bottom w:val="none" w:sz="0" w:space="0" w:color="auto"/>
            <w:right w:val="none" w:sz="0" w:space="0" w:color="auto"/>
          </w:divBdr>
          <w:divsChild>
            <w:div w:id="606278487">
              <w:marLeft w:val="0"/>
              <w:marRight w:val="0"/>
              <w:marTop w:val="0"/>
              <w:marBottom w:val="0"/>
              <w:divBdr>
                <w:top w:val="none" w:sz="0" w:space="0" w:color="auto"/>
                <w:left w:val="none" w:sz="0" w:space="0" w:color="auto"/>
                <w:bottom w:val="none" w:sz="0" w:space="0" w:color="auto"/>
                <w:right w:val="none" w:sz="0" w:space="0" w:color="auto"/>
              </w:divBdr>
            </w:div>
          </w:divsChild>
        </w:div>
        <w:div w:id="2118981750">
          <w:marLeft w:val="0"/>
          <w:marRight w:val="0"/>
          <w:marTop w:val="0"/>
          <w:marBottom w:val="0"/>
          <w:divBdr>
            <w:top w:val="none" w:sz="0" w:space="0" w:color="auto"/>
            <w:left w:val="none" w:sz="0" w:space="0" w:color="auto"/>
            <w:bottom w:val="none" w:sz="0" w:space="0" w:color="auto"/>
            <w:right w:val="none" w:sz="0" w:space="0" w:color="auto"/>
          </w:divBdr>
          <w:divsChild>
            <w:div w:id="1178810045">
              <w:marLeft w:val="0"/>
              <w:marRight w:val="0"/>
              <w:marTop w:val="0"/>
              <w:marBottom w:val="0"/>
              <w:divBdr>
                <w:top w:val="none" w:sz="0" w:space="0" w:color="auto"/>
                <w:left w:val="none" w:sz="0" w:space="0" w:color="auto"/>
                <w:bottom w:val="none" w:sz="0" w:space="0" w:color="auto"/>
                <w:right w:val="none" w:sz="0" w:space="0" w:color="auto"/>
              </w:divBdr>
              <w:divsChild>
                <w:div w:id="1633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74480">
          <w:marLeft w:val="0"/>
          <w:marRight w:val="0"/>
          <w:marTop w:val="0"/>
          <w:marBottom w:val="0"/>
          <w:divBdr>
            <w:top w:val="none" w:sz="0" w:space="0" w:color="auto"/>
            <w:left w:val="none" w:sz="0" w:space="0" w:color="auto"/>
            <w:bottom w:val="none" w:sz="0" w:space="0" w:color="auto"/>
            <w:right w:val="none" w:sz="0" w:space="0" w:color="auto"/>
          </w:divBdr>
          <w:divsChild>
            <w:div w:id="49966677">
              <w:marLeft w:val="0"/>
              <w:marRight w:val="0"/>
              <w:marTop w:val="0"/>
              <w:marBottom w:val="0"/>
              <w:divBdr>
                <w:top w:val="none" w:sz="0" w:space="0" w:color="auto"/>
                <w:left w:val="none" w:sz="0" w:space="0" w:color="auto"/>
                <w:bottom w:val="none" w:sz="0" w:space="0" w:color="auto"/>
                <w:right w:val="none" w:sz="0" w:space="0" w:color="auto"/>
              </w:divBdr>
            </w:div>
          </w:divsChild>
        </w:div>
        <w:div w:id="907884328">
          <w:marLeft w:val="0"/>
          <w:marRight w:val="0"/>
          <w:marTop w:val="0"/>
          <w:marBottom w:val="0"/>
          <w:divBdr>
            <w:top w:val="none" w:sz="0" w:space="0" w:color="auto"/>
            <w:left w:val="none" w:sz="0" w:space="0" w:color="auto"/>
            <w:bottom w:val="none" w:sz="0" w:space="0" w:color="auto"/>
            <w:right w:val="none" w:sz="0" w:space="0" w:color="auto"/>
          </w:divBdr>
          <w:divsChild>
            <w:div w:id="230896071">
              <w:marLeft w:val="0"/>
              <w:marRight w:val="0"/>
              <w:marTop w:val="0"/>
              <w:marBottom w:val="0"/>
              <w:divBdr>
                <w:top w:val="none" w:sz="0" w:space="0" w:color="auto"/>
                <w:left w:val="none" w:sz="0" w:space="0" w:color="auto"/>
                <w:bottom w:val="none" w:sz="0" w:space="0" w:color="auto"/>
                <w:right w:val="none" w:sz="0" w:space="0" w:color="auto"/>
              </w:divBdr>
              <w:divsChild>
                <w:div w:id="3734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2884">
      <w:bodyDiv w:val="1"/>
      <w:marLeft w:val="0"/>
      <w:marRight w:val="0"/>
      <w:marTop w:val="0"/>
      <w:marBottom w:val="0"/>
      <w:divBdr>
        <w:top w:val="none" w:sz="0" w:space="0" w:color="auto"/>
        <w:left w:val="none" w:sz="0" w:space="0" w:color="auto"/>
        <w:bottom w:val="none" w:sz="0" w:space="0" w:color="auto"/>
        <w:right w:val="none" w:sz="0" w:space="0" w:color="auto"/>
      </w:divBdr>
      <w:divsChild>
        <w:div w:id="732972919">
          <w:marLeft w:val="0"/>
          <w:marRight w:val="0"/>
          <w:marTop w:val="0"/>
          <w:marBottom w:val="0"/>
          <w:divBdr>
            <w:top w:val="none" w:sz="0" w:space="0" w:color="auto"/>
            <w:left w:val="none" w:sz="0" w:space="0" w:color="auto"/>
            <w:bottom w:val="none" w:sz="0" w:space="0" w:color="auto"/>
            <w:right w:val="none" w:sz="0" w:space="0" w:color="auto"/>
          </w:divBdr>
          <w:divsChild>
            <w:div w:id="1794322913">
              <w:marLeft w:val="0"/>
              <w:marRight w:val="0"/>
              <w:marTop w:val="0"/>
              <w:marBottom w:val="0"/>
              <w:divBdr>
                <w:top w:val="none" w:sz="0" w:space="0" w:color="auto"/>
                <w:left w:val="none" w:sz="0" w:space="0" w:color="auto"/>
                <w:bottom w:val="none" w:sz="0" w:space="0" w:color="auto"/>
                <w:right w:val="none" w:sz="0" w:space="0" w:color="auto"/>
              </w:divBdr>
            </w:div>
          </w:divsChild>
        </w:div>
        <w:div w:id="1268194232">
          <w:marLeft w:val="0"/>
          <w:marRight w:val="0"/>
          <w:marTop w:val="0"/>
          <w:marBottom w:val="0"/>
          <w:divBdr>
            <w:top w:val="none" w:sz="0" w:space="0" w:color="auto"/>
            <w:left w:val="none" w:sz="0" w:space="0" w:color="auto"/>
            <w:bottom w:val="none" w:sz="0" w:space="0" w:color="auto"/>
            <w:right w:val="none" w:sz="0" w:space="0" w:color="auto"/>
          </w:divBdr>
          <w:divsChild>
            <w:div w:id="448284972">
              <w:marLeft w:val="0"/>
              <w:marRight w:val="0"/>
              <w:marTop w:val="0"/>
              <w:marBottom w:val="0"/>
              <w:divBdr>
                <w:top w:val="none" w:sz="0" w:space="0" w:color="auto"/>
                <w:left w:val="none" w:sz="0" w:space="0" w:color="auto"/>
                <w:bottom w:val="none" w:sz="0" w:space="0" w:color="auto"/>
                <w:right w:val="none" w:sz="0" w:space="0" w:color="auto"/>
              </w:divBdr>
              <w:divsChild>
                <w:div w:id="7918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7309">
      <w:bodyDiv w:val="1"/>
      <w:marLeft w:val="0"/>
      <w:marRight w:val="0"/>
      <w:marTop w:val="0"/>
      <w:marBottom w:val="0"/>
      <w:divBdr>
        <w:top w:val="none" w:sz="0" w:space="0" w:color="auto"/>
        <w:left w:val="none" w:sz="0" w:space="0" w:color="auto"/>
        <w:bottom w:val="none" w:sz="0" w:space="0" w:color="auto"/>
        <w:right w:val="none" w:sz="0" w:space="0" w:color="auto"/>
      </w:divBdr>
      <w:divsChild>
        <w:div w:id="1340156616">
          <w:marLeft w:val="0"/>
          <w:marRight w:val="0"/>
          <w:marTop w:val="0"/>
          <w:marBottom w:val="0"/>
          <w:divBdr>
            <w:top w:val="none" w:sz="0" w:space="0" w:color="auto"/>
            <w:left w:val="none" w:sz="0" w:space="0" w:color="auto"/>
            <w:bottom w:val="none" w:sz="0" w:space="0" w:color="auto"/>
            <w:right w:val="none" w:sz="0" w:space="0" w:color="auto"/>
          </w:divBdr>
          <w:divsChild>
            <w:div w:id="2033189166">
              <w:marLeft w:val="0"/>
              <w:marRight w:val="0"/>
              <w:marTop w:val="0"/>
              <w:marBottom w:val="0"/>
              <w:divBdr>
                <w:top w:val="none" w:sz="0" w:space="0" w:color="auto"/>
                <w:left w:val="none" w:sz="0" w:space="0" w:color="auto"/>
                <w:bottom w:val="none" w:sz="0" w:space="0" w:color="auto"/>
                <w:right w:val="none" w:sz="0" w:space="0" w:color="auto"/>
              </w:divBdr>
            </w:div>
          </w:divsChild>
        </w:div>
        <w:div w:id="1148404938">
          <w:marLeft w:val="0"/>
          <w:marRight w:val="0"/>
          <w:marTop w:val="0"/>
          <w:marBottom w:val="0"/>
          <w:divBdr>
            <w:top w:val="none" w:sz="0" w:space="0" w:color="auto"/>
            <w:left w:val="none" w:sz="0" w:space="0" w:color="auto"/>
            <w:bottom w:val="none" w:sz="0" w:space="0" w:color="auto"/>
            <w:right w:val="none" w:sz="0" w:space="0" w:color="auto"/>
          </w:divBdr>
          <w:divsChild>
            <w:div w:id="612175975">
              <w:marLeft w:val="0"/>
              <w:marRight w:val="0"/>
              <w:marTop w:val="0"/>
              <w:marBottom w:val="0"/>
              <w:divBdr>
                <w:top w:val="none" w:sz="0" w:space="0" w:color="auto"/>
                <w:left w:val="none" w:sz="0" w:space="0" w:color="auto"/>
                <w:bottom w:val="none" w:sz="0" w:space="0" w:color="auto"/>
                <w:right w:val="none" w:sz="0" w:space="0" w:color="auto"/>
              </w:divBdr>
              <w:divsChild>
                <w:div w:id="16187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211">
      <w:bodyDiv w:val="1"/>
      <w:marLeft w:val="0"/>
      <w:marRight w:val="0"/>
      <w:marTop w:val="0"/>
      <w:marBottom w:val="0"/>
      <w:divBdr>
        <w:top w:val="none" w:sz="0" w:space="0" w:color="auto"/>
        <w:left w:val="none" w:sz="0" w:space="0" w:color="auto"/>
        <w:bottom w:val="none" w:sz="0" w:space="0" w:color="auto"/>
        <w:right w:val="none" w:sz="0" w:space="0" w:color="auto"/>
      </w:divBdr>
      <w:divsChild>
        <w:div w:id="763917980">
          <w:marLeft w:val="0"/>
          <w:marRight w:val="0"/>
          <w:marTop w:val="0"/>
          <w:marBottom w:val="0"/>
          <w:divBdr>
            <w:top w:val="none" w:sz="0" w:space="0" w:color="auto"/>
            <w:left w:val="none" w:sz="0" w:space="0" w:color="auto"/>
            <w:bottom w:val="none" w:sz="0" w:space="0" w:color="auto"/>
            <w:right w:val="none" w:sz="0" w:space="0" w:color="auto"/>
          </w:divBdr>
          <w:divsChild>
            <w:div w:id="1017972647">
              <w:marLeft w:val="0"/>
              <w:marRight w:val="0"/>
              <w:marTop w:val="0"/>
              <w:marBottom w:val="0"/>
              <w:divBdr>
                <w:top w:val="none" w:sz="0" w:space="0" w:color="auto"/>
                <w:left w:val="none" w:sz="0" w:space="0" w:color="auto"/>
                <w:bottom w:val="none" w:sz="0" w:space="0" w:color="auto"/>
                <w:right w:val="none" w:sz="0" w:space="0" w:color="auto"/>
              </w:divBdr>
            </w:div>
          </w:divsChild>
        </w:div>
        <w:div w:id="1724600059">
          <w:marLeft w:val="0"/>
          <w:marRight w:val="0"/>
          <w:marTop w:val="0"/>
          <w:marBottom w:val="0"/>
          <w:divBdr>
            <w:top w:val="none" w:sz="0" w:space="0" w:color="auto"/>
            <w:left w:val="none" w:sz="0" w:space="0" w:color="auto"/>
            <w:bottom w:val="none" w:sz="0" w:space="0" w:color="auto"/>
            <w:right w:val="none" w:sz="0" w:space="0" w:color="auto"/>
          </w:divBdr>
          <w:divsChild>
            <w:div w:id="404230638">
              <w:marLeft w:val="0"/>
              <w:marRight w:val="0"/>
              <w:marTop w:val="0"/>
              <w:marBottom w:val="0"/>
              <w:divBdr>
                <w:top w:val="none" w:sz="0" w:space="0" w:color="auto"/>
                <w:left w:val="none" w:sz="0" w:space="0" w:color="auto"/>
                <w:bottom w:val="none" w:sz="0" w:space="0" w:color="auto"/>
                <w:right w:val="none" w:sz="0" w:space="0" w:color="auto"/>
              </w:divBdr>
              <w:divsChild>
                <w:div w:id="19809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2391">
      <w:bodyDiv w:val="1"/>
      <w:marLeft w:val="0"/>
      <w:marRight w:val="0"/>
      <w:marTop w:val="0"/>
      <w:marBottom w:val="0"/>
      <w:divBdr>
        <w:top w:val="none" w:sz="0" w:space="0" w:color="auto"/>
        <w:left w:val="none" w:sz="0" w:space="0" w:color="auto"/>
        <w:bottom w:val="none" w:sz="0" w:space="0" w:color="auto"/>
        <w:right w:val="none" w:sz="0" w:space="0" w:color="auto"/>
      </w:divBdr>
      <w:divsChild>
        <w:div w:id="646202108">
          <w:marLeft w:val="0"/>
          <w:marRight w:val="0"/>
          <w:marTop w:val="0"/>
          <w:marBottom w:val="0"/>
          <w:divBdr>
            <w:top w:val="none" w:sz="0" w:space="0" w:color="auto"/>
            <w:left w:val="none" w:sz="0" w:space="0" w:color="auto"/>
            <w:bottom w:val="none" w:sz="0" w:space="0" w:color="auto"/>
            <w:right w:val="none" w:sz="0" w:space="0" w:color="auto"/>
          </w:divBdr>
          <w:divsChild>
            <w:div w:id="637417794">
              <w:marLeft w:val="0"/>
              <w:marRight w:val="0"/>
              <w:marTop w:val="0"/>
              <w:marBottom w:val="0"/>
              <w:divBdr>
                <w:top w:val="none" w:sz="0" w:space="0" w:color="auto"/>
                <w:left w:val="none" w:sz="0" w:space="0" w:color="auto"/>
                <w:bottom w:val="none" w:sz="0" w:space="0" w:color="auto"/>
                <w:right w:val="none" w:sz="0" w:space="0" w:color="auto"/>
              </w:divBdr>
            </w:div>
          </w:divsChild>
        </w:div>
        <w:div w:id="225605714">
          <w:marLeft w:val="0"/>
          <w:marRight w:val="0"/>
          <w:marTop w:val="0"/>
          <w:marBottom w:val="0"/>
          <w:divBdr>
            <w:top w:val="none" w:sz="0" w:space="0" w:color="auto"/>
            <w:left w:val="none" w:sz="0" w:space="0" w:color="auto"/>
            <w:bottom w:val="none" w:sz="0" w:space="0" w:color="auto"/>
            <w:right w:val="none" w:sz="0" w:space="0" w:color="auto"/>
          </w:divBdr>
          <w:divsChild>
            <w:div w:id="669723181">
              <w:marLeft w:val="0"/>
              <w:marRight w:val="0"/>
              <w:marTop w:val="0"/>
              <w:marBottom w:val="0"/>
              <w:divBdr>
                <w:top w:val="none" w:sz="0" w:space="0" w:color="auto"/>
                <w:left w:val="none" w:sz="0" w:space="0" w:color="auto"/>
                <w:bottom w:val="none" w:sz="0" w:space="0" w:color="auto"/>
                <w:right w:val="none" w:sz="0" w:space="0" w:color="auto"/>
              </w:divBdr>
              <w:divsChild>
                <w:div w:id="13394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952">
      <w:bodyDiv w:val="1"/>
      <w:marLeft w:val="0"/>
      <w:marRight w:val="0"/>
      <w:marTop w:val="0"/>
      <w:marBottom w:val="0"/>
      <w:divBdr>
        <w:top w:val="none" w:sz="0" w:space="0" w:color="auto"/>
        <w:left w:val="none" w:sz="0" w:space="0" w:color="auto"/>
        <w:bottom w:val="none" w:sz="0" w:space="0" w:color="auto"/>
        <w:right w:val="none" w:sz="0" w:space="0" w:color="auto"/>
      </w:divBdr>
      <w:divsChild>
        <w:div w:id="626013061">
          <w:marLeft w:val="0"/>
          <w:marRight w:val="0"/>
          <w:marTop w:val="0"/>
          <w:marBottom w:val="0"/>
          <w:divBdr>
            <w:top w:val="none" w:sz="0" w:space="0" w:color="auto"/>
            <w:left w:val="none" w:sz="0" w:space="0" w:color="auto"/>
            <w:bottom w:val="none" w:sz="0" w:space="0" w:color="auto"/>
            <w:right w:val="none" w:sz="0" w:space="0" w:color="auto"/>
          </w:divBdr>
          <w:divsChild>
            <w:div w:id="1035429896">
              <w:marLeft w:val="0"/>
              <w:marRight w:val="0"/>
              <w:marTop w:val="0"/>
              <w:marBottom w:val="0"/>
              <w:divBdr>
                <w:top w:val="none" w:sz="0" w:space="0" w:color="auto"/>
                <w:left w:val="none" w:sz="0" w:space="0" w:color="auto"/>
                <w:bottom w:val="none" w:sz="0" w:space="0" w:color="auto"/>
                <w:right w:val="none" w:sz="0" w:space="0" w:color="auto"/>
              </w:divBdr>
            </w:div>
          </w:divsChild>
        </w:div>
        <w:div w:id="1897740232">
          <w:marLeft w:val="0"/>
          <w:marRight w:val="0"/>
          <w:marTop w:val="0"/>
          <w:marBottom w:val="0"/>
          <w:divBdr>
            <w:top w:val="none" w:sz="0" w:space="0" w:color="auto"/>
            <w:left w:val="none" w:sz="0" w:space="0" w:color="auto"/>
            <w:bottom w:val="none" w:sz="0" w:space="0" w:color="auto"/>
            <w:right w:val="none" w:sz="0" w:space="0" w:color="auto"/>
          </w:divBdr>
          <w:divsChild>
            <w:div w:id="1893156028">
              <w:marLeft w:val="0"/>
              <w:marRight w:val="0"/>
              <w:marTop w:val="0"/>
              <w:marBottom w:val="0"/>
              <w:divBdr>
                <w:top w:val="none" w:sz="0" w:space="0" w:color="auto"/>
                <w:left w:val="none" w:sz="0" w:space="0" w:color="auto"/>
                <w:bottom w:val="none" w:sz="0" w:space="0" w:color="auto"/>
                <w:right w:val="none" w:sz="0" w:space="0" w:color="auto"/>
              </w:divBdr>
              <w:divsChild>
                <w:div w:id="317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912">
      <w:bodyDiv w:val="1"/>
      <w:marLeft w:val="0"/>
      <w:marRight w:val="0"/>
      <w:marTop w:val="0"/>
      <w:marBottom w:val="0"/>
      <w:divBdr>
        <w:top w:val="none" w:sz="0" w:space="0" w:color="auto"/>
        <w:left w:val="none" w:sz="0" w:space="0" w:color="auto"/>
        <w:bottom w:val="none" w:sz="0" w:space="0" w:color="auto"/>
        <w:right w:val="none" w:sz="0" w:space="0" w:color="auto"/>
      </w:divBdr>
      <w:divsChild>
        <w:div w:id="12611041">
          <w:marLeft w:val="0"/>
          <w:marRight w:val="0"/>
          <w:marTop w:val="0"/>
          <w:marBottom w:val="0"/>
          <w:divBdr>
            <w:top w:val="none" w:sz="0" w:space="0" w:color="auto"/>
            <w:left w:val="none" w:sz="0" w:space="0" w:color="auto"/>
            <w:bottom w:val="none" w:sz="0" w:space="0" w:color="auto"/>
            <w:right w:val="none" w:sz="0" w:space="0" w:color="auto"/>
          </w:divBdr>
          <w:divsChild>
            <w:div w:id="292447062">
              <w:marLeft w:val="0"/>
              <w:marRight w:val="0"/>
              <w:marTop w:val="0"/>
              <w:marBottom w:val="0"/>
              <w:divBdr>
                <w:top w:val="none" w:sz="0" w:space="0" w:color="auto"/>
                <w:left w:val="none" w:sz="0" w:space="0" w:color="auto"/>
                <w:bottom w:val="none" w:sz="0" w:space="0" w:color="auto"/>
                <w:right w:val="none" w:sz="0" w:space="0" w:color="auto"/>
              </w:divBdr>
            </w:div>
          </w:divsChild>
        </w:div>
        <w:div w:id="475494121">
          <w:marLeft w:val="0"/>
          <w:marRight w:val="0"/>
          <w:marTop w:val="0"/>
          <w:marBottom w:val="0"/>
          <w:divBdr>
            <w:top w:val="none" w:sz="0" w:space="0" w:color="auto"/>
            <w:left w:val="none" w:sz="0" w:space="0" w:color="auto"/>
            <w:bottom w:val="none" w:sz="0" w:space="0" w:color="auto"/>
            <w:right w:val="none" w:sz="0" w:space="0" w:color="auto"/>
          </w:divBdr>
          <w:divsChild>
            <w:div w:id="1894272570">
              <w:marLeft w:val="0"/>
              <w:marRight w:val="0"/>
              <w:marTop w:val="0"/>
              <w:marBottom w:val="0"/>
              <w:divBdr>
                <w:top w:val="none" w:sz="0" w:space="0" w:color="auto"/>
                <w:left w:val="none" w:sz="0" w:space="0" w:color="auto"/>
                <w:bottom w:val="none" w:sz="0" w:space="0" w:color="auto"/>
                <w:right w:val="none" w:sz="0" w:space="0" w:color="auto"/>
              </w:divBdr>
              <w:divsChild>
                <w:div w:id="20047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0952">
      <w:bodyDiv w:val="1"/>
      <w:marLeft w:val="0"/>
      <w:marRight w:val="0"/>
      <w:marTop w:val="0"/>
      <w:marBottom w:val="0"/>
      <w:divBdr>
        <w:top w:val="none" w:sz="0" w:space="0" w:color="auto"/>
        <w:left w:val="none" w:sz="0" w:space="0" w:color="auto"/>
        <w:bottom w:val="none" w:sz="0" w:space="0" w:color="auto"/>
        <w:right w:val="none" w:sz="0" w:space="0" w:color="auto"/>
      </w:divBdr>
      <w:divsChild>
        <w:div w:id="1473210911">
          <w:marLeft w:val="0"/>
          <w:marRight w:val="0"/>
          <w:marTop w:val="0"/>
          <w:marBottom w:val="0"/>
          <w:divBdr>
            <w:top w:val="none" w:sz="0" w:space="0" w:color="auto"/>
            <w:left w:val="none" w:sz="0" w:space="0" w:color="auto"/>
            <w:bottom w:val="none" w:sz="0" w:space="0" w:color="auto"/>
            <w:right w:val="none" w:sz="0" w:space="0" w:color="auto"/>
          </w:divBdr>
          <w:divsChild>
            <w:div w:id="391393966">
              <w:marLeft w:val="0"/>
              <w:marRight w:val="0"/>
              <w:marTop w:val="0"/>
              <w:marBottom w:val="0"/>
              <w:divBdr>
                <w:top w:val="none" w:sz="0" w:space="0" w:color="auto"/>
                <w:left w:val="none" w:sz="0" w:space="0" w:color="auto"/>
                <w:bottom w:val="none" w:sz="0" w:space="0" w:color="auto"/>
                <w:right w:val="none" w:sz="0" w:space="0" w:color="auto"/>
              </w:divBdr>
            </w:div>
          </w:divsChild>
        </w:div>
        <w:div w:id="1555236861">
          <w:marLeft w:val="0"/>
          <w:marRight w:val="0"/>
          <w:marTop w:val="0"/>
          <w:marBottom w:val="0"/>
          <w:divBdr>
            <w:top w:val="none" w:sz="0" w:space="0" w:color="auto"/>
            <w:left w:val="none" w:sz="0" w:space="0" w:color="auto"/>
            <w:bottom w:val="none" w:sz="0" w:space="0" w:color="auto"/>
            <w:right w:val="none" w:sz="0" w:space="0" w:color="auto"/>
          </w:divBdr>
          <w:divsChild>
            <w:div w:id="396518826">
              <w:marLeft w:val="0"/>
              <w:marRight w:val="0"/>
              <w:marTop w:val="0"/>
              <w:marBottom w:val="0"/>
              <w:divBdr>
                <w:top w:val="none" w:sz="0" w:space="0" w:color="auto"/>
                <w:left w:val="none" w:sz="0" w:space="0" w:color="auto"/>
                <w:bottom w:val="none" w:sz="0" w:space="0" w:color="auto"/>
                <w:right w:val="none" w:sz="0" w:space="0" w:color="auto"/>
              </w:divBdr>
              <w:divsChild>
                <w:div w:id="10928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7162">
      <w:bodyDiv w:val="1"/>
      <w:marLeft w:val="0"/>
      <w:marRight w:val="0"/>
      <w:marTop w:val="0"/>
      <w:marBottom w:val="0"/>
      <w:divBdr>
        <w:top w:val="none" w:sz="0" w:space="0" w:color="auto"/>
        <w:left w:val="none" w:sz="0" w:space="0" w:color="auto"/>
        <w:bottom w:val="none" w:sz="0" w:space="0" w:color="auto"/>
        <w:right w:val="none" w:sz="0" w:space="0" w:color="auto"/>
      </w:divBdr>
      <w:divsChild>
        <w:div w:id="1081683135">
          <w:marLeft w:val="0"/>
          <w:marRight w:val="0"/>
          <w:marTop w:val="0"/>
          <w:marBottom w:val="0"/>
          <w:divBdr>
            <w:top w:val="none" w:sz="0" w:space="0" w:color="auto"/>
            <w:left w:val="none" w:sz="0" w:space="0" w:color="auto"/>
            <w:bottom w:val="none" w:sz="0" w:space="0" w:color="auto"/>
            <w:right w:val="none" w:sz="0" w:space="0" w:color="auto"/>
          </w:divBdr>
          <w:divsChild>
            <w:div w:id="1287855615">
              <w:marLeft w:val="0"/>
              <w:marRight w:val="0"/>
              <w:marTop w:val="0"/>
              <w:marBottom w:val="0"/>
              <w:divBdr>
                <w:top w:val="none" w:sz="0" w:space="0" w:color="auto"/>
                <w:left w:val="none" w:sz="0" w:space="0" w:color="auto"/>
                <w:bottom w:val="none" w:sz="0" w:space="0" w:color="auto"/>
                <w:right w:val="none" w:sz="0" w:space="0" w:color="auto"/>
              </w:divBdr>
            </w:div>
          </w:divsChild>
        </w:div>
        <w:div w:id="963655697">
          <w:marLeft w:val="0"/>
          <w:marRight w:val="0"/>
          <w:marTop w:val="0"/>
          <w:marBottom w:val="0"/>
          <w:divBdr>
            <w:top w:val="none" w:sz="0" w:space="0" w:color="auto"/>
            <w:left w:val="none" w:sz="0" w:space="0" w:color="auto"/>
            <w:bottom w:val="none" w:sz="0" w:space="0" w:color="auto"/>
            <w:right w:val="none" w:sz="0" w:space="0" w:color="auto"/>
          </w:divBdr>
          <w:divsChild>
            <w:div w:id="1120955154">
              <w:marLeft w:val="0"/>
              <w:marRight w:val="0"/>
              <w:marTop w:val="0"/>
              <w:marBottom w:val="0"/>
              <w:divBdr>
                <w:top w:val="none" w:sz="0" w:space="0" w:color="auto"/>
                <w:left w:val="none" w:sz="0" w:space="0" w:color="auto"/>
                <w:bottom w:val="none" w:sz="0" w:space="0" w:color="auto"/>
                <w:right w:val="none" w:sz="0" w:space="0" w:color="auto"/>
              </w:divBdr>
              <w:divsChild>
                <w:div w:id="9902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804">
      <w:bodyDiv w:val="1"/>
      <w:marLeft w:val="0"/>
      <w:marRight w:val="0"/>
      <w:marTop w:val="0"/>
      <w:marBottom w:val="0"/>
      <w:divBdr>
        <w:top w:val="none" w:sz="0" w:space="0" w:color="auto"/>
        <w:left w:val="none" w:sz="0" w:space="0" w:color="auto"/>
        <w:bottom w:val="none" w:sz="0" w:space="0" w:color="auto"/>
        <w:right w:val="none" w:sz="0" w:space="0" w:color="auto"/>
      </w:divBdr>
      <w:divsChild>
        <w:div w:id="410473793">
          <w:marLeft w:val="0"/>
          <w:marRight w:val="0"/>
          <w:marTop w:val="0"/>
          <w:marBottom w:val="0"/>
          <w:divBdr>
            <w:top w:val="none" w:sz="0" w:space="0" w:color="auto"/>
            <w:left w:val="none" w:sz="0" w:space="0" w:color="auto"/>
            <w:bottom w:val="none" w:sz="0" w:space="0" w:color="auto"/>
            <w:right w:val="none" w:sz="0" w:space="0" w:color="auto"/>
          </w:divBdr>
          <w:divsChild>
            <w:div w:id="1581400890">
              <w:marLeft w:val="0"/>
              <w:marRight w:val="0"/>
              <w:marTop w:val="0"/>
              <w:marBottom w:val="0"/>
              <w:divBdr>
                <w:top w:val="none" w:sz="0" w:space="0" w:color="auto"/>
                <w:left w:val="none" w:sz="0" w:space="0" w:color="auto"/>
                <w:bottom w:val="none" w:sz="0" w:space="0" w:color="auto"/>
                <w:right w:val="none" w:sz="0" w:space="0" w:color="auto"/>
              </w:divBdr>
            </w:div>
          </w:divsChild>
        </w:div>
        <w:div w:id="1239243022">
          <w:marLeft w:val="0"/>
          <w:marRight w:val="0"/>
          <w:marTop w:val="0"/>
          <w:marBottom w:val="0"/>
          <w:divBdr>
            <w:top w:val="none" w:sz="0" w:space="0" w:color="auto"/>
            <w:left w:val="none" w:sz="0" w:space="0" w:color="auto"/>
            <w:bottom w:val="none" w:sz="0" w:space="0" w:color="auto"/>
            <w:right w:val="none" w:sz="0" w:space="0" w:color="auto"/>
          </w:divBdr>
          <w:divsChild>
            <w:div w:id="12761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473">
      <w:bodyDiv w:val="1"/>
      <w:marLeft w:val="0"/>
      <w:marRight w:val="0"/>
      <w:marTop w:val="0"/>
      <w:marBottom w:val="0"/>
      <w:divBdr>
        <w:top w:val="none" w:sz="0" w:space="0" w:color="auto"/>
        <w:left w:val="none" w:sz="0" w:space="0" w:color="auto"/>
        <w:bottom w:val="none" w:sz="0" w:space="0" w:color="auto"/>
        <w:right w:val="none" w:sz="0" w:space="0" w:color="auto"/>
      </w:divBdr>
      <w:divsChild>
        <w:div w:id="1608922373">
          <w:marLeft w:val="0"/>
          <w:marRight w:val="0"/>
          <w:marTop w:val="0"/>
          <w:marBottom w:val="0"/>
          <w:divBdr>
            <w:top w:val="none" w:sz="0" w:space="0" w:color="auto"/>
            <w:left w:val="none" w:sz="0" w:space="0" w:color="auto"/>
            <w:bottom w:val="none" w:sz="0" w:space="0" w:color="auto"/>
            <w:right w:val="none" w:sz="0" w:space="0" w:color="auto"/>
          </w:divBdr>
          <w:divsChild>
            <w:div w:id="2007974399">
              <w:marLeft w:val="0"/>
              <w:marRight w:val="0"/>
              <w:marTop w:val="0"/>
              <w:marBottom w:val="0"/>
              <w:divBdr>
                <w:top w:val="none" w:sz="0" w:space="0" w:color="auto"/>
                <w:left w:val="none" w:sz="0" w:space="0" w:color="auto"/>
                <w:bottom w:val="none" w:sz="0" w:space="0" w:color="auto"/>
                <w:right w:val="none" w:sz="0" w:space="0" w:color="auto"/>
              </w:divBdr>
            </w:div>
          </w:divsChild>
        </w:div>
        <w:div w:id="967933420">
          <w:marLeft w:val="0"/>
          <w:marRight w:val="0"/>
          <w:marTop w:val="0"/>
          <w:marBottom w:val="0"/>
          <w:divBdr>
            <w:top w:val="none" w:sz="0" w:space="0" w:color="auto"/>
            <w:left w:val="none" w:sz="0" w:space="0" w:color="auto"/>
            <w:bottom w:val="none" w:sz="0" w:space="0" w:color="auto"/>
            <w:right w:val="none" w:sz="0" w:space="0" w:color="auto"/>
          </w:divBdr>
          <w:divsChild>
            <w:div w:id="122627139">
              <w:marLeft w:val="0"/>
              <w:marRight w:val="0"/>
              <w:marTop w:val="0"/>
              <w:marBottom w:val="0"/>
              <w:divBdr>
                <w:top w:val="none" w:sz="0" w:space="0" w:color="auto"/>
                <w:left w:val="none" w:sz="0" w:space="0" w:color="auto"/>
                <w:bottom w:val="none" w:sz="0" w:space="0" w:color="auto"/>
                <w:right w:val="none" w:sz="0" w:space="0" w:color="auto"/>
              </w:divBdr>
              <w:divsChild>
                <w:div w:id="1894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2917">
      <w:bodyDiv w:val="1"/>
      <w:marLeft w:val="0"/>
      <w:marRight w:val="0"/>
      <w:marTop w:val="0"/>
      <w:marBottom w:val="0"/>
      <w:divBdr>
        <w:top w:val="none" w:sz="0" w:space="0" w:color="auto"/>
        <w:left w:val="none" w:sz="0" w:space="0" w:color="auto"/>
        <w:bottom w:val="none" w:sz="0" w:space="0" w:color="auto"/>
        <w:right w:val="none" w:sz="0" w:space="0" w:color="auto"/>
      </w:divBdr>
      <w:divsChild>
        <w:div w:id="158011740">
          <w:marLeft w:val="0"/>
          <w:marRight w:val="0"/>
          <w:marTop w:val="0"/>
          <w:marBottom w:val="0"/>
          <w:divBdr>
            <w:top w:val="none" w:sz="0" w:space="0" w:color="auto"/>
            <w:left w:val="none" w:sz="0" w:space="0" w:color="auto"/>
            <w:bottom w:val="none" w:sz="0" w:space="0" w:color="auto"/>
            <w:right w:val="none" w:sz="0" w:space="0" w:color="auto"/>
          </w:divBdr>
          <w:divsChild>
            <w:div w:id="422914371">
              <w:marLeft w:val="0"/>
              <w:marRight w:val="0"/>
              <w:marTop w:val="0"/>
              <w:marBottom w:val="0"/>
              <w:divBdr>
                <w:top w:val="none" w:sz="0" w:space="0" w:color="auto"/>
                <w:left w:val="none" w:sz="0" w:space="0" w:color="auto"/>
                <w:bottom w:val="none" w:sz="0" w:space="0" w:color="auto"/>
                <w:right w:val="none" w:sz="0" w:space="0" w:color="auto"/>
              </w:divBdr>
            </w:div>
          </w:divsChild>
        </w:div>
        <w:div w:id="1238055607">
          <w:marLeft w:val="0"/>
          <w:marRight w:val="0"/>
          <w:marTop w:val="0"/>
          <w:marBottom w:val="0"/>
          <w:divBdr>
            <w:top w:val="none" w:sz="0" w:space="0" w:color="auto"/>
            <w:left w:val="none" w:sz="0" w:space="0" w:color="auto"/>
            <w:bottom w:val="none" w:sz="0" w:space="0" w:color="auto"/>
            <w:right w:val="none" w:sz="0" w:space="0" w:color="auto"/>
          </w:divBdr>
          <w:divsChild>
            <w:div w:id="188952638">
              <w:marLeft w:val="0"/>
              <w:marRight w:val="0"/>
              <w:marTop w:val="0"/>
              <w:marBottom w:val="0"/>
              <w:divBdr>
                <w:top w:val="none" w:sz="0" w:space="0" w:color="auto"/>
                <w:left w:val="none" w:sz="0" w:space="0" w:color="auto"/>
                <w:bottom w:val="none" w:sz="0" w:space="0" w:color="auto"/>
                <w:right w:val="none" w:sz="0" w:space="0" w:color="auto"/>
              </w:divBdr>
              <w:divsChild>
                <w:div w:id="20811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978">
      <w:bodyDiv w:val="1"/>
      <w:marLeft w:val="0"/>
      <w:marRight w:val="0"/>
      <w:marTop w:val="0"/>
      <w:marBottom w:val="0"/>
      <w:divBdr>
        <w:top w:val="none" w:sz="0" w:space="0" w:color="auto"/>
        <w:left w:val="none" w:sz="0" w:space="0" w:color="auto"/>
        <w:bottom w:val="none" w:sz="0" w:space="0" w:color="auto"/>
        <w:right w:val="none" w:sz="0" w:space="0" w:color="auto"/>
      </w:divBdr>
      <w:divsChild>
        <w:div w:id="1566180077">
          <w:marLeft w:val="0"/>
          <w:marRight w:val="0"/>
          <w:marTop w:val="0"/>
          <w:marBottom w:val="0"/>
          <w:divBdr>
            <w:top w:val="none" w:sz="0" w:space="0" w:color="auto"/>
            <w:left w:val="none" w:sz="0" w:space="0" w:color="auto"/>
            <w:bottom w:val="none" w:sz="0" w:space="0" w:color="auto"/>
            <w:right w:val="none" w:sz="0" w:space="0" w:color="auto"/>
          </w:divBdr>
          <w:divsChild>
            <w:div w:id="1989939203">
              <w:marLeft w:val="0"/>
              <w:marRight w:val="0"/>
              <w:marTop w:val="0"/>
              <w:marBottom w:val="0"/>
              <w:divBdr>
                <w:top w:val="none" w:sz="0" w:space="0" w:color="auto"/>
                <w:left w:val="none" w:sz="0" w:space="0" w:color="auto"/>
                <w:bottom w:val="none" w:sz="0" w:space="0" w:color="auto"/>
                <w:right w:val="none" w:sz="0" w:space="0" w:color="auto"/>
              </w:divBdr>
            </w:div>
          </w:divsChild>
        </w:div>
        <w:div w:id="2142265344">
          <w:marLeft w:val="0"/>
          <w:marRight w:val="0"/>
          <w:marTop w:val="0"/>
          <w:marBottom w:val="0"/>
          <w:divBdr>
            <w:top w:val="none" w:sz="0" w:space="0" w:color="auto"/>
            <w:left w:val="none" w:sz="0" w:space="0" w:color="auto"/>
            <w:bottom w:val="none" w:sz="0" w:space="0" w:color="auto"/>
            <w:right w:val="none" w:sz="0" w:space="0" w:color="auto"/>
          </w:divBdr>
          <w:divsChild>
            <w:div w:id="1900242678">
              <w:marLeft w:val="0"/>
              <w:marRight w:val="0"/>
              <w:marTop w:val="0"/>
              <w:marBottom w:val="0"/>
              <w:divBdr>
                <w:top w:val="none" w:sz="0" w:space="0" w:color="auto"/>
                <w:left w:val="none" w:sz="0" w:space="0" w:color="auto"/>
                <w:bottom w:val="none" w:sz="0" w:space="0" w:color="auto"/>
                <w:right w:val="none" w:sz="0" w:space="0" w:color="auto"/>
              </w:divBdr>
              <w:divsChild>
                <w:div w:id="13193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7119">
      <w:bodyDiv w:val="1"/>
      <w:marLeft w:val="0"/>
      <w:marRight w:val="0"/>
      <w:marTop w:val="0"/>
      <w:marBottom w:val="0"/>
      <w:divBdr>
        <w:top w:val="none" w:sz="0" w:space="0" w:color="auto"/>
        <w:left w:val="none" w:sz="0" w:space="0" w:color="auto"/>
        <w:bottom w:val="none" w:sz="0" w:space="0" w:color="auto"/>
        <w:right w:val="none" w:sz="0" w:space="0" w:color="auto"/>
      </w:divBdr>
      <w:divsChild>
        <w:div w:id="1669943640">
          <w:marLeft w:val="0"/>
          <w:marRight w:val="0"/>
          <w:marTop w:val="0"/>
          <w:marBottom w:val="0"/>
          <w:divBdr>
            <w:top w:val="none" w:sz="0" w:space="0" w:color="auto"/>
            <w:left w:val="none" w:sz="0" w:space="0" w:color="auto"/>
            <w:bottom w:val="none" w:sz="0" w:space="0" w:color="auto"/>
            <w:right w:val="none" w:sz="0" w:space="0" w:color="auto"/>
          </w:divBdr>
          <w:divsChild>
            <w:div w:id="1453865430">
              <w:marLeft w:val="0"/>
              <w:marRight w:val="0"/>
              <w:marTop w:val="0"/>
              <w:marBottom w:val="0"/>
              <w:divBdr>
                <w:top w:val="none" w:sz="0" w:space="0" w:color="auto"/>
                <w:left w:val="none" w:sz="0" w:space="0" w:color="auto"/>
                <w:bottom w:val="none" w:sz="0" w:space="0" w:color="auto"/>
                <w:right w:val="none" w:sz="0" w:space="0" w:color="auto"/>
              </w:divBdr>
            </w:div>
          </w:divsChild>
        </w:div>
        <w:div w:id="1836411228">
          <w:marLeft w:val="0"/>
          <w:marRight w:val="0"/>
          <w:marTop w:val="0"/>
          <w:marBottom w:val="0"/>
          <w:divBdr>
            <w:top w:val="none" w:sz="0" w:space="0" w:color="auto"/>
            <w:left w:val="none" w:sz="0" w:space="0" w:color="auto"/>
            <w:bottom w:val="none" w:sz="0" w:space="0" w:color="auto"/>
            <w:right w:val="none" w:sz="0" w:space="0" w:color="auto"/>
          </w:divBdr>
          <w:divsChild>
            <w:div w:id="180555836">
              <w:marLeft w:val="0"/>
              <w:marRight w:val="0"/>
              <w:marTop w:val="0"/>
              <w:marBottom w:val="0"/>
              <w:divBdr>
                <w:top w:val="none" w:sz="0" w:space="0" w:color="auto"/>
                <w:left w:val="none" w:sz="0" w:space="0" w:color="auto"/>
                <w:bottom w:val="none" w:sz="0" w:space="0" w:color="auto"/>
                <w:right w:val="none" w:sz="0" w:space="0" w:color="auto"/>
              </w:divBdr>
              <w:divsChild>
                <w:div w:id="9854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0723">
      <w:bodyDiv w:val="1"/>
      <w:marLeft w:val="0"/>
      <w:marRight w:val="0"/>
      <w:marTop w:val="0"/>
      <w:marBottom w:val="0"/>
      <w:divBdr>
        <w:top w:val="none" w:sz="0" w:space="0" w:color="auto"/>
        <w:left w:val="none" w:sz="0" w:space="0" w:color="auto"/>
        <w:bottom w:val="none" w:sz="0" w:space="0" w:color="auto"/>
        <w:right w:val="none" w:sz="0" w:space="0" w:color="auto"/>
      </w:divBdr>
      <w:divsChild>
        <w:div w:id="20513723">
          <w:marLeft w:val="0"/>
          <w:marRight w:val="0"/>
          <w:marTop w:val="0"/>
          <w:marBottom w:val="0"/>
          <w:divBdr>
            <w:top w:val="none" w:sz="0" w:space="0" w:color="auto"/>
            <w:left w:val="none" w:sz="0" w:space="0" w:color="auto"/>
            <w:bottom w:val="none" w:sz="0" w:space="0" w:color="auto"/>
            <w:right w:val="none" w:sz="0" w:space="0" w:color="auto"/>
          </w:divBdr>
          <w:divsChild>
            <w:div w:id="1478524136">
              <w:marLeft w:val="0"/>
              <w:marRight w:val="0"/>
              <w:marTop w:val="0"/>
              <w:marBottom w:val="0"/>
              <w:divBdr>
                <w:top w:val="none" w:sz="0" w:space="0" w:color="auto"/>
                <w:left w:val="none" w:sz="0" w:space="0" w:color="auto"/>
                <w:bottom w:val="none" w:sz="0" w:space="0" w:color="auto"/>
                <w:right w:val="none" w:sz="0" w:space="0" w:color="auto"/>
              </w:divBdr>
            </w:div>
          </w:divsChild>
        </w:div>
        <w:div w:id="327683834">
          <w:marLeft w:val="0"/>
          <w:marRight w:val="0"/>
          <w:marTop w:val="0"/>
          <w:marBottom w:val="0"/>
          <w:divBdr>
            <w:top w:val="none" w:sz="0" w:space="0" w:color="auto"/>
            <w:left w:val="none" w:sz="0" w:space="0" w:color="auto"/>
            <w:bottom w:val="none" w:sz="0" w:space="0" w:color="auto"/>
            <w:right w:val="none" w:sz="0" w:space="0" w:color="auto"/>
          </w:divBdr>
          <w:divsChild>
            <w:div w:id="966203561">
              <w:marLeft w:val="0"/>
              <w:marRight w:val="0"/>
              <w:marTop w:val="0"/>
              <w:marBottom w:val="0"/>
              <w:divBdr>
                <w:top w:val="none" w:sz="0" w:space="0" w:color="auto"/>
                <w:left w:val="none" w:sz="0" w:space="0" w:color="auto"/>
                <w:bottom w:val="none" w:sz="0" w:space="0" w:color="auto"/>
                <w:right w:val="none" w:sz="0" w:space="0" w:color="auto"/>
              </w:divBdr>
              <w:divsChild>
                <w:div w:id="3546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6781">
      <w:bodyDiv w:val="1"/>
      <w:marLeft w:val="0"/>
      <w:marRight w:val="0"/>
      <w:marTop w:val="0"/>
      <w:marBottom w:val="0"/>
      <w:divBdr>
        <w:top w:val="none" w:sz="0" w:space="0" w:color="auto"/>
        <w:left w:val="none" w:sz="0" w:space="0" w:color="auto"/>
        <w:bottom w:val="none" w:sz="0" w:space="0" w:color="auto"/>
        <w:right w:val="none" w:sz="0" w:space="0" w:color="auto"/>
      </w:divBdr>
      <w:divsChild>
        <w:div w:id="348681841">
          <w:marLeft w:val="0"/>
          <w:marRight w:val="0"/>
          <w:marTop w:val="0"/>
          <w:marBottom w:val="0"/>
          <w:divBdr>
            <w:top w:val="none" w:sz="0" w:space="0" w:color="auto"/>
            <w:left w:val="none" w:sz="0" w:space="0" w:color="auto"/>
            <w:bottom w:val="none" w:sz="0" w:space="0" w:color="auto"/>
            <w:right w:val="none" w:sz="0" w:space="0" w:color="auto"/>
          </w:divBdr>
          <w:divsChild>
            <w:div w:id="671953290">
              <w:marLeft w:val="0"/>
              <w:marRight w:val="0"/>
              <w:marTop w:val="0"/>
              <w:marBottom w:val="0"/>
              <w:divBdr>
                <w:top w:val="none" w:sz="0" w:space="0" w:color="auto"/>
                <w:left w:val="none" w:sz="0" w:space="0" w:color="auto"/>
                <w:bottom w:val="none" w:sz="0" w:space="0" w:color="auto"/>
                <w:right w:val="none" w:sz="0" w:space="0" w:color="auto"/>
              </w:divBdr>
            </w:div>
          </w:divsChild>
        </w:div>
        <w:div w:id="1727292974">
          <w:marLeft w:val="0"/>
          <w:marRight w:val="0"/>
          <w:marTop w:val="0"/>
          <w:marBottom w:val="0"/>
          <w:divBdr>
            <w:top w:val="none" w:sz="0" w:space="0" w:color="auto"/>
            <w:left w:val="none" w:sz="0" w:space="0" w:color="auto"/>
            <w:bottom w:val="none" w:sz="0" w:space="0" w:color="auto"/>
            <w:right w:val="none" w:sz="0" w:space="0" w:color="auto"/>
          </w:divBdr>
          <w:divsChild>
            <w:div w:id="802576172">
              <w:marLeft w:val="0"/>
              <w:marRight w:val="0"/>
              <w:marTop w:val="0"/>
              <w:marBottom w:val="0"/>
              <w:divBdr>
                <w:top w:val="none" w:sz="0" w:space="0" w:color="auto"/>
                <w:left w:val="none" w:sz="0" w:space="0" w:color="auto"/>
                <w:bottom w:val="none" w:sz="0" w:space="0" w:color="auto"/>
                <w:right w:val="none" w:sz="0" w:space="0" w:color="auto"/>
              </w:divBdr>
              <w:divsChild>
                <w:div w:id="17383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4455">
      <w:bodyDiv w:val="1"/>
      <w:marLeft w:val="0"/>
      <w:marRight w:val="0"/>
      <w:marTop w:val="0"/>
      <w:marBottom w:val="0"/>
      <w:divBdr>
        <w:top w:val="none" w:sz="0" w:space="0" w:color="auto"/>
        <w:left w:val="none" w:sz="0" w:space="0" w:color="auto"/>
        <w:bottom w:val="none" w:sz="0" w:space="0" w:color="auto"/>
        <w:right w:val="none" w:sz="0" w:space="0" w:color="auto"/>
      </w:divBdr>
      <w:divsChild>
        <w:div w:id="1568416171">
          <w:marLeft w:val="0"/>
          <w:marRight w:val="0"/>
          <w:marTop w:val="0"/>
          <w:marBottom w:val="0"/>
          <w:divBdr>
            <w:top w:val="none" w:sz="0" w:space="0" w:color="auto"/>
            <w:left w:val="none" w:sz="0" w:space="0" w:color="auto"/>
            <w:bottom w:val="none" w:sz="0" w:space="0" w:color="auto"/>
            <w:right w:val="none" w:sz="0" w:space="0" w:color="auto"/>
          </w:divBdr>
          <w:divsChild>
            <w:div w:id="1670908391">
              <w:marLeft w:val="0"/>
              <w:marRight w:val="0"/>
              <w:marTop w:val="0"/>
              <w:marBottom w:val="0"/>
              <w:divBdr>
                <w:top w:val="none" w:sz="0" w:space="0" w:color="auto"/>
                <w:left w:val="none" w:sz="0" w:space="0" w:color="auto"/>
                <w:bottom w:val="none" w:sz="0" w:space="0" w:color="auto"/>
                <w:right w:val="none" w:sz="0" w:space="0" w:color="auto"/>
              </w:divBdr>
            </w:div>
          </w:divsChild>
        </w:div>
        <w:div w:id="298532298">
          <w:marLeft w:val="0"/>
          <w:marRight w:val="0"/>
          <w:marTop w:val="0"/>
          <w:marBottom w:val="0"/>
          <w:divBdr>
            <w:top w:val="none" w:sz="0" w:space="0" w:color="auto"/>
            <w:left w:val="none" w:sz="0" w:space="0" w:color="auto"/>
            <w:bottom w:val="none" w:sz="0" w:space="0" w:color="auto"/>
            <w:right w:val="none" w:sz="0" w:space="0" w:color="auto"/>
          </w:divBdr>
          <w:divsChild>
            <w:div w:id="1770196520">
              <w:marLeft w:val="0"/>
              <w:marRight w:val="0"/>
              <w:marTop w:val="0"/>
              <w:marBottom w:val="0"/>
              <w:divBdr>
                <w:top w:val="none" w:sz="0" w:space="0" w:color="auto"/>
                <w:left w:val="none" w:sz="0" w:space="0" w:color="auto"/>
                <w:bottom w:val="none" w:sz="0" w:space="0" w:color="auto"/>
                <w:right w:val="none" w:sz="0" w:space="0" w:color="auto"/>
              </w:divBdr>
              <w:divsChild>
                <w:div w:id="8874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9780">
      <w:bodyDiv w:val="1"/>
      <w:marLeft w:val="0"/>
      <w:marRight w:val="0"/>
      <w:marTop w:val="0"/>
      <w:marBottom w:val="0"/>
      <w:divBdr>
        <w:top w:val="none" w:sz="0" w:space="0" w:color="auto"/>
        <w:left w:val="none" w:sz="0" w:space="0" w:color="auto"/>
        <w:bottom w:val="none" w:sz="0" w:space="0" w:color="auto"/>
        <w:right w:val="none" w:sz="0" w:space="0" w:color="auto"/>
      </w:divBdr>
      <w:divsChild>
        <w:div w:id="1473642530">
          <w:marLeft w:val="0"/>
          <w:marRight w:val="0"/>
          <w:marTop w:val="0"/>
          <w:marBottom w:val="0"/>
          <w:divBdr>
            <w:top w:val="none" w:sz="0" w:space="0" w:color="auto"/>
            <w:left w:val="none" w:sz="0" w:space="0" w:color="auto"/>
            <w:bottom w:val="none" w:sz="0" w:space="0" w:color="auto"/>
            <w:right w:val="none" w:sz="0" w:space="0" w:color="auto"/>
          </w:divBdr>
          <w:divsChild>
            <w:div w:id="2033997866">
              <w:marLeft w:val="0"/>
              <w:marRight w:val="0"/>
              <w:marTop w:val="0"/>
              <w:marBottom w:val="0"/>
              <w:divBdr>
                <w:top w:val="none" w:sz="0" w:space="0" w:color="auto"/>
                <w:left w:val="none" w:sz="0" w:space="0" w:color="auto"/>
                <w:bottom w:val="none" w:sz="0" w:space="0" w:color="auto"/>
                <w:right w:val="none" w:sz="0" w:space="0" w:color="auto"/>
              </w:divBdr>
            </w:div>
          </w:divsChild>
        </w:div>
        <w:div w:id="1396123311">
          <w:marLeft w:val="0"/>
          <w:marRight w:val="0"/>
          <w:marTop w:val="0"/>
          <w:marBottom w:val="0"/>
          <w:divBdr>
            <w:top w:val="none" w:sz="0" w:space="0" w:color="auto"/>
            <w:left w:val="none" w:sz="0" w:space="0" w:color="auto"/>
            <w:bottom w:val="none" w:sz="0" w:space="0" w:color="auto"/>
            <w:right w:val="none" w:sz="0" w:space="0" w:color="auto"/>
          </w:divBdr>
          <w:divsChild>
            <w:div w:id="634219706">
              <w:marLeft w:val="0"/>
              <w:marRight w:val="0"/>
              <w:marTop w:val="0"/>
              <w:marBottom w:val="0"/>
              <w:divBdr>
                <w:top w:val="none" w:sz="0" w:space="0" w:color="auto"/>
                <w:left w:val="none" w:sz="0" w:space="0" w:color="auto"/>
                <w:bottom w:val="none" w:sz="0" w:space="0" w:color="auto"/>
                <w:right w:val="none" w:sz="0" w:space="0" w:color="auto"/>
              </w:divBdr>
              <w:divsChild>
                <w:div w:id="574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496">
      <w:bodyDiv w:val="1"/>
      <w:marLeft w:val="0"/>
      <w:marRight w:val="0"/>
      <w:marTop w:val="0"/>
      <w:marBottom w:val="0"/>
      <w:divBdr>
        <w:top w:val="none" w:sz="0" w:space="0" w:color="auto"/>
        <w:left w:val="none" w:sz="0" w:space="0" w:color="auto"/>
        <w:bottom w:val="none" w:sz="0" w:space="0" w:color="auto"/>
        <w:right w:val="none" w:sz="0" w:space="0" w:color="auto"/>
      </w:divBdr>
      <w:divsChild>
        <w:div w:id="2006469258">
          <w:marLeft w:val="0"/>
          <w:marRight w:val="0"/>
          <w:marTop w:val="0"/>
          <w:marBottom w:val="0"/>
          <w:divBdr>
            <w:top w:val="none" w:sz="0" w:space="0" w:color="auto"/>
            <w:left w:val="none" w:sz="0" w:space="0" w:color="auto"/>
            <w:bottom w:val="none" w:sz="0" w:space="0" w:color="auto"/>
            <w:right w:val="none" w:sz="0" w:space="0" w:color="auto"/>
          </w:divBdr>
          <w:divsChild>
            <w:div w:id="1273443535">
              <w:marLeft w:val="0"/>
              <w:marRight w:val="0"/>
              <w:marTop w:val="0"/>
              <w:marBottom w:val="0"/>
              <w:divBdr>
                <w:top w:val="none" w:sz="0" w:space="0" w:color="auto"/>
                <w:left w:val="none" w:sz="0" w:space="0" w:color="auto"/>
                <w:bottom w:val="none" w:sz="0" w:space="0" w:color="auto"/>
                <w:right w:val="none" w:sz="0" w:space="0" w:color="auto"/>
              </w:divBdr>
            </w:div>
          </w:divsChild>
        </w:div>
        <w:div w:id="2097704918">
          <w:marLeft w:val="0"/>
          <w:marRight w:val="0"/>
          <w:marTop w:val="0"/>
          <w:marBottom w:val="0"/>
          <w:divBdr>
            <w:top w:val="none" w:sz="0" w:space="0" w:color="auto"/>
            <w:left w:val="none" w:sz="0" w:space="0" w:color="auto"/>
            <w:bottom w:val="none" w:sz="0" w:space="0" w:color="auto"/>
            <w:right w:val="none" w:sz="0" w:space="0" w:color="auto"/>
          </w:divBdr>
          <w:divsChild>
            <w:div w:id="2133161315">
              <w:marLeft w:val="0"/>
              <w:marRight w:val="0"/>
              <w:marTop w:val="0"/>
              <w:marBottom w:val="0"/>
              <w:divBdr>
                <w:top w:val="none" w:sz="0" w:space="0" w:color="auto"/>
                <w:left w:val="none" w:sz="0" w:space="0" w:color="auto"/>
                <w:bottom w:val="none" w:sz="0" w:space="0" w:color="auto"/>
                <w:right w:val="none" w:sz="0" w:space="0" w:color="auto"/>
              </w:divBdr>
              <w:divsChild>
                <w:div w:id="9181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2232">
      <w:bodyDiv w:val="1"/>
      <w:marLeft w:val="0"/>
      <w:marRight w:val="0"/>
      <w:marTop w:val="0"/>
      <w:marBottom w:val="0"/>
      <w:divBdr>
        <w:top w:val="none" w:sz="0" w:space="0" w:color="auto"/>
        <w:left w:val="none" w:sz="0" w:space="0" w:color="auto"/>
        <w:bottom w:val="none" w:sz="0" w:space="0" w:color="auto"/>
        <w:right w:val="none" w:sz="0" w:space="0" w:color="auto"/>
      </w:divBdr>
      <w:divsChild>
        <w:div w:id="966737585">
          <w:marLeft w:val="0"/>
          <w:marRight w:val="0"/>
          <w:marTop w:val="0"/>
          <w:marBottom w:val="0"/>
          <w:divBdr>
            <w:top w:val="none" w:sz="0" w:space="0" w:color="auto"/>
            <w:left w:val="none" w:sz="0" w:space="0" w:color="auto"/>
            <w:bottom w:val="none" w:sz="0" w:space="0" w:color="auto"/>
            <w:right w:val="none" w:sz="0" w:space="0" w:color="auto"/>
          </w:divBdr>
          <w:divsChild>
            <w:div w:id="1151215106">
              <w:marLeft w:val="0"/>
              <w:marRight w:val="0"/>
              <w:marTop w:val="0"/>
              <w:marBottom w:val="0"/>
              <w:divBdr>
                <w:top w:val="none" w:sz="0" w:space="0" w:color="auto"/>
                <w:left w:val="none" w:sz="0" w:space="0" w:color="auto"/>
                <w:bottom w:val="none" w:sz="0" w:space="0" w:color="auto"/>
                <w:right w:val="none" w:sz="0" w:space="0" w:color="auto"/>
              </w:divBdr>
            </w:div>
          </w:divsChild>
        </w:div>
        <w:div w:id="1740714471">
          <w:marLeft w:val="0"/>
          <w:marRight w:val="0"/>
          <w:marTop w:val="0"/>
          <w:marBottom w:val="0"/>
          <w:divBdr>
            <w:top w:val="none" w:sz="0" w:space="0" w:color="auto"/>
            <w:left w:val="none" w:sz="0" w:space="0" w:color="auto"/>
            <w:bottom w:val="none" w:sz="0" w:space="0" w:color="auto"/>
            <w:right w:val="none" w:sz="0" w:space="0" w:color="auto"/>
          </w:divBdr>
          <w:divsChild>
            <w:div w:id="1563784807">
              <w:marLeft w:val="0"/>
              <w:marRight w:val="0"/>
              <w:marTop w:val="0"/>
              <w:marBottom w:val="0"/>
              <w:divBdr>
                <w:top w:val="none" w:sz="0" w:space="0" w:color="auto"/>
                <w:left w:val="none" w:sz="0" w:space="0" w:color="auto"/>
                <w:bottom w:val="none" w:sz="0" w:space="0" w:color="auto"/>
                <w:right w:val="none" w:sz="0" w:space="0" w:color="auto"/>
              </w:divBdr>
              <w:divsChild>
                <w:div w:id="8366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854">
      <w:bodyDiv w:val="1"/>
      <w:marLeft w:val="0"/>
      <w:marRight w:val="0"/>
      <w:marTop w:val="0"/>
      <w:marBottom w:val="0"/>
      <w:divBdr>
        <w:top w:val="none" w:sz="0" w:space="0" w:color="auto"/>
        <w:left w:val="none" w:sz="0" w:space="0" w:color="auto"/>
        <w:bottom w:val="none" w:sz="0" w:space="0" w:color="auto"/>
        <w:right w:val="none" w:sz="0" w:space="0" w:color="auto"/>
      </w:divBdr>
      <w:divsChild>
        <w:div w:id="2111122704">
          <w:marLeft w:val="0"/>
          <w:marRight w:val="0"/>
          <w:marTop w:val="0"/>
          <w:marBottom w:val="0"/>
          <w:divBdr>
            <w:top w:val="none" w:sz="0" w:space="0" w:color="auto"/>
            <w:left w:val="none" w:sz="0" w:space="0" w:color="auto"/>
            <w:bottom w:val="none" w:sz="0" w:space="0" w:color="auto"/>
            <w:right w:val="none" w:sz="0" w:space="0" w:color="auto"/>
          </w:divBdr>
          <w:divsChild>
            <w:div w:id="559248712">
              <w:marLeft w:val="0"/>
              <w:marRight w:val="0"/>
              <w:marTop w:val="0"/>
              <w:marBottom w:val="0"/>
              <w:divBdr>
                <w:top w:val="none" w:sz="0" w:space="0" w:color="auto"/>
                <w:left w:val="none" w:sz="0" w:space="0" w:color="auto"/>
                <w:bottom w:val="none" w:sz="0" w:space="0" w:color="auto"/>
                <w:right w:val="none" w:sz="0" w:space="0" w:color="auto"/>
              </w:divBdr>
            </w:div>
          </w:divsChild>
        </w:div>
        <w:div w:id="650059094">
          <w:marLeft w:val="0"/>
          <w:marRight w:val="0"/>
          <w:marTop w:val="0"/>
          <w:marBottom w:val="0"/>
          <w:divBdr>
            <w:top w:val="none" w:sz="0" w:space="0" w:color="auto"/>
            <w:left w:val="none" w:sz="0" w:space="0" w:color="auto"/>
            <w:bottom w:val="none" w:sz="0" w:space="0" w:color="auto"/>
            <w:right w:val="none" w:sz="0" w:space="0" w:color="auto"/>
          </w:divBdr>
          <w:divsChild>
            <w:div w:id="2009408275">
              <w:marLeft w:val="0"/>
              <w:marRight w:val="0"/>
              <w:marTop w:val="0"/>
              <w:marBottom w:val="0"/>
              <w:divBdr>
                <w:top w:val="none" w:sz="0" w:space="0" w:color="auto"/>
                <w:left w:val="none" w:sz="0" w:space="0" w:color="auto"/>
                <w:bottom w:val="none" w:sz="0" w:space="0" w:color="auto"/>
                <w:right w:val="none" w:sz="0" w:space="0" w:color="auto"/>
              </w:divBdr>
              <w:divsChild>
                <w:div w:id="11184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243">
      <w:bodyDiv w:val="1"/>
      <w:marLeft w:val="0"/>
      <w:marRight w:val="0"/>
      <w:marTop w:val="0"/>
      <w:marBottom w:val="0"/>
      <w:divBdr>
        <w:top w:val="none" w:sz="0" w:space="0" w:color="auto"/>
        <w:left w:val="none" w:sz="0" w:space="0" w:color="auto"/>
        <w:bottom w:val="none" w:sz="0" w:space="0" w:color="auto"/>
        <w:right w:val="none" w:sz="0" w:space="0" w:color="auto"/>
      </w:divBdr>
      <w:divsChild>
        <w:div w:id="115221191">
          <w:marLeft w:val="0"/>
          <w:marRight w:val="0"/>
          <w:marTop w:val="0"/>
          <w:marBottom w:val="0"/>
          <w:divBdr>
            <w:top w:val="none" w:sz="0" w:space="0" w:color="auto"/>
            <w:left w:val="none" w:sz="0" w:space="0" w:color="auto"/>
            <w:bottom w:val="none" w:sz="0" w:space="0" w:color="auto"/>
            <w:right w:val="none" w:sz="0" w:space="0" w:color="auto"/>
          </w:divBdr>
          <w:divsChild>
            <w:div w:id="1646668166">
              <w:marLeft w:val="0"/>
              <w:marRight w:val="0"/>
              <w:marTop w:val="0"/>
              <w:marBottom w:val="0"/>
              <w:divBdr>
                <w:top w:val="none" w:sz="0" w:space="0" w:color="auto"/>
                <w:left w:val="none" w:sz="0" w:space="0" w:color="auto"/>
                <w:bottom w:val="none" w:sz="0" w:space="0" w:color="auto"/>
                <w:right w:val="none" w:sz="0" w:space="0" w:color="auto"/>
              </w:divBdr>
            </w:div>
          </w:divsChild>
        </w:div>
        <w:div w:id="1389769064">
          <w:marLeft w:val="0"/>
          <w:marRight w:val="0"/>
          <w:marTop w:val="0"/>
          <w:marBottom w:val="0"/>
          <w:divBdr>
            <w:top w:val="none" w:sz="0" w:space="0" w:color="auto"/>
            <w:left w:val="none" w:sz="0" w:space="0" w:color="auto"/>
            <w:bottom w:val="none" w:sz="0" w:space="0" w:color="auto"/>
            <w:right w:val="none" w:sz="0" w:space="0" w:color="auto"/>
          </w:divBdr>
          <w:divsChild>
            <w:div w:id="503672832">
              <w:marLeft w:val="0"/>
              <w:marRight w:val="0"/>
              <w:marTop w:val="0"/>
              <w:marBottom w:val="0"/>
              <w:divBdr>
                <w:top w:val="none" w:sz="0" w:space="0" w:color="auto"/>
                <w:left w:val="none" w:sz="0" w:space="0" w:color="auto"/>
                <w:bottom w:val="none" w:sz="0" w:space="0" w:color="auto"/>
                <w:right w:val="none" w:sz="0" w:space="0" w:color="auto"/>
              </w:divBdr>
              <w:divsChild>
                <w:div w:id="13396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0134">
      <w:bodyDiv w:val="1"/>
      <w:marLeft w:val="0"/>
      <w:marRight w:val="0"/>
      <w:marTop w:val="0"/>
      <w:marBottom w:val="0"/>
      <w:divBdr>
        <w:top w:val="none" w:sz="0" w:space="0" w:color="auto"/>
        <w:left w:val="none" w:sz="0" w:space="0" w:color="auto"/>
        <w:bottom w:val="none" w:sz="0" w:space="0" w:color="auto"/>
        <w:right w:val="none" w:sz="0" w:space="0" w:color="auto"/>
      </w:divBdr>
      <w:divsChild>
        <w:div w:id="306208379">
          <w:marLeft w:val="0"/>
          <w:marRight w:val="0"/>
          <w:marTop w:val="0"/>
          <w:marBottom w:val="0"/>
          <w:divBdr>
            <w:top w:val="none" w:sz="0" w:space="0" w:color="auto"/>
            <w:left w:val="none" w:sz="0" w:space="0" w:color="auto"/>
            <w:bottom w:val="none" w:sz="0" w:space="0" w:color="auto"/>
            <w:right w:val="none" w:sz="0" w:space="0" w:color="auto"/>
          </w:divBdr>
          <w:divsChild>
            <w:div w:id="1375806597">
              <w:marLeft w:val="0"/>
              <w:marRight w:val="0"/>
              <w:marTop w:val="0"/>
              <w:marBottom w:val="0"/>
              <w:divBdr>
                <w:top w:val="none" w:sz="0" w:space="0" w:color="auto"/>
                <w:left w:val="none" w:sz="0" w:space="0" w:color="auto"/>
                <w:bottom w:val="none" w:sz="0" w:space="0" w:color="auto"/>
                <w:right w:val="none" w:sz="0" w:space="0" w:color="auto"/>
              </w:divBdr>
            </w:div>
          </w:divsChild>
        </w:div>
        <w:div w:id="685062752">
          <w:marLeft w:val="0"/>
          <w:marRight w:val="0"/>
          <w:marTop w:val="0"/>
          <w:marBottom w:val="0"/>
          <w:divBdr>
            <w:top w:val="none" w:sz="0" w:space="0" w:color="auto"/>
            <w:left w:val="none" w:sz="0" w:space="0" w:color="auto"/>
            <w:bottom w:val="none" w:sz="0" w:space="0" w:color="auto"/>
            <w:right w:val="none" w:sz="0" w:space="0" w:color="auto"/>
          </w:divBdr>
          <w:divsChild>
            <w:div w:id="289436734">
              <w:marLeft w:val="0"/>
              <w:marRight w:val="0"/>
              <w:marTop w:val="0"/>
              <w:marBottom w:val="0"/>
              <w:divBdr>
                <w:top w:val="none" w:sz="0" w:space="0" w:color="auto"/>
                <w:left w:val="none" w:sz="0" w:space="0" w:color="auto"/>
                <w:bottom w:val="none" w:sz="0" w:space="0" w:color="auto"/>
                <w:right w:val="none" w:sz="0" w:space="0" w:color="auto"/>
              </w:divBdr>
              <w:divsChild>
                <w:div w:id="12079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3532">
      <w:bodyDiv w:val="1"/>
      <w:marLeft w:val="0"/>
      <w:marRight w:val="0"/>
      <w:marTop w:val="0"/>
      <w:marBottom w:val="0"/>
      <w:divBdr>
        <w:top w:val="none" w:sz="0" w:space="0" w:color="auto"/>
        <w:left w:val="none" w:sz="0" w:space="0" w:color="auto"/>
        <w:bottom w:val="none" w:sz="0" w:space="0" w:color="auto"/>
        <w:right w:val="none" w:sz="0" w:space="0" w:color="auto"/>
      </w:divBdr>
      <w:divsChild>
        <w:div w:id="1342663785">
          <w:marLeft w:val="0"/>
          <w:marRight w:val="0"/>
          <w:marTop w:val="0"/>
          <w:marBottom w:val="0"/>
          <w:divBdr>
            <w:top w:val="none" w:sz="0" w:space="0" w:color="auto"/>
            <w:left w:val="none" w:sz="0" w:space="0" w:color="auto"/>
            <w:bottom w:val="none" w:sz="0" w:space="0" w:color="auto"/>
            <w:right w:val="none" w:sz="0" w:space="0" w:color="auto"/>
          </w:divBdr>
          <w:divsChild>
            <w:div w:id="337388835">
              <w:marLeft w:val="0"/>
              <w:marRight w:val="0"/>
              <w:marTop w:val="0"/>
              <w:marBottom w:val="0"/>
              <w:divBdr>
                <w:top w:val="none" w:sz="0" w:space="0" w:color="auto"/>
                <w:left w:val="none" w:sz="0" w:space="0" w:color="auto"/>
                <w:bottom w:val="none" w:sz="0" w:space="0" w:color="auto"/>
                <w:right w:val="none" w:sz="0" w:space="0" w:color="auto"/>
              </w:divBdr>
            </w:div>
          </w:divsChild>
        </w:div>
        <w:div w:id="739209134">
          <w:marLeft w:val="0"/>
          <w:marRight w:val="0"/>
          <w:marTop w:val="0"/>
          <w:marBottom w:val="0"/>
          <w:divBdr>
            <w:top w:val="none" w:sz="0" w:space="0" w:color="auto"/>
            <w:left w:val="none" w:sz="0" w:space="0" w:color="auto"/>
            <w:bottom w:val="none" w:sz="0" w:space="0" w:color="auto"/>
            <w:right w:val="none" w:sz="0" w:space="0" w:color="auto"/>
          </w:divBdr>
          <w:divsChild>
            <w:div w:id="924071003">
              <w:marLeft w:val="0"/>
              <w:marRight w:val="0"/>
              <w:marTop w:val="0"/>
              <w:marBottom w:val="0"/>
              <w:divBdr>
                <w:top w:val="none" w:sz="0" w:space="0" w:color="auto"/>
                <w:left w:val="none" w:sz="0" w:space="0" w:color="auto"/>
                <w:bottom w:val="none" w:sz="0" w:space="0" w:color="auto"/>
                <w:right w:val="none" w:sz="0" w:space="0" w:color="auto"/>
              </w:divBdr>
              <w:divsChild>
                <w:div w:id="689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1100">
      <w:bodyDiv w:val="1"/>
      <w:marLeft w:val="0"/>
      <w:marRight w:val="0"/>
      <w:marTop w:val="0"/>
      <w:marBottom w:val="0"/>
      <w:divBdr>
        <w:top w:val="none" w:sz="0" w:space="0" w:color="auto"/>
        <w:left w:val="none" w:sz="0" w:space="0" w:color="auto"/>
        <w:bottom w:val="none" w:sz="0" w:space="0" w:color="auto"/>
        <w:right w:val="none" w:sz="0" w:space="0" w:color="auto"/>
      </w:divBdr>
      <w:divsChild>
        <w:div w:id="120149726">
          <w:marLeft w:val="0"/>
          <w:marRight w:val="0"/>
          <w:marTop w:val="0"/>
          <w:marBottom w:val="0"/>
          <w:divBdr>
            <w:top w:val="none" w:sz="0" w:space="0" w:color="auto"/>
            <w:left w:val="none" w:sz="0" w:space="0" w:color="auto"/>
            <w:bottom w:val="none" w:sz="0" w:space="0" w:color="auto"/>
            <w:right w:val="none" w:sz="0" w:space="0" w:color="auto"/>
          </w:divBdr>
          <w:divsChild>
            <w:div w:id="990871451">
              <w:marLeft w:val="0"/>
              <w:marRight w:val="0"/>
              <w:marTop w:val="0"/>
              <w:marBottom w:val="0"/>
              <w:divBdr>
                <w:top w:val="none" w:sz="0" w:space="0" w:color="auto"/>
                <w:left w:val="none" w:sz="0" w:space="0" w:color="auto"/>
                <w:bottom w:val="none" w:sz="0" w:space="0" w:color="auto"/>
                <w:right w:val="none" w:sz="0" w:space="0" w:color="auto"/>
              </w:divBdr>
            </w:div>
          </w:divsChild>
        </w:div>
        <w:div w:id="1276910788">
          <w:marLeft w:val="0"/>
          <w:marRight w:val="0"/>
          <w:marTop w:val="0"/>
          <w:marBottom w:val="0"/>
          <w:divBdr>
            <w:top w:val="none" w:sz="0" w:space="0" w:color="auto"/>
            <w:left w:val="none" w:sz="0" w:space="0" w:color="auto"/>
            <w:bottom w:val="none" w:sz="0" w:space="0" w:color="auto"/>
            <w:right w:val="none" w:sz="0" w:space="0" w:color="auto"/>
          </w:divBdr>
          <w:divsChild>
            <w:div w:id="1609778213">
              <w:marLeft w:val="0"/>
              <w:marRight w:val="0"/>
              <w:marTop w:val="0"/>
              <w:marBottom w:val="0"/>
              <w:divBdr>
                <w:top w:val="none" w:sz="0" w:space="0" w:color="auto"/>
                <w:left w:val="none" w:sz="0" w:space="0" w:color="auto"/>
                <w:bottom w:val="none" w:sz="0" w:space="0" w:color="auto"/>
                <w:right w:val="none" w:sz="0" w:space="0" w:color="auto"/>
              </w:divBdr>
              <w:divsChild>
                <w:div w:id="8396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4976">
      <w:bodyDiv w:val="1"/>
      <w:marLeft w:val="0"/>
      <w:marRight w:val="0"/>
      <w:marTop w:val="0"/>
      <w:marBottom w:val="0"/>
      <w:divBdr>
        <w:top w:val="none" w:sz="0" w:space="0" w:color="auto"/>
        <w:left w:val="none" w:sz="0" w:space="0" w:color="auto"/>
        <w:bottom w:val="none" w:sz="0" w:space="0" w:color="auto"/>
        <w:right w:val="none" w:sz="0" w:space="0" w:color="auto"/>
      </w:divBdr>
      <w:divsChild>
        <w:div w:id="516698924">
          <w:marLeft w:val="0"/>
          <w:marRight w:val="0"/>
          <w:marTop w:val="0"/>
          <w:marBottom w:val="0"/>
          <w:divBdr>
            <w:top w:val="none" w:sz="0" w:space="0" w:color="auto"/>
            <w:left w:val="none" w:sz="0" w:space="0" w:color="auto"/>
            <w:bottom w:val="none" w:sz="0" w:space="0" w:color="auto"/>
            <w:right w:val="none" w:sz="0" w:space="0" w:color="auto"/>
          </w:divBdr>
          <w:divsChild>
            <w:div w:id="1729719164">
              <w:marLeft w:val="0"/>
              <w:marRight w:val="0"/>
              <w:marTop w:val="0"/>
              <w:marBottom w:val="0"/>
              <w:divBdr>
                <w:top w:val="none" w:sz="0" w:space="0" w:color="auto"/>
                <w:left w:val="none" w:sz="0" w:space="0" w:color="auto"/>
                <w:bottom w:val="none" w:sz="0" w:space="0" w:color="auto"/>
                <w:right w:val="none" w:sz="0" w:space="0" w:color="auto"/>
              </w:divBdr>
            </w:div>
          </w:divsChild>
        </w:div>
        <w:div w:id="977564216">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sChild>
                <w:div w:id="8272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1868">
      <w:bodyDiv w:val="1"/>
      <w:marLeft w:val="0"/>
      <w:marRight w:val="0"/>
      <w:marTop w:val="0"/>
      <w:marBottom w:val="0"/>
      <w:divBdr>
        <w:top w:val="none" w:sz="0" w:space="0" w:color="auto"/>
        <w:left w:val="none" w:sz="0" w:space="0" w:color="auto"/>
        <w:bottom w:val="none" w:sz="0" w:space="0" w:color="auto"/>
        <w:right w:val="none" w:sz="0" w:space="0" w:color="auto"/>
      </w:divBdr>
      <w:divsChild>
        <w:div w:id="150679911">
          <w:marLeft w:val="0"/>
          <w:marRight w:val="0"/>
          <w:marTop w:val="0"/>
          <w:marBottom w:val="0"/>
          <w:divBdr>
            <w:top w:val="none" w:sz="0" w:space="0" w:color="auto"/>
            <w:left w:val="none" w:sz="0" w:space="0" w:color="auto"/>
            <w:bottom w:val="none" w:sz="0" w:space="0" w:color="auto"/>
            <w:right w:val="none" w:sz="0" w:space="0" w:color="auto"/>
          </w:divBdr>
          <w:divsChild>
            <w:div w:id="1467821730">
              <w:marLeft w:val="0"/>
              <w:marRight w:val="0"/>
              <w:marTop w:val="0"/>
              <w:marBottom w:val="0"/>
              <w:divBdr>
                <w:top w:val="none" w:sz="0" w:space="0" w:color="auto"/>
                <w:left w:val="none" w:sz="0" w:space="0" w:color="auto"/>
                <w:bottom w:val="none" w:sz="0" w:space="0" w:color="auto"/>
                <w:right w:val="none" w:sz="0" w:space="0" w:color="auto"/>
              </w:divBdr>
            </w:div>
          </w:divsChild>
        </w:div>
        <w:div w:id="1581911742">
          <w:marLeft w:val="0"/>
          <w:marRight w:val="0"/>
          <w:marTop w:val="0"/>
          <w:marBottom w:val="0"/>
          <w:divBdr>
            <w:top w:val="none" w:sz="0" w:space="0" w:color="auto"/>
            <w:left w:val="none" w:sz="0" w:space="0" w:color="auto"/>
            <w:bottom w:val="none" w:sz="0" w:space="0" w:color="auto"/>
            <w:right w:val="none" w:sz="0" w:space="0" w:color="auto"/>
          </w:divBdr>
          <w:divsChild>
            <w:div w:id="1118530196">
              <w:marLeft w:val="0"/>
              <w:marRight w:val="0"/>
              <w:marTop w:val="0"/>
              <w:marBottom w:val="0"/>
              <w:divBdr>
                <w:top w:val="none" w:sz="0" w:space="0" w:color="auto"/>
                <w:left w:val="none" w:sz="0" w:space="0" w:color="auto"/>
                <w:bottom w:val="none" w:sz="0" w:space="0" w:color="auto"/>
                <w:right w:val="none" w:sz="0" w:space="0" w:color="auto"/>
              </w:divBdr>
              <w:divsChild>
                <w:div w:id="14787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9544">
      <w:bodyDiv w:val="1"/>
      <w:marLeft w:val="0"/>
      <w:marRight w:val="0"/>
      <w:marTop w:val="0"/>
      <w:marBottom w:val="0"/>
      <w:divBdr>
        <w:top w:val="none" w:sz="0" w:space="0" w:color="auto"/>
        <w:left w:val="none" w:sz="0" w:space="0" w:color="auto"/>
        <w:bottom w:val="none" w:sz="0" w:space="0" w:color="auto"/>
        <w:right w:val="none" w:sz="0" w:space="0" w:color="auto"/>
      </w:divBdr>
      <w:divsChild>
        <w:div w:id="1325280255">
          <w:marLeft w:val="0"/>
          <w:marRight w:val="0"/>
          <w:marTop w:val="0"/>
          <w:marBottom w:val="0"/>
          <w:divBdr>
            <w:top w:val="none" w:sz="0" w:space="0" w:color="auto"/>
            <w:left w:val="none" w:sz="0" w:space="0" w:color="auto"/>
            <w:bottom w:val="none" w:sz="0" w:space="0" w:color="auto"/>
            <w:right w:val="none" w:sz="0" w:space="0" w:color="auto"/>
          </w:divBdr>
          <w:divsChild>
            <w:div w:id="1059744928">
              <w:marLeft w:val="0"/>
              <w:marRight w:val="0"/>
              <w:marTop w:val="0"/>
              <w:marBottom w:val="0"/>
              <w:divBdr>
                <w:top w:val="none" w:sz="0" w:space="0" w:color="auto"/>
                <w:left w:val="none" w:sz="0" w:space="0" w:color="auto"/>
                <w:bottom w:val="none" w:sz="0" w:space="0" w:color="auto"/>
                <w:right w:val="none" w:sz="0" w:space="0" w:color="auto"/>
              </w:divBdr>
            </w:div>
          </w:divsChild>
        </w:div>
        <w:div w:id="560754406">
          <w:marLeft w:val="0"/>
          <w:marRight w:val="0"/>
          <w:marTop w:val="0"/>
          <w:marBottom w:val="0"/>
          <w:divBdr>
            <w:top w:val="none" w:sz="0" w:space="0" w:color="auto"/>
            <w:left w:val="none" w:sz="0" w:space="0" w:color="auto"/>
            <w:bottom w:val="none" w:sz="0" w:space="0" w:color="auto"/>
            <w:right w:val="none" w:sz="0" w:space="0" w:color="auto"/>
          </w:divBdr>
          <w:divsChild>
            <w:div w:id="1003169192">
              <w:marLeft w:val="0"/>
              <w:marRight w:val="0"/>
              <w:marTop w:val="0"/>
              <w:marBottom w:val="0"/>
              <w:divBdr>
                <w:top w:val="none" w:sz="0" w:space="0" w:color="auto"/>
                <w:left w:val="none" w:sz="0" w:space="0" w:color="auto"/>
                <w:bottom w:val="none" w:sz="0" w:space="0" w:color="auto"/>
                <w:right w:val="none" w:sz="0" w:space="0" w:color="auto"/>
              </w:divBdr>
              <w:divsChild>
                <w:div w:id="17455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5100">
      <w:bodyDiv w:val="1"/>
      <w:marLeft w:val="0"/>
      <w:marRight w:val="0"/>
      <w:marTop w:val="0"/>
      <w:marBottom w:val="0"/>
      <w:divBdr>
        <w:top w:val="none" w:sz="0" w:space="0" w:color="auto"/>
        <w:left w:val="none" w:sz="0" w:space="0" w:color="auto"/>
        <w:bottom w:val="none" w:sz="0" w:space="0" w:color="auto"/>
        <w:right w:val="none" w:sz="0" w:space="0" w:color="auto"/>
      </w:divBdr>
      <w:divsChild>
        <w:div w:id="1309481894">
          <w:marLeft w:val="0"/>
          <w:marRight w:val="0"/>
          <w:marTop w:val="0"/>
          <w:marBottom w:val="0"/>
          <w:divBdr>
            <w:top w:val="none" w:sz="0" w:space="0" w:color="auto"/>
            <w:left w:val="none" w:sz="0" w:space="0" w:color="auto"/>
            <w:bottom w:val="none" w:sz="0" w:space="0" w:color="auto"/>
            <w:right w:val="none" w:sz="0" w:space="0" w:color="auto"/>
          </w:divBdr>
          <w:divsChild>
            <w:div w:id="867909044">
              <w:marLeft w:val="0"/>
              <w:marRight w:val="0"/>
              <w:marTop w:val="0"/>
              <w:marBottom w:val="0"/>
              <w:divBdr>
                <w:top w:val="none" w:sz="0" w:space="0" w:color="auto"/>
                <w:left w:val="none" w:sz="0" w:space="0" w:color="auto"/>
                <w:bottom w:val="none" w:sz="0" w:space="0" w:color="auto"/>
                <w:right w:val="none" w:sz="0" w:space="0" w:color="auto"/>
              </w:divBdr>
            </w:div>
          </w:divsChild>
        </w:div>
        <w:div w:id="1191603625">
          <w:marLeft w:val="0"/>
          <w:marRight w:val="0"/>
          <w:marTop w:val="0"/>
          <w:marBottom w:val="0"/>
          <w:divBdr>
            <w:top w:val="none" w:sz="0" w:space="0" w:color="auto"/>
            <w:left w:val="none" w:sz="0" w:space="0" w:color="auto"/>
            <w:bottom w:val="none" w:sz="0" w:space="0" w:color="auto"/>
            <w:right w:val="none" w:sz="0" w:space="0" w:color="auto"/>
          </w:divBdr>
          <w:divsChild>
            <w:div w:id="1445614363">
              <w:marLeft w:val="0"/>
              <w:marRight w:val="0"/>
              <w:marTop w:val="0"/>
              <w:marBottom w:val="0"/>
              <w:divBdr>
                <w:top w:val="none" w:sz="0" w:space="0" w:color="auto"/>
                <w:left w:val="none" w:sz="0" w:space="0" w:color="auto"/>
                <w:bottom w:val="none" w:sz="0" w:space="0" w:color="auto"/>
                <w:right w:val="none" w:sz="0" w:space="0" w:color="auto"/>
              </w:divBdr>
              <w:divsChild>
                <w:div w:id="8722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606">
      <w:bodyDiv w:val="1"/>
      <w:marLeft w:val="0"/>
      <w:marRight w:val="0"/>
      <w:marTop w:val="0"/>
      <w:marBottom w:val="0"/>
      <w:divBdr>
        <w:top w:val="none" w:sz="0" w:space="0" w:color="auto"/>
        <w:left w:val="none" w:sz="0" w:space="0" w:color="auto"/>
        <w:bottom w:val="none" w:sz="0" w:space="0" w:color="auto"/>
        <w:right w:val="none" w:sz="0" w:space="0" w:color="auto"/>
      </w:divBdr>
      <w:divsChild>
        <w:div w:id="588126654">
          <w:marLeft w:val="0"/>
          <w:marRight w:val="0"/>
          <w:marTop w:val="0"/>
          <w:marBottom w:val="0"/>
          <w:divBdr>
            <w:top w:val="none" w:sz="0" w:space="0" w:color="auto"/>
            <w:left w:val="none" w:sz="0" w:space="0" w:color="auto"/>
            <w:bottom w:val="none" w:sz="0" w:space="0" w:color="auto"/>
            <w:right w:val="none" w:sz="0" w:space="0" w:color="auto"/>
          </w:divBdr>
          <w:divsChild>
            <w:div w:id="1994333283">
              <w:marLeft w:val="0"/>
              <w:marRight w:val="0"/>
              <w:marTop w:val="0"/>
              <w:marBottom w:val="0"/>
              <w:divBdr>
                <w:top w:val="none" w:sz="0" w:space="0" w:color="auto"/>
                <w:left w:val="none" w:sz="0" w:space="0" w:color="auto"/>
                <w:bottom w:val="none" w:sz="0" w:space="0" w:color="auto"/>
                <w:right w:val="none" w:sz="0" w:space="0" w:color="auto"/>
              </w:divBdr>
            </w:div>
          </w:divsChild>
        </w:div>
        <w:div w:id="1025517254">
          <w:marLeft w:val="0"/>
          <w:marRight w:val="0"/>
          <w:marTop w:val="0"/>
          <w:marBottom w:val="0"/>
          <w:divBdr>
            <w:top w:val="none" w:sz="0" w:space="0" w:color="auto"/>
            <w:left w:val="none" w:sz="0" w:space="0" w:color="auto"/>
            <w:bottom w:val="none" w:sz="0" w:space="0" w:color="auto"/>
            <w:right w:val="none" w:sz="0" w:space="0" w:color="auto"/>
          </w:divBdr>
          <w:divsChild>
            <w:div w:id="731391847">
              <w:marLeft w:val="0"/>
              <w:marRight w:val="0"/>
              <w:marTop w:val="0"/>
              <w:marBottom w:val="0"/>
              <w:divBdr>
                <w:top w:val="none" w:sz="0" w:space="0" w:color="auto"/>
                <w:left w:val="none" w:sz="0" w:space="0" w:color="auto"/>
                <w:bottom w:val="none" w:sz="0" w:space="0" w:color="auto"/>
                <w:right w:val="none" w:sz="0" w:space="0" w:color="auto"/>
              </w:divBdr>
              <w:divsChild>
                <w:div w:id="449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8339">
      <w:bodyDiv w:val="1"/>
      <w:marLeft w:val="0"/>
      <w:marRight w:val="0"/>
      <w:marTop w:val="0"/>
      <w:marBottom w:val="0"/>
      <w:divBdr>
        <w:top w:val="none" w:sz="0" w:space="0" w:color="auto"/>
        <w:left w:val="none" w:sz="0" w:space="0" w:color="auto"/>
        <w:bottom w:val="none" w:sz="0" w:space="0" w:color="auto"/>
        <w:right w:val="none" w:sz="0" w:space="0" w:color="auto"/>
      </w:divBdr>
      <w:divsChild>
        <w:div w:id="1871184687">
          <w:marLeft w:val="0"/>
          <w:marRight w:val="0"/>
          <w:marTop w:val="0"/>
          <w:marBottom w:val="0"/>
          <w:divBdr>
            <w:top w:val="none" w:sz="0" w:space="0" w:color="auto"/>
            <w:left w:val="none" w:sz="0" w:space="0" w:color="auto"/>
            <w:bottom w:val="none" w:sz="0" w:space="0" w:color="auto"/>
            <w:right w:val="none" w:sz="0" w:space="0" w:color="auto"/>
          </w:divBdr>
          <w:divsChild>
            <w:div w:id="1993026786">
              <w:marLeft w:val="0"/>
              <w:marRight w:val="0"/>
              <w:marTop w:val="0"/>
              <w:marBottom w:val="0"/>
              <w:divBdr>
                <w:top w:val="none" w:sz="0" w:space="0" w:color="auto"/>
                <w:left w:val="none" w:sz="0" w:space="0" w:color="auto"/>
                <w:bottom w:val="none" w:sz="0" w:space="0" w:color="auto"/>
                <w:right w:val="none" w:sz="0" w:space="0" w:color="auto"/>
              </w:divBdr>
            </w:div>
          </w:divsChild>
        </w:div>
        <w:div w:id="548802645">
          <w:marLeft w:val="0"/>
          <w:marRight w:val="0"/>
          <w:marTop w:val="0"/>
          <w:marBottom w:val="0"/>
          <w:divBdr>
            <w:top w:val="none" w:sz="0" w:space="0" w:color="auto"/>
            <w:left w:val="none" w:sz="0" w:space="0" w:color="auto"/>
            <w:bottom w:val="none" w:sz="0" w:space="0" w:color="auto"/>
            <w:right w:val="none" w:sz="0" w:space="0" w:color="auto"/>
          </w:divBdr>
          <w:divsChild>
            <w:div w:id="369494688">
              <w:marLeft w:val="0"/>
              <w:marRight w:val="0"/>
              <w:marTop w:val="0"/>
              <w:marBottom w:val="0"/>
              <w:divBdr>
                <w:top w:val="none" w:sz="0" w:space="0" w:color="auto"/>
                <w:left w:val="none" w:sz="0" w:space="0" w:color="auto"/>
                <w:bottom w:val="none" w:sz="0" w:space="0" w:color="auto"/>
                <w:right w:val="none" w:sz="0" w:space="0" w:color="auto"/>
              </w:divBdr>
              <w:divsChild>
                <w:div w:id="6991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5382">
      <w:bodyDiv w:val="1"/>
      <w:marLeft w:val="0"/>
      <w:marRight w:val="0"/>
      <w:marTop w:val="0"/>
      <w:marBottom w:val="0"/>
      <w:divBdr>
        <w:top w:val="none" w:sz="0" w:space="0" w:color="auto"/>
        <w:left w:val="none" w:sz="0" w:space="0" w:color="auto"/>
        <w:bottom w:val="none" w:sz="0" w:space="0" w:color="auto"/>
        <w:right w:val="none" w:sz="0" w:space="0" w:color="auto"/>
      </w:divBdr>
      <w:divsChild>
        <w:div w:id="1969696900">
          <w:marLeft w:val="0"/>
          <w:marRight w:val="0"/>
          <w:marTop w:val="0"/>
          <w:marBottom w:val="0"/>
          <w:divBdr>
            <w:top w:val="none" w:sz="0" w:space="0" w:color="auto"/>
            <w:left w:val="none" w:sz="0" w:space="0" w:color="auto"/>
            <w:bottom w:val="none" w:sz="0" w:space="0" w:color="auto"/>
            <w:right w:val="none" w:sz="0" w:space="0" w:color="auto"/>
          </w:divBdr>
          <w:divsChild>
            <w:div w:id="1560090485">
              <w:marLeft w:val="0"/>
              <w:marRight w:val="0"/>
              <w:marTop w:val="0"/>
              <w:marBottom w:val="0"/>
              <w:divBdr>
                <w:top w:val="none" w:sz="0" w:space="0" w:color="auto"/>
                <w:left w:val="none" w:sz="0" w:space="0" w:color="auto"/>
                <w:bottom w:val="none" w:sz="0" w:space="0" w:color="auto"/>
                <w:right w:val="none" w:sz="0" w:space="0" w:color="auto"/>
              </w:divBdr>
            </w:div>
          </w:divsChild>
        </w:div>
        <w:div w:id="1992706247">
          <w:marLeft w:val="0"/>
          <w:marRight w:val="0"/>
          <w:marTop w:val="0"/>
          <w:marBottom w:val="0"/>
          <w:divBdr>
            <w:top w:val="none" w:sz="0" w:space="0" w:color="auto"/>
            <w:left w:val="none" w:sz="0" w:space="0" w:color="auto"/>
            <w:bottom w:val="none" w:sz="0" w:space="0" w:color="auto"/>
            <w:right w:val="none" w:sz="0" w:space="0" w:color="auto"/>
          </w:divBdr>
          <w:divsChild>
            <w:div w:id="352654540">
              <w:marLeft w:val="0"/>
              <w:marRight w:val="0"/>
              <w:marTop w:val="0"/>
              <w:marBottom w:val="0"/>
              <w:divBdr>
                <w:top w:val="none" w:sz="0" w:space="0" w:color="auto"/>
                <w:left w:val="none" w:sz="0" w:space="0" w:color="auto"/>
                <w:bottom w:val="none" w:sz="0" w:space="0" w:color="auto"/>
                <w:right w:val="none" w:sz="0" w:space="0" w:color="auto"/>
              </w:divBdr>
              <w:divsChild>
                <w:div w:id="12014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497">
      <w:bodyDiv w:val="1"/>
      <w:marLeft w:val="0"/>
      <w:marRight w:val="0"/>
      <w:marTop w:val="0"/>
      <w:marBottom w:val="0"/>
      <w:divBdr>
        <w:top w:val="none" w:sz="0" w:space="0" w:color="auto"/>
        <w:left w:val="none" w:sz="0" w:space="0" w:color="auto"/>
        <w:bottom w:val="none" w:sz="0" w:space="0" w:color="auto"/>
        <w:right w:val="none" w:sz="0" w:space="0" w:color="auto"/>
      </w:divBdr>
      <w:divsChild>
        <w:div w:id="1892686007">
          <w:marLeft w:val="0"/>
          <w:marRight w:val="0"/>
          <w:marTop w:val="0"/>
          <w:marBottom w:val="0"/>
          <w:divBdr>
            <w:top w:val="none" w:sz="0" w:space="0" w:color="auto"/>
            <w:left w:val="none" w:sz="0" w:space="0" w:color="auto"/>
            <w:bottom w:val="none" w:sz="0" w:space="0" w:color="auto"/>
            <w:right w:val="none" w:sz="0" w:space="0" w:color="auto"/>
          </w:divBdr>
          <w:divsChild>
            <w:div w:id="1695613651">
              <w:marLeft w:val="0"/>
              <w:marRight w:val="0"/>
              <w:marTop w:val="0"/>
              <w:marBottom w:val="0"/>
              <w:divBdr>
                <w:top w:val="none" w:sz="0" w:space="0" w:color="auto"/>
                <w:left w:val="none" w:sz="0" w:space="0" w:color="auto"/>
                <w:bottom w:val="none" w:sz="0" w:space="0" w:color="auto"/>
                <w:right w:val="none" w:sz="0" w:space="0" w:color="auto"/>
              </w:divBdr>
            </w:div>
          </w:divsChild>
        </w:div>
        <w:div w:id="1193032675">
          <w:marLeft w:val="0"/>
          <w:marRight w:val="0"/>
          <w:marTop w:val="0"/>
          <w:marBottom w:val="0"/>
          <w:divBdr>
            <w:top w:val="none" w:sz="0" w:space="0" w:color="auto"/>
            <w:left w:val="none" w:sz="0" w:space="0" w:color="auto"/>
            <w:bottom w:val="none" w:sz="0" w:space="0" w:color="auto"/>
            <w:right w:val="none" w:sz="0" w:space="0" w:color="auto"/>
          </w:divBdr>
          <w:divsChild>
            <w:div w:id="1976177617">
              <w:marLeft w:val="0"/>
              <w:marRight w:val="0"/>
              <w:marTop w:val="0"/>
              <w:marBottom w:val="0"/>
              <w:divBdr>
                <w:top w:val="none" w:sz="0" w:space="0" w:color="auto"/>
                <w:left w:val="none" w:sz="0" w:space="0" w:color="auto"/>
                <w:bottom w:val="none" w:sz="0" w:space="0" w:color="auto"/>
                <w:right w:val="none" w:sz="0" w:space="0" w:color="auto"/>
              </w:divBdr>
              <w:divsChild>
                <w:div w:id="786041647">
                  <w:marLeft w:val="0"/>
                  <w:marRight w:val="0"/>
                  <w:marTop w:val="0"/>
                  <w:marBottom w:val="0"/>
                  <w:divBdr>
                    <w:top w:val="none" w:sz="0" w:space="0" w:color="auto"/>
                    <w:left w:val="none" w:sz="0" w:space="0" w:color="auto"/>
                    <w:bottom w:val="none" w:sz="0" w:space="0" w:color="auto"/>
                    <w:right w:val="none" w:sz="0" w:space="0" w:color="auto"/>
                  </w:divBdr>
                </w:div>
                <w:div w:id="2629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780">
      <w:bodyDiv w:val="1"/>
      <w:marLeft w:val="0"/>
      <w:marRight w:val="0"/>
      <w:marTop w:val="0"/>
      <w:marBottom w:val="0"/>
      <w:divBdr>
        <w:top w:val="none" w:sz="0" w:space="0" w:color="auto"/>
        <w:left w:val="none" w:sz="0" w:space="0" w:color="auto"/>
        <w:bottom w:val="none" w:sz="0" w:space="0" w:color="auto"/>
        <w:right w:val="none" w:sz="0" w:space="0" w:color="auto"/>
      </w:divBdr>
      <w:divsChild>
        <w:div w:id="1670207375">
          <w:marLeft w:val="0"/>
          <w:marRight w:val="0"/>
          <w:marTop w:val="0"/>
          <w:marBottom w:val="0"/>
          <w:divBdr>
            <w:top w:val="none" w:sz="0" w:space="0" w:color="auto"/>
            <w:left w:val="none" w:sz="0" w:space="0" w:color="auto"/>
            <w:bottom w:val="none" w:sz="0" w:space="0" w:color="auto"/>
            <w:right w:val="none" w:sz="0" w:space="0" w:color="auto"/>
          </w:divBdr>
          <w:divsChild>
            <w:div w:id="164827059">
              <w:marLeft w:val="0"/>
              <w:marRight w:val="0"/>
              <w:marTop w:val="0"/>
              <w:marBottom w:val="0"/>
              <w:divBdr>
                <w:top w:val="none" w:sz="0" w:space="0" w:color="auto"/>
                <w:left w:val="none" w:sz="0" w:space="0" w:color="auto"/>
                <w:bottom w:val="none" w:sz="0" w:space="0" w:color="auto"/>
                <w:right w:val="none" w:sz="0" w:space="0" w:color="auto"/>
              </w:divBdr>
            </w:div>
          </w:divsChild>
        </w:div>
        <w:div w:id="1231574796">
          <w:marLeft w:val="0"/>
          <w:marRight w:val="0"/>
          <w:marTop w:val="0"/>
          <w:marBottom w:val="0"/>
          <w:divBdr>
            <w:top w:val="none" w:sz="0" w:space="0" w:color="auto"/>
            <w:left w:val="none" w:sz="0" w:space="0" w:color="auto"/>
            <w:bottom w:val="none" w:sz="0" w:space="0" w:color="auto"/>
            <w:right w:val="none" w:sz="0" w:space="0" w:color="auto"/>
          </w:divBdr>
          <w:divsChild>
            <w:div w:id="1354186271">
              <w:marLeft w:val="0"/>
              <w:marRight w:val="0"/>
              <w:marTop w:val="0"/>
              <w:marBottom w:val="0"/>
              <w:divBdr>
                <w:top w:val="none" w:sz="0" w:space="0" w:color="auto"/>
                <w:left w:val="none" w:sz="0" w:space="0" w:color="auto"/>
                <w:bottom w:val="none" w:sz="0" w:space="0" w:color="auto"/>
                <w:right w:val="none" w:sz="0" w:space="0" w:color="auto"/>
              </w:divBdr>
              <w:divsChild>
                <w:div w:id="7971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7158">
      <w:bodyDiv w:val="1"/>
      <w:marLeft w:val="0"/>
      <w:marRight w:val="0"/>
      <w:marTop w:val="0"/>
      <w:marBottom w:val="0"/>
      <w:divBdr>
        <w:top w:val="none" w:sz="0" w:space="0" w:color="auto"/>
        <w:left w:val="none" w:sz="0" w:space="0" w:color="auto"/>
        <w:bottom w:val="none" w:sz="0" w:space="0" w:color="auto"/>
        <w:right w:val="none" w:sz="0" w:space="0" w:color="auto"/>
      </w:divBdr>
      <w:divsChild>
        <w:div w:id="808479760">
          <w:marLeft w:val="0"/>
          <w:marRight w:val="0"/>
          <w:marTop w:val="0"/>
          <w:marBottom w:val="0"/>
          <w:divBdr>
            <w:top w:val="none" w:sz="0" w:space="0" w:color="auto"/>
            <w:left w:val="none" w:sz="0" w:space="0" w:color="auto"/>
            <w:bottom w:val="none" w:sz="0" w:space="0" w:color="auto"/>
            <w:right w:val="none" w:sz="0" w:space="0" w:color="auto"/>
          </w:divBdr>
          <w:divsChild>
            <w:div w:id="707148095">
              <w:marLeft w:val="0"/>
              <w:marRight w:val="0"/>
              <w:marTop w:val="0"/>
              <w:marBottom w:val="0"/>
              <w:divBdr>
                <w:top w:val="none" w:sz="0" w:space="0" w:color="auto"/>
                <w:left w:val="none" w:sz="0" w:space="0" w:color="auto"/>
                <w:bottom w:val="none" w:sz="0" w:space="0" w:color="auto"/>
                <w:right w:val="none" w:sz="0" w:space="0" w:color="auto"/>
              </w:divBdr>
            </w:div>
          </w:divsChild>
        </w:div>
        <w:div w:id="1078285388">
          <w:marLeft w:val="0"/>
          <w:marRight w:val="0"/>
          <w:marTop w:val="0"/>
          <w:marBottom w:val="0"/>
          <w:divBdr>
            <w:top w:val="none" w:sz="0" w:space="0" w:color="auto"/>
            <w:left w:val="none" w:sz="0" w:space="0" w:color="auto"/>
            <w:bottom w:val="none" w:sz="0" w:space="0" w:color="auto"/>
            <w:right w:val="none" w:sz="0" w:space="0" w:color="auto"/>
          </w:divBdr>
          <w:divsChild>
            <w:div w:id="1730691662">
              <w:marLeft w:val="0"/>
              <w:marRight w:val="0"/>
              <w:marTop w:val="0"/>
              <w:marBottom w:val="0"/>
              <w:divBdr>
                <w:top w:val="none" w:sz="0" w:space="0" w:color="auto"/>
                <w:left w:val="none" w:sz="0" w:space="0" w:color="auto"/>
                <w:bottom w:val="none" w:sz="0" w:space="0" w:color="auto"/>
                <w:right w:val="none" w:sz="0" w:space="0" w:color="auto"/>
              </w:divBdr>
              <w:divsChild>
                <w:div w:id="1047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1160">
      <w:bodyDiv w:val="1"/>
      <w:marLeft w:val="0"/>
      <w:marRight w:val="0"/>
      <w:marTop w:val="0"/>
      <w:marBottom w:val="0"/>
      <w:divBdr>
        <w:top w:val="none" w:sz="0" w:space="0" w:color="auto"/>
        <w:left w:val="none" w:sz="0" w:space="0" w:color="auto"/>
        <w:bottom w:val="none" w:sz="0" w:space="0" w:color="auto"/>
        <w:right w:val="none" w:sz="0" w:space="0" w:color="auto"/>
      </w:divBdr>
      <w:divsChild>
        <w:div w:id="661199281">
          <w:marLeft w:val="0"/>
          <w:marRight w:val="0"/>
          <w:marTop w:val="0"/>
          <w:marBottom w:val="0"/>
          <w:divBdr>
            <w:top w:val="none" w:sz="0" w:space="0" w:color="auto"/>
            <w:left w:val="none" w:sz="0" w:space="0" w:color="auto"/>
            <w:bottom w:val="none" w:sz="0" w:space="0" w:color="auto"/>
            <w:right w:val="none" w:sz="0" w:space="0" w:color="auto"/>
          </w:divBdr>
          <w:divsChild>
            <w:div w:id="1204364208">
              <w:marLeft w:val="0"/>
              <w:marRight w:val="0"/>
              <w:marTop w:val="0"/>
              <w:marBottom w:val="0"/>
              <w:divBdr>
                <w:top w:val="none" w:sz="0" w:space="0" w:color="auto"/>
                <w:left w:val="none" w:sz="0" w:space="0" w:color="auto"/>
                <w:bottom w:val="none" w:sz="0" w:space="0" w:color="auto"/>
                <w:right w:val="none" w:sz="0" w:space="0" w:color="auto"/>
              </w:divBdr>
            </w:div>
          </w:divsChild>
        </w:div>
        <w:div w:id="568148390">
          <w:marLeft w:val="0"/>
          <w:marRight w:val="0"/>
          <w:marTop w:val="0"/>
          <w:marBottom w:val="0"/>
          <w:divBdr>
            <w:top w:val="none" w:sz="0" w:space="0" w:color="auto"/>
            <w:left w:val="none" w:sz="0" w:space="0" w:color="auto"/>
            <w:bottom w:val="none" w:sz="0" w:space="0" w:color="auto"/>
            <w:right w:val="none" w:sz="0" w:space="0" w:color="auto"/>
          </w:divBdr>
          <w:divsChild>
            <w:div w:id="1933582389">
              <w:marLeft w:val="0"/>
              <w:marRight w:val="0"/>
              <w:marTop w:val="0"/>
              <w:marBottom w:val="0"/>
              <w:divBdr>
                <w:top w:val="none" w:sz="0" w:space="0" w:color="auto"/>
                <w:left w:val="none" w:sz="0" w:space="0" w:color="auto"/>
                <w:bottom w:val="none" w:sz="0" w:space="0" w:color="auto"/>
                <w:right w:val="none" w:sz="0" w:space="0" w:color="auto"/>
              </w:divBdr>
              <w:divsChild>
                <w:div w:id="6229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6097">
      <w:bodyDiv w:val="1"/>
      <w:marLeft w:val="0"/>
      <w:marRight w:val="0"/>
      <w:marTop w:val="0"/>
      <w:marBottom w:val="0"/>
      <w:divBdr>
        <w:top w:val="none" w:sz="0" w:space="0" w:color="auto"/>
        <w:left w:val="none" w:sz="0" w:space="0" w:color="auto"/>
        <w:bottom w:val="none" w:sz="0" w:space="0" w:color="auto"/>
        <w:right w:val="none" w:sz="0" w:space="0" w:color="auto"/>
      </w:divBdr>
      <w:divsChild>
        <w:div w:id="887767009">
          <w:marLeft w:val="0"/>
          <w:marRight w:val="0"/>
          <w:marTop w:val="0"/>
          <w:marBottom w:val="0"/>
          <w:divBdr>
            <w:top w:val="none" w:sz="0" w:space="0" w:color="auto"/>
            <w:left w:val="none" w:sz="0" w:space="0" w:color="auto"/>
            <w:bottom w:val="none" w:sz="0" w:space="0" w:color="auto"/>
            <w:right w:val="none" w:sz="0" w:space="0" w:color="auto"/>
          </w:divBdr>
          <w:divsChild>
            <w:div w:id="557400500">
              <w:marLeft w:val="0"/>
              <w:marRight w:val="0"/>
              <w:marTop w:val="0"/>
              <w:marBottom w:val="0"/>
              <w:divBdr>
                <w:top w:val="none" w:sz="0" w:space="0" w:color="auto"/>
                <w:left w:val="none" w:sz="0" w:space="0" w:color="auto"/>
                <w:bottom w:val="none" w:sz="0" w:space="0" w:color="auto"/>
                <w:right w:val="none" w:sz="0" w:space="0" w:color="auto"/>
              </w:divBdr>
            </w:div>
          </w:divsChild>
        </w:div>
        <w:div w:id="1699157104">
          <w:marLeft w:val="0"/>
          <w:marRight w:val="0"/>
          <w:marTop w:val="0"/>
          <w:marBottom w:val="0"/>
          <w:divBdr>
            <w:top w:val="none" w:sz="0" w:space="0" w:color="auto"/>
            <w:left w:val="none" w:sz="0" w:space="0" w:color="auto"/>
            <w:bottom w:val="none" w:sz="0" w:space="0" w:color="auto"/>
            <w:right w:val="none" w:sz="0" w:space="0" w:color="auto"/>
          </w:divBdr>
          <w:divsChild>
            <w:div w:id="628784323">
              <w:marLeft w:val="0"/>
              <w:marRight w:val="0"/>
              <w:marTop w:val="0"/>
              <w:marBottom w:val="0"/>
              <w:divBdr>
                <w:top w:val="none" w:sz="0" w:space="0" w:color="auto"/>
                <w:left w:val="none" w:sz="0" w:space="0" w:color="auto"/>
                <w:bottom w:val="none" w:sz="0" w:space="0" w:color="auto"/>
                <w:right w:val="none" w:sz="0" w:space="0" w:color="auto"/>
              </w:divBdr>
              <w:divsChild>
                <w:div w:id="1096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7586">
      <w:bodyDiv w:val="1"/>
      <w:marLeft w:val="0"/>
      <w:marRight w:val="0"/>
      <w:marTop w:val="0"/>
      <w:marBottom w:val="0"/>
      <w:divBdr>
        <w:top w:val="none" w:sz="0" w:space="0" w:color="auto"/>
        <w:left w:val="none" w:sz="0" w:space="0" w:color="auto"/>
        <w:bottom w:val="none" w:sz="0" w:space="0" w:color="auto"/>
        <w:right w:val="none" w:sz="0" w:space="0" w:color="auto"/>
      </w:divBdr>
      <w:divsChild>
        <w:div w:id="688719028">
          <w:marLeft w:val="0"/>
          <w:marRight w:val="0"/>
          <w:marTop w:val="0"/>
          <w:marBottom w:val="0"/>
          <w:divBdr>
            <w:top w:val="none" w:sz="0" w:space="0" w:color="auto"/>
            <w:left w:val="none" w:sz="0" w:space="0" w:color="auto"/>
            <w:bottom w:val="none" w:sz="0" w:space="0" w:color="auto"/>
            <w:right w:val="none" w:sz="0" w:space="0" w:color="auto"/>
          </w:divBdr>
          <w:divsChild>
            <w:div w:id="286393649">
              <w:marLeft w:val="0"/>
              <w:marRight w:val="0"/>
              <w:marTop w:val="0"/>
              <w:marBottom w:val="0"/>
              <w:divBdr>
                <w:top w:val="none" w:sz="0" w:space="0" w:color="auto"/>
                <w:left w:val="none" w:sz="0" w:space="0" w:color="auto"/>
                <w:bottom w:val="none" w:sz="0" w:space="0" w:color="auto"/>
                <w:right w:val="none" w:sz="0" w:space="0" w:color="auto"/>
              </w:divBdr>
            </w:div>
          </w:divsChild>
        </w:div>
        <w:div w:id="1571698502">
          <w:marLeft w:val="0"/>
          <w:marRight w:val="0"/>
          <w:marTop w:val="0"/>
          <w:marBottom w:val="0"/>
          <w:divBdr>
            <w:top w:val="none" w:sz="0" w:space="0" w:color="auto"/>
            <w:left w:val="none" w:sz="0" w:space="0" w:color="auto"/>
            <w:bottom w:val="none" w:sz="0" w:space="0" w:color="auto"/>
            <w:right w:val="none" w:sz="0" w:space="0" w:color="auto"/>
          </w:divBdr>
          <w:divsChild>
            <w:div w:id="59982838">
              <w:marLeft w:val="0"/>
              <w:marRight w:val="0"/>
              <w:marTop w:val="0"/>
              <w:marBottom w:val="0"/>
              <w:divBdr>
                <w:top w:val="none" w:sz="0" w:space="0" w:color="auto"/>
                <w:left w:val="none" w:sz="0" w:space="0" w:color="auto"/>
                <w:bottom w:val="none" w:sz="0" w:space="0" w:color="auto"/>
                <w:right w:val="none" w:sz="0" w:space="0" w:color="auto"/>
              </w:divBdr>
              <w:divsChild>
                <w:div w:id="19577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0809">
      <w:bodyDiv w:val="1"/>
      <w:marLeft w:val="0"/>
      <w:marRight w:val="0"/>
      <w:marTop w:val="0"/>
      <w:marBottom w:val="0"/>
      <w:divBdr>
        <w:top w:val="none" w:sz="0" w:space="0" w:color="auto"/>
        <w:left w:val="none" w:sz="0" w:space="0" w:color="auto"/>
        <w:bottom w:val="none" w:sz="0" w:space="0" w:color="auto"/>
        <w:right w:val="none" w:sz="0" w:space="0" w:color="auto"/>
      </w:divBdr>
      <w:divsChild>
        <w:div w:id="1810392058">
          <w:marLeft w:val="0"/>
          <w:marRight w:val="0"/>
          <w:marTop w:val="0"/>
          <w:marBottom w:val="0"/>
          <w:divBdr>
            <w:top w:val="none" w:sz="0" w:space="0" w:color="auto"/>
            <w:left w:val="none" w:sz="0" w:space="0" w:color="auto"/>
            <w:bottom w:val="none" w:sz="0" w:space="0" w:color="auto"/>
            <w:right w:val="none" w:sz="0" w:space="0" w:color="auto"/>
          </w:divBdr>
          <w:divsChild>
            <w:div w:id="1689599410">
              <w:marLeft w:val="0"/>
              <w:marRight w:val="0"/>
              <w:marTop w:val="0"/>
              <w:marBottom w:val="0"/>
              <w:divBdr>
                <w:top w:val="none" w:sz="0" w:space="0" w:color="auto"/>
                <w:left w:val="none" w:sz="0" w:space="0" w:color="auto"/>
                <w:bottom w:val="none" w:sz="0" w:space="0" w:color="auto"/>
                <w:right w:val="none" w:sz="0" w:space="0" w:color="auto"/>
              </w:divBdr>
            </w:div>
          </w:divsChild>
        </w:div>
        <w:div w:id="394088804">
          <w:marLeft w:val="0"/>
          <w:marRight w:val="0"/>
          <w:marTop w:val="0"/>
          <w:marBottom w:val="0"/>
          <w:divBdr>
            <w:top w:val="none" w:sz="0" w:space="0" w:color="auto"/>
            <w:left w:val="none" w:sz="0" w:space="0" w:color="auto"/>
            <w:bottom w:val="none" w:sz="0" w:space="0" w:color="auto"/>
            <w:right w:val="none" w:sz="0" w:space="0" w:color="auto"/>
          </w:divBdr>
          <w:divsChild>
            <w:div w:id="200675223">
              <w:marLeft w:val="0"/>
              <w:marRight w:val="0"/>
              <w:marTop w:val="0"/>
              <w:marBottom w:val="0"/>
              <w:divBdr>
                <w:top w:val="none" w:sz="0" w:space="0" w:color="auto"/>
                <w:left w:val="none" w:sz="0" w:space="0" w:color="auto"/>
                <w:bottom w:val="none" w:sz="0" w:space="0" w:color="auto"/>
                <w:right w:val="none" w:sz="0" w:space="0" w:color="auto"/>
              </w:divBdr>
              <w:divsChild>
                <w:div w:id="306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4945">
      <w:bodyDiv w:val="1"/>
      <w:marLeft w:val="0"/>
      <w:marRight w:val="0"/>
      <w:marTop w:val="0"/>
      <w:marBottom w:val="0"/>
      <w:divBdr>
        <w:top w:val="none" w:sz="0" w:space="0" w:color="auto"/>
        <w:left w:val="none" w:sz="0" w:space="0" w:color="auto"/>
        <w:bottom w:val="none" w:sz="0" w:space="0" w:color="auto"/>
        <w:right w:val="none" w:sz="0" w:space="0" w:color="auto"/>
      </w:divBdr>
      <w:divsChild>
        <w:div w:id="23411672">
          <w:marLeft w:val="0"/>
          <w:marRight w:val="0"/>
          <w:marTop w:val="0"/>
          <w:marBottom w:val="0"/>
          <w:divBdr>
            <w:top w:val="none" w:sz="0" w:space="0" w:color="auto"/>
            <w:left w:val="none" w:sz="0" w:space="0" w:color="auto"/>
            <w:bottom w:val="none" w:sz="0" w:space="0" w:color="auto"/>
            <w:right w:val="none" w:sz="0" w:space="0" w:color="auto"/>
          </w:divBdr>
          <w:divsChild>
            <w:div w:id="744962562">
              <w:marLeft w:val="0"/>
              <w:marRight w:val="0"/>
              <w:marTop w:val="0"/>
              <w:marBottom w:val="0"/>
              <w:divBdr>
                <w:top w:val="none" w:sz="0" w:space="0" w:color="auto"/>
                <w:left w:val="none" w:sz="0" w:space="0" w:color="auto"/>
                <w:bottom w:val="none" w:sz="0" w:space="0" w:color="auto"/>
                <w:right w:val="none" w:sz="0" w:space="0" w:color="auto"/>
              </w:divBdr>
            </w:div>
          </w:divsChild>
        </w:div>
        <w:div w:id="1054618982">
          <w:marLeft w:val="0"/>
          <w:marRight w:val="0"/>
          <w:marTop w:val="0"/>
          <w:marBottom w:val="0"/>
          <w:divBdr>
            <w:top w:val="none" w:sz="0" w:space="0" w:color="auto"/>
            <w:left w:val="none" w:sz="0" w:space="0" w:color="auto"/>
            <w:bottom w:val="none" w:sz="0" w:space="0" w:color="auto"/>
            <w:right w:val="none" w:sz="0" w:space="0" w:color="auto"/>
          </w:divBdr>
          <w:divsChild>
            <w:div w:id="1167987381">
              <w:marLeft w:val="0"/>
              <w:marRight w:val="0"/>
              <w:marTop w:val="0"/>
              <w:marBottom w:val="0"/>
              <w:divBdr>
                <w:top w:val="none" w:sz="0" w:space="0" w:color="auto"/>
                <w:left w:val="none" w:sz="0" w:space="0" w:color="auto"/>
                <w:bottom w:val="none" w:sz="0" w:space="0" w:color="auto"/>
                <w:right w:val="none" w:sz="0" w:space="0" w:color="auto"/>
              </w:divBdr>
              <w:divsChild>
                <w:div w:id="17101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33974">
      <w:bodyDiv w:val="1"/>
      <w:marLeft w:val="0"/>
      <w:marRight w:val="0"/>
      <w:marTop w:val="0"/>
      <w:marBottom w:val="0"/>
      <w:divBdr>
        <w:top w:val="none" w:sz="0" w:space="0" w:color="auto"/>
        <w:left w:val="none" w:sz="0" w:space="0" w:color="auto"/>
        <w:bottom w:val="none" w:sz="0" w:space="0" w:color="auto"/>
        <w:right w:val="none" w:sz="0" w:space="0" w:color="auto"/>
      </w:divBdr>
      <w:divsChild>
        <w:div w:id="880089671">
          <w:marLeft w:val="0"/>
          <w:marRight w:val="0"/>
          <w:marTop w:val="0"/>
          <w:marBottom w:val="0"/>
          <w:divBdr>
            <w:top w:val="none" w:sz="0" w:space="0" w:color="auto"/>
            <w:left w:val="none" w:sz="0" w:space="0" w:color="auto"/>
            <w:bottom w:val="none" w:sz="0" w:space="0" w:color="auto"/>
            <w:right w:val="none" w:sz="0" w:space="0" w:color="auto"/>
          </w:divBdr>
          <w:divsChild>
            <w:div w:id="62410165">
              <w:marLeft w:val="0"/>
              <w:marRight w:val="0"/>
              <w:marTop w:val="0"/>
              <w:marBottom w:val="0"/>
              <w:divBdr>
                <w:top w:val="none" w:sz="0" w:space="0" w:color="auto"/>
                <w:left w:val="none" w:sz="0" w:space="0" w:color="auto"/>
                <w:bottom w:val="none" w:sz="0" w:space="0" w:color="auto"/>
                <w:right w:val="none" w:sz="0" w:space="0" w:color="auto"/>
              </w:divBdr>
            </w:div>
          </w:divsChild>
        </w:div>
        <w:div w:id="1425344593">
          <w:marLeft w:val="0"/>
          <w:marRight w:val="0"/>
          <w:marTop w:val="0"/>
          <w:marBottom w:val="0"/>
          <w:divBdr>
            <w:top w:val="none" w:sz="0" w:space="0" w:color="auto"/>
            <w:left w:val="none" w:sz="0" w:space="0" w:color="auto"/>
            <w:bottom w:val="none" w:sz="0" w:space="0" w:color="auto"/>
            <w:right w:val="none" w:sz="0" w:space="0" w:color="auto"/>
          </w:divBdr>
          <w:divsChild>
            <w:div w:id="79496051">
              <w:marLeft w:val="0"/>
              <w:marRight w:val="0"/>
              <w:marTop w:val="0"/>
              <w:marBottom w:val="0"/>
              <w:divBdr>
                <w:top w:val="none" w:sz="0" w:space="0" w:color="auto"/>
                <w:left w:val="none" w:sz="0" w:space="0" w:color="auto"/>
                <w:bottom w:val="none" w:sz="0" w:space="0" w:color="auto"/>
                <w:right w:val="none" w:sz="0" w:space="0" w:color="auto"/>
              </w:divBdr>
              <w:divsChild>
                <w:div w:id="757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0322">
      <w:bodyDiv w:val="1"/>
      <w:marLeft w:val="0"/>
      <w:marRight w:val="0"/>
      <w:marTop w:val="0"/>
      <w:marBottom w:val="0"/>
      <w:divBdr>
        <w:top w:val="none" w:sz="0" w:space="0" w:color="auto"/>
        <w:left w:val="none" w:sz="0" w:space="0" w:color="auto"/>
        <w:bottom w:val="none" w:sz="0" w:space="0" w:color="auto"/>
        <w:right w:val="none" w:sz="0" w:space="0" w:color="auto"/>
      </w:divBdr>
      <w:divsChild>
        <w:div w:id="181434992">
          <w:marLeft w:val="0"/>
          <w:marRight w:val="0"/>
          <w:marTop w:val="0"/>
          <w:marBottom w:val="0"/>
          <w:divBdr>
            <w:top w:val="none" w:sz="0" w:space="0" w:color="auto"/>
            <w:left w:val="none" w:sz="0" w:space="0" w:color="auto"/>
            <w:bottom w:val="none" w:sz="0" w:space="0" w:color="auto"/>
            <w:right w:val="none" w:sz="0" w:space="0" w:color="auto"/>
          </w:divBdr>
          <w:divsChild>
            <w:div w:id="584458606">
              <w:marLeft w:val="0"/>
              <w:marRight w:val="0"/>
              <w:marTop w:val="0"/>
              <w:marBottom w:val="0"/>
              <w:divBdr>
                <w:top w:val="none" w:sz="0" w:space="0" w:color="auto"/>
                <w:left w:val="none" w:sz="0" w:space="0" w:color="auto"/>
                <w:bottom w:val="none" w:sz="0" w:space="0" w:color="auto"/>
                <w:right w:val="none" w:sz="0" w:space="0" w:color="auto"/>
              </w:divBdr>
            </w:div>
          </w:divsChild>
        </w:div>
        <w:div w:id="1277981204">
          <w:marLeft w:val="0"/>
          <w:marRight w:val="0"/>
          <w:marTop w:val="0"/>
          <w:marBottom w:val="0"/>
          <w:divBdr>
            <w:top w:val="none" w:sz="0" w:space="0" w:color="auto"/>
            <w:left w:val="none" w:sz="0" w:space="0" w:color="auto"/>
            <w:bottom w:val="none" w:sz="0" w:space="0" w:color="auto"/>
            <w:right w:val="none" w:sz="0" w:space="0" w:color="auto"/>
          </w:divBdr>
          <w:divsChild>
            <w:div w:id="1338851544">
              <w:marLeft w:val="0"/>
              <w:marRight w:val="0"/>
              <w:marTop w:val="0"/>
              <w:marBottom w:val="0"/>
              <w:divBdr>
                <w:top w:val="none" w:sz="0" w:space="0" w:color="auto"/>
                <w:left w:val="none" w:sz="0" w:space="0" w:color="auto"/>
                <w:bottom w:val="none" w:sz="0" w:space="0" w:color="auto"/>
                <w:right w:val="none" w:sz="0" w:space="0" w:color="auto"/>
              </w:divBdr>
              <w:divsChild>
                <w:div w:id="10012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93100">
      <w:bodyDiv w:val="1"/>
      <w:marLeft w:val="0"/>
      <w:marRight w:val="0"/>
      <w:marTop w:val="0"/>
      <w:marBottom w:val="0"/>
      <w:divBdr>
        <w:top w:val="none" w:sz="0" w:space="0" w:color="auto"/>
        <w:left w:val="none" w:sz="0" w:space="0" w:color="auto"/>
        <w:bottom w:val="none" w:sz="0" w:space="0" w:color="auto"/>
        <w:right w:val="none" w:sz="0" w:space="0" w:color="auto"/>
      </w:divBdr>
      <w:divsChild>
        <w:div w:id="781337146">
          <w:marLeft w:val="0"/>
          <w:marRight w:val="0"/>
          <w:marTop w:val="0"/>
          <w:marBottom w:val="0"/>
          <w:divBdr>
            <w:top w:val="none" w:sz="0" w:space="0" w:color="auto"/>
            <w:left w:val="none" w:sz="0" w:space="0" w:color="auto"/>
            <w:bottom w:val="none" w:sz="0" w:space="0" w:color="auto"/>
            <w:right w:val="none" w:sz="0" w:space="0" w:color="auto"/>
          </w:divBdr>
          <w:divsChild>
            <w:div w:id="659965031">
              <w:marLeft w:val="0"/>
              <w:marRight w:val="0"/>
              <w:marTop w:val="0"/>
              <w:marBottom w:val="0"/>
              <w:divBdr>
                <w:top w:val="none" w:sz="0" w:space="0" w:color="auto"/>
                <w:left w:val="none" w:sz="0" w:space="0" w:color="auto"/>
                <w:bottom w:val="none" w:sz="0" w:space="0" w:color="auto"/>
                <w:right w:val="none" w:sz="0" w:space="0" w:color="auto"/>
              </w:divBdr>
            </w:div>
          </w:divsChild>
        </w:div>
        <w:div w:id="1646161508">
          <w:marLeft w:val="0"/>
          <w:marRight w:val="0"/>
          <w:marTop w:val="0"/>
          <w:marBottom w:val="0"/>
          <w:divBdr>
            <w:top w:val="none" w:sz="0" w:space="0" w:color="auto"/>
            <w:left w:val="none" w:sz="0" w:space="0" w:color="auto"/>
            <w:bottom w:val="none" w:sz="0" w:space="0" w:color="auto"/>
            <w:right w:val="none" w:sz="0" w:space="0" w:color="auto"/>
          </w:divBdr>
          <w:divsChild>
            <w:div w:id="1166481579">
              <w:marLeft w:val="0"/>
              <w:marRight w:val="0"/>
              <w:marTop w:val="0"/>
              <w:marBottom w:val="0"/>
              <w:divBdr>
                <w:top w:val="none" w:sz="0" w:space="0" w:color="auto"/>
                <w:left w:val="none" w:sz="0" w:space="0" w:color="auto"/>
                <w:bottom w:val="none" w:sz="0" w:space="0" w:color="auto"/>
                <w:right w:val="none" w:sz="0" w:space="0" w:color="auto"/>
              </w:divBdr>
              <w:divsChild>
                <w:div w:id="10559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57974">
      <w:bodyDiv w:val="1"/>
      <w:marLeft w:val="0"/>
      <w:marRight w:val="0"/>
      <w:marTop w:val="0"/>
      <w:marBottom w:val="0"/>
      <w:divBdr>
        <w:top w:val="none" w:sz="0" w:space="0" w:color="auto"/>
        <w:left w:val="none" w:sz="0" w:space="0" w:color="auto"/>
        <w:bottom w:val="none" w:sz="0" w:space="0" w:color="auto"/>
        <w:right w:val="none" w:sz="0" w:space="0" w:color="auto"/>
      </w:divBdr>
      <w:divsChild>
        <w:div w:id="1754668365">
          <w:marLeft w:val="0"/>
          <w:marRight w:val="0"/>
          <w:marTop w:val="0"/>
          <w:marBottom w:val="0"/>
          <w:divBdr>
            <w:top w:val="none" w:sz="0" w:space="0" w:color="auto"/>
            <w:left w:val="none" w:sz="0" w:space="0" w:color="auto"/>
            <w:bottom w:val="none" w:sz="0" w:space="0" w:color="auto"/>
            <w:right w:val="none" w:sz="0" w:space="0" w:color="auto"/>
          </w:divBdr>
          <w:divsChild>
            <w:div w:id="2014454459">
              <w:marLeft w:val="0"/>
              <w:marRight w:val="0"/>
              <w:marTop w:val="0"/>
              <w:marBottom w:val="0"/>
              <w:divBdr>
                <w:top w:val="none" w:sz="0" w:space="0" w:color="auto"/>
                <w:left w:val="none" w:sz="0" w:space="0" w:color="auto"/>
                <w:bottom w:val="none" w:sz="0" w:space="0" w:color="auto"/>
                <w:right w:val="none" w:sz="0" w:space="0" w:color="auto"/>
              </w:divBdr>
            </w:div>
          </w:divsChild>
        </w:div>
        <w:div w:id="880937488">
          <w:marLeft w:val="0"/>
          <w:marRight w:val="0"/>
          <w:marTop w:val="0"/>
          <w:marBottom w:val="0"/>
          <w:divBdr>
            <w:top w:val="none" w:sz="0" w:space="0" w:color="auto"/>
            <w:left w:val="none" w:sz="0" w:space="0" w:color="auto"/>
            <w:bottom w:val="none" w:sz="0" w:space="0" w:color="auto"/>
            <w:right w:val="none" w:sz="0" w:space="0" w:color="auto"/>
          </w:divBdr>
          <w:divsChild>
            <w:div w:id="369458079">
              <w:marLeft w:val="0"/>
              <w:marRight w:val="0"/>
              <w:marTop w:val="0"/>
              <w:marBottom w:val="0"/>
              <w:divBdr>
                <w:top w:val="none" w:sz="0" w:space="0" w:color="auto"/>
                <w:left w:val="none" w:sz="0" w:space="0" w:color="auto"/>
                <w:bottom w:val="none" w:sz="0" w:space="0" w:color="auto"/>
                <w:right w:val="none" w:sz="0" w:space="0" w:color="auto"/>
              </w:divBdr>
              <w:divsChild>
                <w:div w:id="8894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1663">
      <w:bodyDiv w:val="1"/>
      <w:marLeft w:val="0"/>
      <w:marRight w:val="0"/>
      <w:marTop w:val="0"/>
      <w:marBottom w:val="0"/>
      <w:divBdr>
        <w:top w:val="none" w:sz="0" w:space="0" w:color="auto"/>
        <w:left w:val="none" w:sz="0" w:space="0" w:color="auto"/>
        <w:bottom w:val="none" w:sz="0" w:space="0" w:color="auto"/>
        <w:right w:val="none" w:sz="0" w:space="0" w:color="auto"/>
      </w:divBdr>
      <w:divsChild>
        <w:div w:id="1052315379">
          <w:marLeft w:val="0"/>
          <w:marRight w:val="0"/>
          <w:marTop w:val="0"/>
          <w:marBottom w:val="0"/>
          <w:divBdr>
            <w:top w:val="none" w:sz="0" w:space="0" w:color="auto"/>
            <w:left w:val="none" w:sz="0" w:space="0" w:color="auto"/>
            <w:bottom w:val="none" w:sz="0" w:space="0" w:color="auto"/>
            <w:right w:val="none" w:sz="0" w:space="0" w:color="auto"/>
          </w:divBdr>
          <w:divsChild>
            <w:div w:id="453671079">
              <w:marLeft w:val="0"/>
              <w:marRight w:val="0"/>
              <w:marTop w:val="0"/>
              <w:marBottom w:val="0"/>
              <w:divBdr>
                <w:top w:val="none" w:sz="0" w:space="0" w:color="auto"/>
                <w:left w:val="none" w:sz="0" w:space="0" w:color="auto"/>
                <w:bottom w:val="none" w:sz="0" w:space="0" w:color="auto"/>
                <w:right w:val="none" w:sz="0" w:space="0" w:color="auto"/>
              </w:divBdr>
            </w:div>
          </w:divsChild>
        </w:div>
        <w:div w:id="1467241448">
          <w:marLeft w:val="0"/>
          <w:marRight w:val="0"/>
          <w:marTop w:val="0"/>
          <w:marBottom w:val="0"/>
          <w:divBdr>
            <w:top w:val="none" w:sz="0" w:space="0" w:color="auto"/>
            <w:left w:val="none" w:sz="0" w:space="0" w:color="auto"/>
            <w:bottom w:val="none" w:sz="0" w:space="0" w:color="auto"/>
            <w:right w:val="none" w:sz="0" w:space="0" w:color="auto"/>
          </w:divBdr>
          <w:divsChild>
            <w:div w:id="971637392">
              <w:marLeft w:val="0"/>
              <w:marRight w:val="0"/>
              <w:marTop w:val="0"/>
              <w:marBottom w:val="0"/>
              <w:divBdr>
                <w:top w:val="none" w:sz="0" w:space="0" w:color="auto"/>
                <w:left w:val="none" w:sz="0" w:space="0" w:color="auto"/>
                <w:bottom w:val="none" w:sz="0" w:space="0" w:color="auto"/>
                <w:right w:val="none" w:sz="0" w:space="0" w:color="auto"/>
              </w:divBdr>
              <w:divsChild>
                <w:div w:id="3734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7858">
      <w:bodyDiv w:val="1"/>
      <w:marLeft w:val="0"/>
      <w:marRight w:val="0"/>
      <w:marTop w:val="0"/>
      <w:marBottom w:val="0"/>
      <w:divBdr>
        <w:top w:val="none" w:sz="0" w:space="0" w:color="auto"/>
        <w:left w:val="none" w:sz="0" w:space="0" w:color="auto"/>
        <w:bottom w:val="none" w:sz="0" w:space="0" w:color="auto"/>
        <w:right w:val="none" w:sz="0" w:space="0" w:color="auto"/>
      </w:divBdr>
      <w:divsChild>
        <w:div w:id="762650836">
          <w:marLeft w:val="0"/>
          <w:marRight w:val="0"/>
          <w:marTop w:val="0"/>
          <w:marBottom w:val="0"/>
          <w:divBdr>
            <w:top w:val="none" w:sz="0" w:space="0" w:color="auto"/>
            <w:left w:val="none" w:sz="0" w:space="0" w:color="auto"/>
            <w:bottom w:val="none" w:sz="0" w:space="0" w:color="auto"/>
            <w:right w:val="none" w:sz="0" w:space="0" w:color="auto"/>
          </w:divBdr>
          <w:divsChild>
            <w:div w:id="1119376594">
              <w:marLeft w:val="0"/>
              <w:marRight w:val="0"/>
              <w:marTop w:val="0"/>
              <w:marBottom w:val="0"/>
              <w:divBdr>
                <w:top w:val="none" w:sz="0" w:space="0" w:color="auto"/>
                <w:left w:val="none" w:sz="0" w:space="0" w:color="auto"/>
                <w:bottom w:val="none" w:sz="0" w:space="0" w:color="auto"/>
                <w:right w:val="none" w:sz="0" w:space="0" w:color="auto"/>
              </w:divBdr>
            </w:div>
          </w:divsChild>
        </w:div>
        <w:div w:id="1450391766">
          <w:marLeft w:val="0"/>
          <w:marRight w:val="0"/>
          <w:marTop w:val="0"/>
          <w:marBottom w:val="0"/>
          <w:divBdr>
            <w:top w:val="none" w:sz="0" w:space="0" w:color="auto"/>
            <w:left w:val="none" w:sz="0" w:space="0" w:color="auto"/>
            <w:bottom w:val="none" w:sz="0" w:space="0" w:color="auto"/>
            <w:right w:val="none" w:sz="0" w:space="0" w:color="auto"/>
          </w:divBdr>
          <w:divsChild>
            <w:div w:id="547448147">
              <w:marLeft w:val="0"/>
              <w:marRight w:val="0"/>
              <w:marTop w:val="0"/>
              <w:marBottom w:val="0"/>
              <w:divBdr>
                <w:top w:val="none" w:sz="0" w:space="0" w:color="auto"/>
                <w:left w:val="none" w:sz="0" w:space="0" w:color="auto"/>
                <w:bottom w:val="none" w:sz="0" w:space="0" w:color="auto"/>
                <w:right w:val="none" w:sz="0" w:space="0" w:color="auto"/>
              </w:divBdr>
              <w:divsChild>
                <w:div w:id="142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4827">
      <w:bodyDiv w:val="1"/>
      <w:marLeft w:val="0"/>
      <w:marRight w:val="0"/>
      <w:marTop w:val="0"/>
      <w:marBottom w:val="0"/>
      <w:divBdr>
        <w:top w:val="none" w:sz="0" w:space="0" w:color="auto"/>
        <w:left w:val="none" w:sz="0" w:space="0" w:color="auto"/>
        <w:bottom w:val="none" w:sz="0" w:space="0" w:color="auto"/>
        <w:right w:val="none" w:sz="0" w:space="0" w:color="auto"/>
      </w:divBdr>
      <w:divsChild>
        <w:div w:id="79522782">
          <w:marLeft w:val="0"/>
          <w:marRight w:val="0"/>
          <w:marTop w:val="0"/>
          <w:marBottom w:val="0"/>
          <w:divBdr>
            <w:top w:val="none" w:sz="0" w:space="0" w:color="auto"/>
            <w:left w:val="none" w:sz="0" w:space="0" w:color="auto"/>
            <w:bottom w:val="none" w:sz="0" w:space="0" w:color="auto"/>
            <w:right w:val="none" w:sz="0" w:space="0" w:color="auto"/>
          </w:divBdr>
          <w:divsChild>
            <w:div w:id="1184516111">
              <w:marLeft w:val="0"/>
              <w:marRight w:val="0"/>
              <w:marTop w:val="0"/>
              <w:marBottom w:val="0"/>
              <w:divBdr>
                <w:top w:val="none" w:sz="0" w:space="0" w:color="auto"/>
                <w:left w:val="none" w:sz="0" w:space="0" w:color="auto"/>
                <w:bottom w:val="none" w:sz="0" w:space="0" w:color="auto"/>
                <w:right w:val="none" w:sz="0" w:space="0" w:color="auto"/>
              </w:divBdr>
            </w:div>
          </w:divsChild>
        </w:div>
        <w:div w:id="1916940202">
          <w:marLeft w:val="0"/>
          <w:marRight w:val="0"/>
          <w:marTop w:val="0"/>
          <w:marBottom w:val="0"/>
          <w:divBdr>
            <w:top w:val="none" w:sz="0" w:space="0" w:color="auto"/>
            <w:left w:val="none" w:sz="0" w:space="0" w:color="auto"/>
            <w:bottom w:val="none" w:sz="0" w:space="0" w:color="auto"/>
            <w:right w:val="none" w:sz="0" w:space="0" w:color="auto"/>
          </w:divBdr>
          <w:divsChild>
            <w:div w:id="431248503">
              <w:marLeft w:val="0"/>
              <w:marRight w:val="0"/>
              <w:marTop w:val="0"/>
              <w:marBottom w:val="0"/>
              <w:divBdr>
                <w:top w:val="none" w:sz="0" w:space="0" w:color="auto"/>
                <w:left w:val="none" w:sz="0" w:space="0" w:color="auto"/>
                <w:bottom w:val="none" w:sz="0" w:space="0" w:color="auto"/>
                <w:right w:val="none" w:sz="0" w:space="0" w:color="auto"/>
              </w:divBdr>
              <w:divsChild>
                <w:div w:id="13161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0923">
      <w:bodyDiv w:val="1"/>
      <w:marLeft w:val="0"/>
      <w:marRight w:val="0"/>
      <w:marTop w:val="0"/>
      <w:marBottom w:val="0"/>
      <w:divBdr>
        <w:top w:val="none" w:sz="0" w:space="0" w:color="auto"/>
        <w:left w:val="none" w:sz="0" w:space="0" w:color="auto"/>
        <w:bottom w:val="none" w:sz="0" w:space="0" w:color="auto"/>
        <w:right w:val="none" w:sz="0" w:space="0" w:color="auto"/>
      </w:divBdr>
      <w:divsChild>
        <w:div w:id="669915544">
          <w:marLeft w:val="0"/>
          <w:marRight w:val="0"/>
          <w:marTop w:val="0"/>
          <w:marBottom w:val="0"/>
          <w:divBdr>
            <w:top w:val="none" w:sz="0" w:space="0" w:color="auto"/>
            <w:left w:val="none" w:sz="0" w:space="0" w:color="auto"/>
            <w:bottom w:val="none" w:sz="0" w:space="0" w:color="auto"/>
            <w:right w:val="none" w:sz="0" w:space="0" w:color="auto"/>
          </w:divBdr>
          <w:divsChild>
            <w:div w:id="1220703408">
              <w:marLeft w:val="0"/>
              <w:marRight w:val="0"/>
              <w:marTop w:val="0"/>
              <w:marBottom w:val="0"/>
              <w:divBdr>
                <w:top w:val="none" w:sz="0" w:space="0" w:color="auto"/>
                <w:left w:val="none" w:sz="0" w:space="0" w:color="auto"/>
                <w:bottom w:val="none" w:sz="0" w:space="0" w:color="auto"/>
                <w:right w:val="none" w:sz="0" w:space="0" w:color="auto"/>
              </w:divBdr>
            </w:div>
          </w:divsChild>
        </w:div>
        <w:div w:id="384371823">
          <w:marLeft w:val="0"/>
          <w:marRight w:val="0"/>
          <w:marTop w:val="0"/>
          <w:marBottom w:val="0"/>
          <w:divBdr>
            <w:top w:val="none" w:sz="0" w:space="0" w:color="auto"/>
            <w:left w:val="none" w:sz="0" w:space="0" w:color="auto"/>
            <w:bottom w:val="none" w:sz="0" w:space="0" w:color="auto"/>
            <w:right w:val="none" w:sz="0" w:space="0" w:color="auto"/>
          </w:divBdr>
          <w:divsChild>
            <w:div w:id="2097746195">
              <w:marLeft w:val="0"/>
              <w:marRight w:val="0"/>
              <w:marTop w:val="0"/>
              <w:marBottom w:val="0"/>
              <w:divBdr>
                <w:top w:val="none" w:sz="0" w:space="0" w:color="auto"/>
                <w:left w:val="none" w:sz="0" w:space="0" w:color="auto"/>
                <w:bottom w:val="none" w:sz="0" w:space="0" w:color="auto"/>
                <w:right w:val="none" w:sz="0" w:space="0" w:color="auto"/>
              </w:divBdr>
              <w:divsChild>
                <w:div w:id="8422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21793">
      <w:bodyDiv w:val="1"/>
      <w:marLeft w:val="0"/>
      <w:marRight w:val="0"/>
      <w:marTop w:val="0"/>
      <w:marBottom w:val="0"/>
      <w:divBdr>
        <w:top w:val="none" w:sz="0" w:space="0" w:color="auto"/>
        <w:left w:val="none" w:sz="0" w:space="0" w:color="auto"/>
        <w:bottom w:val="none" w:sz="0" w:space="0" w:color="auto"/>
        <w:right w:val="none" w:sz="0" w:space="0" w:color="auto"/>
      </w:divBdr>
      <w:divsChild>
        <w:div w:id="2012563458">
          <w:marLeft w:val="0"/>
          <w:marRight w:val="0"/>
          <w:marTop w:val="0"/>
          <w:marBottom w:val="0"/>
          <w:divBdr>
            <w:top w:val="none" w:sz="0" w:space="0" w:color="auto"/>
            <w:left w:val="none" w:sz="0" w:space="0" w:color="auto"/>
            <w:bottom w:val="none" w:sz="0" w:space="0" w:color="auto"/>
            <w:right w:val="none" w:sz="0" w:space="0" w:color="auto"/>
          </w:divBdr>
          <w:divsChild>
            <w:div w:id="2021855713">
              <w:marLeft w:val="0"/>
              <w:marRight w:val="0"/>
              <w:marTop w:val="0"/>
              <w:marBottom w:val="0"/>
              <w:divBdr>
                <w:top w:val="none" w:sz="0" w:space="0" w:color="auto"/>
                <w:left w:val="none" w:sz="0" w:space="0" w:color="auto"/>
                <w:bottom w:val="none" w:sz="0" w:space="0" w:color="auto"/>
                <w:right w:val="none" w:sz="0" w:space="0" w:color="auto"/>
              </w:divBdr>
            </w:div>
          </w:divsChild>
        </w:div>
        <w:div w:id="614024384">
          <w:marLeft w:val="0"/>
          <w:marRight w:val="0"/>
          <w:marTop w:val="0"/>
          <w:marBottom w:val="0"/>
          <w:divBdr>
            <w:top w:val="none" w:sz="0" w:space="0" w:color="auto"/>
            <w:left w:val="none" w:sz="0" w:space="0" w:color="auto"/>
            <w:bottom w:val="none" w:sz="0" w:space="0" w:color="auto"/>
            <w:right w:val="none" w:sz="0" w:space="0" w:color="auto"/>
          </w:divBdr>
          <w:divsChild>
            <w:div w:id="758914625">
              <w:marLeft w:val="0"/>
              <w:marRight w:val="0"/>
              <w:marTop w:val="0"/>
              <w:marBottom w:val="0"/>
              <w:divBdr>
                <w:top w:val="none" w:sz="0" w:space="0" w:color="auto"/>
                <w:left w:val="none" w:sz="0" w:space="0" w:color="auto"/>
                <w:bottom w:val="none" w:sz="0" w:space="0" w:color="auto"/>
                <w:right w:val="none" w:sz="0" w:space="0" w:color="auto"/>
              </w:divBdr>
              <w:divsChild>
                <w:div w:id="3168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7734">
      <w:bodyDiv w:val="1"/>
      <w:marLeft w:val="0"/>
      <w:marRight w:val="0"/>
      <w:marTop w:val="0"/>
      <w:marBottom w:val="0"/>
      <w:divBdr>
        <w:top w:val="none" w:sz="0" w:space="0" w:color="auto"/>
        <w:left w:val="none" w:sz="0" w:space="0" w:color="auto"/>
        <w:bottom w:val="none" w:sz="0" w:space="0" w:color="auto"/>
        <w:right w:val="none" w:sz="0" w:space="0" w:color="auto"/>
      </w:divBdr>
      <w:divsChild>
        <w:div w:id="1001352094">
          <w:marLeft w:val="0"/>
          <w:marRight w:val="0"/>
          <w:marTop w:val="0"/>
          <w:marBottom w:val="0"/>
          <w:divBdr>
            <w:top w:val="none" w:sz="0" w:space="0" w:color="auto"/>
            <w:left w:val="none" w:sz="0" w:space="0" w:color="auto"/>
            <w:bottom w:val="none" w:sz="0" w:space="0" w:color="auto"/>
            <w:right w:val="none" w:sz="0" w:space="0" w:color="auto"/>
          </w:divBdr>
          <w:divsChild>
            <w:div w:id="1684749027">
              <w:marLeft w:val="0"/>
              <w:marRight w:val="0"/>
              <w:marTop w:val="0"/>
              <w:marBottom w:val="0"/>
              <w:divBdr>
                <w:top w:val="none" w:sz="0" w:space="0" w:color="auto"/>
                <w:left w:val="none" w:sz="0" w:space="0" w:color="auto"/>
                <w:bottom w:val="none" w:sz="0" w:space="0" w:color="auto"/>
                <w:right w:val="none" w:sz="0" w:space="0" w:color="auto"/>
              </w:divBdr>
            </w:div>
          </w:divsChild>
        </w:div>
        <w:div w:id="1749955421">
          <w:marLeft w:val="0"/>
          <w:marRight w:val="0"/>
          <w:marTop w:val="0"/>
          <w:marBottom w:val="0"/>
          <w:divBdr>
            <w:top w:val="none" w:sz="0" w:space="0" w:color="auto"/>
            <w:left w:val="none" w:sz="0" w:space="0" w:color="auto"/>
            <w:bottom w:val="none" w:sz="0" w:space="0" w:color="auto"/>
            <w:right w:val="none" w:sz="0" w:space="0" w:color="auto"/>
          </w:divBdr>
          <w:divsChild>
            <w:div w:id="969436117">
              <w:marLeft w:val="0"/>
              <w:marRight w:val="0"/>
              <w:marTop w:val="0"/>
              <w:marBottom w:val="0"/>
              <w:divBdr>
                <w:top w:val="none" w:sz="0" w:space="0" w:color="auto"/>
                <w:left w:val="none" w:sz="0" w:space="0" w:color="auto"/>
                <w:bottom w:val="none" w:sz="0" w:space="0" w:color="auto"/>
                <w:right w:val="none" w:sz="0" w:space="0" w:color="auto"/>
              </w:divBdr>
              <w:divsChild>
                <w:div w:id="11752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2472">
      <w:bodyDiv w:val="1"/>
      <w:marLeft w:val="0"/>
      <w:marRight w:val="0"/>
      <w:marTop w:val="0"/>
      <w:marBottom w:val="0"/>
      <w:divBdr>
        <w:top w:val="none" w:sz="0" w:space="0" w:color="auto"/>
        <w:left w:val="none" w:sz="0" w:space="0" w:color="auto"/>
        <w:bottom w:val="none" w:sz="0" w:space="0" w:color="auto"/>
        <w:right w:val="none" w:sz="0" w:space="0" w:color="auto"/>
      </w:divBdr>
      <w:divsChild>
        <w:div w:id="1186215693">
          <w:marLeft w:val="0"/>
          <w:marRight w:val="0"/>
          <w:marTop w:val="0"/>
          <w:marBottom w:val="0"/>
          <w:divBdr>
            <w:top w:val="none" w:sz="0" w:space="0" w:color="auto"/>
            <w:left w:val="none" w:sz="0" w:space="0" w:color="auto"/>
            <w:bottom w:val="none" w:sz="0" w:space="0" w:color="auto"/>
            <w:right w:val="none" w:sz="0" w:space="0" w:color="auto"/>
          </w:divBdr>
          <w:divsChild>
            <w:div w:id="1620989906">
              <w:marLeft w:val="0"/>
              <w:marRight w:val="0"/>
              <w:marTop w:val="0"/>
              <w:marBottom w:val="0"/>
              <w:divBdr>
                <w:top w:val="none" w:sz="0" w:space="0" w:color="auto"/>
                <w:left w:val="none" w:sz="0" w:space="0" w:color="auto"/>
                <w:bottom w:val="none" w:sz="0" w:space="0" w:color="auto"/>
                <w:right w:val="none" w:sz="0" w:space="0" w:color="auto"/>
              </w:divBdr>
            </w:div>
          </w:divsChild>
        </w:div>
        <w:div w:id="626275125">
          <w:marLeft w:val="0"/>
          <w:marRight w:val="0"/>
          <w:marTop w:val="0"/>
          <w:marBottom w:val="0"/>
          <w:divBdr>
            <w:top w:val="none" w:sz="0" w:space="0" w:color="auto"/>
            <w:left w:val="none" w:sz="0" w:space="0" w:color="auto"/>
            <w:bottom w:val="none" w:sz="0" w:space="0" w:color="auto"/>
            <w:right w:val="none" w:sz="0" w:space="0" w:color="auto"/>
          </w:divBdr>
          <w:divsChild>
            <w:div w:id="309290896">
              <w:marLeft w:val="0"/>
              <w:marRight w:val="0"/>
              <w:marTop w:val="0"/>
              <w:marBottom w:val="0"/>
              <w:divBdr>
                <w:top w:val="none" w:sz="0" w:space="0" w:color="auto"/>
                <w:left w:val="none" w:sz="0" w:space="0" w:color="auto"/>
                <w:bottom w:val="none" w:sz="0" w:space="0" w:color="auto"/>
                <w:right w:val="none" w:sz="0" w:space="0" w:color="auto"/>
              </w:divBdr>
              <w:divsChild>
                <w:div w:id="429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7183">
      <w:bodyDiv w:val="1"/>
      <w:marLeft w:val="0"/>
      <w:marRight w:val="0"/>
      <w:marTop w:val="0"/>
      <w:marBottom w:val="0"/>
      <w:divBdr>
        <w:top w:val="none" w:sz="0" w:space="0" w:color="auto"/>
        <w:left w:val="none" w:sz="0" w:space="0" w:color="auto"/>
        <w:bottom w:val="none" w:sz="0" w:space="0" w:color="auto"/>
        <w:right w:val="none" w:sz="0" w:space="0" w:color="auto"/>
      </w:divBdr>
      <w:divsChild>
        <w:div w:id="2119181393">
          <w:marLeft w:val="0"/>
          <w:marRight w:val="0"/>
          <w:marTop w:val="0"/>
          <w:marBottom w:val="0"/>
          <w:divBdr>
            <w:top w:val="none" w:sz="0" w:space="0" w:color="auto"/>
            <w:left w:val="none" w:sz="0" w:space="0" w:color="auto"/>
            <w:bottom w:val="none" w:sz="0" w:space="0" w:color="auto"/>
            <w:right w:val="none" w:sz="0" w:space="0" w:color="auto"/>
          </w:divBdr>
          <w:divsChild>
            <w:div w:id="850873055">
              <w:marLeft w:val="0"/>
              <w:marRight w:val="0"/>
              <w:marTop w:val="0"/>
              <w:marBottom w:val="0"/>
              <w:divBdr>
                <w:top w:val="none" w:sz="0" w:space="0" w:color="auto"/>
                <w:left w:val="none" w:sz="0" w:space="0" w:color="auto"/>
                <w:bottom w:val="none" w:sz="0" w:space="0" w:color="auto"/>
                <w:right w:val="none" w:sz="0" w:space="0" w:color="auto"/>
              </w:divBdr>
            </w:div>
          </w:divsChild>
        </w:div>
        <w:div w:id="1883903838">
          <w:marLeft w:val="0"/>
          <w:marRight w:val="0"/>
          <w:marTop w:val="0"/>
          <w:marBottom w:val="0"/>
          <w:divBdr>
            <w:top w:val="none" w:sz="0" w:space="0" w:color="auto"/>
            <w:left w:val="none" w:sz="0" w:space="0" w:color="auto"/>
            <w:bottom w:val="none" w:sz="0" w:space="0" w:color="auto"/>
            <w:right w:val="none" w:sz="0" w:space="0" w:color="auto"/>
          </w:divBdr>
          <w:divsChild>
            <w:div w:id="1406994879">
              <w:marLeft w:val="0"/>
              <w:marRight w:val="0"/>
              <w:marTop w:val="0"/>
              <w:marBottom w:val="0"/>
              <w:divBdr>
                <w:top w:val="none" w:sz="0" w:space="0" w:color="auto"/>
                <w:left w:val="none" w:sz="0" w:space="0" w:color="auto"/>
                <w:bottom w:val="none" w:sz="0" w:space="0" w:color="auto"/>
                <w:right w:val="none" w:sz="0" w:space="0" w:color="auto"/>
              </w:divBdr>
              <w:divsChild>
                <w:div w:id="1100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403">
      <w:bodyDiv w:val="1"/>
      <w:marLeft w:val="0"/>
      <w:marRight w:val="0"/>
      <w:marTop w:val="0"/>
      <w:marBottom w:val="0"/>
      <w:divBdr>
        <w:top w:val="none" w:sz="0" w:space="0" w:color="auto"/>
        <w:left w:val="none" w:sz="0" w:space="0" w:color="auto"/>
        <w:bottom w:val="none" w:sz="0" w:space="0" w:color="auto"/>
        <w:right w:val="none" w:sz="0" w:space="0" w:color="auto"/>
      </w:divBdr>
      <w:divsChild>
        <w:div w:id="1141653205">
          <w:marLeft w:val="0"/>
          <w:marRight w:val="0"/>
          <w:marTop w:val="0"/>
          <w:marBottom w:val="0"/>
          <w:divBdr>
            <w:top w:val="none" w:sz="0" w:space="0" w:color="auto"/>
            <w:left w:val="none" w:sz="0" w:space="0" w:color="auto"/>
            <w:bottom w:val="none" w:sz="0" w:space="0" w:color="auto"/>
            <w:right w:val="none" w:sz="0" w:space="0" w:color="auto"/>
          </w:divBdr>
          <w:divsChild>
            <w:div w:id="331761821">
              <w:marLeft w:val="0"/>
              <w:marRight w:val="0"/>
              <w:marTop w:val="0"/>
              <w:marBottom w:val="0"/>
              <w:divBdr>
                <w:top w:val="none" w:sz="0" w:space="0" w:color="auto"/>
                <w:left w:val="none" w:sz="0" w:space="0" w:color="auto"/>
                <w:bottom w:val="none" w:sz="0" w:space="0" w:color="auto"/>
                <w:right w:val="none" w:sz="0" w:space="0" w:color="auto"/>
              </w:divBdr>
            </w:div>
          </w:divsChild>
        </w:div>
        <w:div w:id="505822626">
          <w:marLeft w:val="0"/>
          <w:marRight w:val="0"/>
          <w:marTop w:val="0"/>
          <w:marBottom w:val="0"/>
          <w:divBdr>
            <w:top w:val="none" w:sz="0" w:space="0" w:color="auto"/>
            <w:left w:val="none" w:sz="0" w:space="0" w:color="auto"/>
            <w:bottom w:val="none" w:sz="0" w:space="0" w:color="auto"/>
            <w:right w:val="none" w:sz="0" w:space="0" w:color="auto"/>
          </w:divBdr>
          <w:divsChild>
            <w:div w:id="988828011">
              <w:marLeft w:val="0"/>
              <w:marRight w:val="0"/>
              <w:marTop w:val="0"/>
              <w:marBottom w:val="0"/>
              <w:divBdr>
                <w:top w:val="none" w:sz="0" w:space="0" w:color="auto"/>
                <w:left w:val="none" w:sz="0" w:space="0" w:color="auto"/>
                <w:bottom w:val="none" w:sz="0" w:space="0" w:color="auto"/>
                <w:right w:val="none" w:sz="0" w:space="0" w:color="auto"/>
              </w:divBdr>
              <w:divsChild>
                <w:div w:id="4710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0913">
      <w:bodyDiv w:val="1"/>
      <w:marLeft w:val="0"/>
      <w:marRight w:val="0"/>
      <w:marTop w:val="0"/>
      <w:marBottom w:val="0"/>
      <w:divBdr>
        <w:top w:val="none" w:sz="0" w:space="0" w:color="auto"/>
        <w:left w:val="none" w:sz="0" w:space="0" w:color="auto"/>
        <w:bottom w:val="none" w:sz="0" w:space="0" w:color="auto"/>
        <w:right w:val="none" w:sz="0" w:space="0" w:color="auto"/>
      </w:divBdr>
      <w:divsChild>
        <w:div w:id="1136987187">
          <w:marLeft w:val="0"/>
          <w:marRight w:val="0"/>
          <w:marTop w:val="0"/>
          <w:marBottom w:val="0"/>
          <w:divBdr>
            <w:top w:val="none" w:sz="0" w:space="0" w:color="auto"/>
            <w:left w:val="none" w:sz="0" w:space="0" w:color="auto"/>
            <w:bottom w:val="none" w:sz="0" w:space="0" w:color="auto"/>
            <w:right w:val="none" w:sz="0" w:space="0" w:color="auto"/>
          </w:divBdr>
          <w:divsChild>
            <w:div w:id="170611122">
              <w:marLeft w:val="0"/>
              <w:marRight w:val="0"/>
              <w:marTop w:val="0"/>
              <w:marBottom w:val="0"/>
              <w:divBdr>
                <w:top w:val="none" w:sz="0" w:space="0" w:color="auto"/>
                <w:left w:val="none" w:sz="0" w:space="0" w:color="auto"/>
                <w:bottom w:val="none" w:sz="0" w:space="0" w:color="auto"/>
                <w:right w:val="none" w:sz="0" w:space="0" w:color="auto"/>
              </w:divBdr>
            </w:div>
          </w:divsChild>
        </w:div>
        <w:div w:id="1579748807">
          <w:marLeft w:val="0"/>
          <w:marRight w:val="0"/>
          <w:marTop w:val="0"/>
          <w:marBottom w:val="0"/>
          <w:divBdr>
            <w:top w:val="none" w:sz="0" w:space="0" w:color="auto"/>
            <w:left w:val="none" w:sz="0" w:space="0" w:color="auto"/>
            <w:bottom w:val="none" w:sz="0" w:space="0" w:color="auto"/>
            <w:right w:val="none" w:sz="0" w:space="0" w:color="auto"/>
          </w:divBdr>
          <w:divsChild>
            <w:div w:id="965426449">
              <w:marLeft w:val="0"/>
              <w:marRight w:val="0"/>
              <w:marTop w:val="0"/>
              <w:marBottom w:val="0"/>
              <w:divBdr>
                <w:top w:val="none" w:sz="0" w:space="0" w:color="auto"/>
                <w:left w:val="none" w:sz="0" w:space="0" w:color="auto"/>
                <w:bottom w:val="none" w:sz="0" w:space="0" w:color="auto"/>
                <w:right w:val="none" w:sz="0" w:space="0" w:color="auto"/>
              </w:divBdr>
              <w:divsChild>
                <w:div w:id="2702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09631">
      <w:bodyDiv w:val="1"/>
      <w:marLeft w:val="0"/>
      <w:marRight w:val="0"/>
      <w:marTop w:val="0"/>
      <w:marBottom w:val="0"/>
      <w:divBdr>
        <w:top w:val="none" w:sz="0" w:space="0" w:color="auto"/>
        <w:left w:val="none" w:sz="0" w:space="0" w:color="auto"/>
        <w:bottom w:val="none" w:sz="0" w:space="0" w:color="auto"/>
        <w:right w:val="none" w:sz="0" w:space="0" w:color="auto"/>
      </w:divBdr>
      <w:divsChild>
        <w:div w:id="205723888">
          <w:marLeft w:val="0"/>
          <w:marRight w:val="0"/>
          <w:marTop w:val="0"/>
          <w:marBottom w:val="0"/>
          <w:divBdr>
            <w:top w:val="none" w:sz="0" w:space="0" w:color="auto"/>
            <w:left w:val="none" w:sz="0" w:space="0" w:color="auto"/>
            <w:bottom w:val="none" w:sz="0" w:space="0" w:color="auto"/>
            <w:right w:val="none" w:sz="0" w:space="0" w:color="auto"/>
          </w:divBdr>
          <w:divsChild>
            <w:div w:id="1534729862">
              <w:marLeft w:val="0"/>
              <w:marRight w:val="0"/>
              <w:marTop w:val="0"/>
              <w:marBottom w:val="0"/>
              <w:divBdr>
                <w:top w:val="none" w:sz="0" w:space="0" w:color="auto"/>
                <w:left w:val="none" w:sz="0" w:space="0" w:color="auto"/>
                <w:bottom w:val="none" w:sz="0" w:space="0" w:color="auto"/>
                <w:right w:val="none" w:sz="0" w:space="0" w:color="auto"/>
              </w:divBdr>
            </w:div>
          </w:divsChild>
        </w:div>
        <w:div w:id="1872449055">
          <w:marLeft w:val="0"/>
          <w:marRight w:val="0"/>
          <w:marTop w:val="0"/>
          <w:marBottom w:val="0"/>
          <w:divBdr>
            <w:top w:val="none" w:sz="0" w:space="0" w:color="auto"/>
            <w:left w:val="none" w:sz="0" w:space="0" w:color="auto"/>
            <w:bottom w:val="none" w:sz="0" w:space="0" w:color="auto"/>
            <w:right w:val="none" w:sz="0" w:space="0" w:color="auto"/>
          </w:divBdr>
          <w:divsChild>
            <w:div w:id="326715697">
              <w:marLeft w:val="0"/>
              <w:marRight w:val="0"/>
              <w:marTop w:val="0"/>
              <w:marBottom w:val="0"/>
              <w:divBdr>
                <w:top w:val="none" w:sz="0" w:space="0" w:color="auto"/>
                <w:left w:val="none" w:sz="0" w:space="0" w:color="auto"/>
                <w:bottom w:val="none" w:sz="0" w:space="0" w:color="auto"/>
                <w:right w:val="none" w:sz="0" w:space="0" w:color="auto"/>
              </w:divBdr>
              <w:divsChild>
                <w:div w:id="9180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55217">
      <w:bodyDiv w:val="1"/>
      <w:marLeft w:val="0"/>
      <w:marRight w:val="0"/>
      <w:marTop w:val="0"/>
      <w:marBottom w:val="0"/>
      <w:divBdr>
        <w:top w:val="none" w:sz="0" w:space="0" w:color="auto"/>
        <w:left w:val="none" w:sz="0" w:space="0" w:color="auto"/>
        <w:bottom w:val="none" w:sz="0" w:space="0" w:color="auto"/>
        <w:right w:val="none" w:sz="0" w:space="0" w:color="auto"/>
      </w:divBdr>
      <w:divsChild>
        <w:div w:id="1181699234">
          <w:marLeft w:val="0"/>
          <w:marRight w:val="0"/>
          <w:marTop w:val="0"/>
          <w:marBottom w:val="0"/>
          <w:divBdr>
            <w:top w:val="none" w:sz="0" w:space="0" w:color="auto"/>
            <w:left w:val="none" w:sz="0" w:space="0" w:color="auto"/>
            <w:bottom w:val="none" w:sz="0" w:space="0" w:color="auto"/>
            <w:right w:val="none" w:sz="0" w:space="0" w:color="auto"/>
          </w:divBdr>
          <w:divsChild>
            <w:div w:id="1719283880">
              <w:marLeft w:val="0"/>
              <w:marRight w:val="0"/>
              <w:marTop w:val="0"/>
              <w:marBottom w:val="0"/>
              <w:divBdr>
                <w:top w:val="none" w:sz="0" w:space="0" w:color="auto"/>
                <w:left w:val="none" w:sz="0" w:space="0" w:color="auto"/>
                <w:bottom w:val="none" w:sz="0" w:space="0" w:color="auto"/>
                <w:right w:val="none" w:sz="0" w:space="0" w:color="auto"/>
              </w:divBdr>
            </w:div>
          </w:divsChild>
        </w:div>
        <w:div w:id="599720310">
          <w:marLeft w:val="0"/>
          <w:marRight w:val="0"/>
          <w:marTop w:val="0"/>
          <w:marBottom w:val="0"/>
          <w:divBdr>
            <w:top w:val="none" w:sz="0" w:space="0" w:color="auto"/>
            <w:left w:val="none" w:sz="0" w:space="0" w:color="auto"/>
            <w:bottom w:val="none" w:sz="0" w:space="0" w:color="auto"/>
            <w:right w:val="none" w:sz="0" w:space="0" w:color="auto"/>
          </w:divBdr>
          <w:divsChild>
            <w:div w:id="1780101107">
              <w:marLeft w:val="0"/>
              <w:marRight w:val="0"/>
              <w:marTop w:val="0"/>
              <w:marBottom w:val="0"/>
              <w:divBdr>
                <w:top w:val="none" w:sz="0" w:space="0" w:color="auto"/>
                <w:left w:val="none" w:sz="0" w:space="0" w:color="auto"/>
                <w:bottom w:val="none" w:sz="0" w:space="0" w:color="auto"/>
                <w:right w:val="none" w:sz="0" w:space="0" w:color="auto"/>
              </w:divBdr>
              <w:divsChild>
                <w:div w:id="836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3009">
      <w:bodyDiv w:val="1"/>
      <w:marLeft w:val="0"/>
      <w:marRight w:val="0"/>
      <w:marTop w:val="0"/>
      <w:marBottom w:val="0"/>
      <w:divBdr>
        <w:top w:val="none" w:sz="0" w:space="0" w:color="auto"/>
        <w:left w:val="none" w:sz="0" w:space="0" w:color="auto"/>
        <w:bottom w:val="none" w:sz="0" w:space="0" w:color="auto"/>
        <w:right w:val="none" w:sz="0" w:space="0" w:color="auto"/>
      </w:divBdr>
      <w:divsChild>
        <w:div w:id="1518348689">
          <w:marLeft w:val="0"/>
          <w:marRight w:val="0"/>
          <w:marTop w:val="0"/>
          <w:marBottom w:val="0"/>
          <w:divBdr>
            <w:top w:val="none" w:sz="0" w:space="0" w:color="auto"/>
            <w:left w:val="none" w:sz="0" w:space="0" w:color="auto"/>
            <w:bottom w:val="none" w:sz="0" w:space="0" w:color="auto"/>
            <w:right w:val="none" w:sz="0" w:space="0" w:color="auto"/>
          </w:divBdr>
          <w:divsChild>
            <w:div w:id="1241020390">
              <w:marLeft w:val="0"/>
              <w:marRight w:val="0"/>
              <w:marTop w:val="0"/>
              <w:marBottom w:val="0"/>
              <w:divBdr>
                <w:top w:val="none" w:sz="0" w:space="0" w:color="auto"/>
                <w:left w:val="none" w:sz="0" w:space="0" w:color="auto"/>
                <w:bottom w:val="none" w:sz="0" w:space="0" w:color="auto"/>
                <w:right w:val="none" w:sz="0" w:space="0" w:color="auto"/>
              </w:divBdr>
            </w:div>
          </w:divsChild>
        </w:div>
        <w:div w:id="1064721151">
          <w:marLeft w:val="0"/>
          <w:marRight w:val="0"/>
          <w:marTop w:val="0"/>
          <w:marBottom w:val="0"/>
          <w:divBdr>
            <w:top w:val="none" w:sz="0" w:space="0" w:color="auto"/>
            <w:left w:val="none" w:sz="0" w:space="0" w:color="auto"/>
            <w:bottom w:val="none" w:sz="0" w:space="0" w:color="auto"/>
            <w:right w:val="none" w:sz="0" w:space="0" w:color="auto"/>
          </w:divBdr>
          <w:divsChild>
            <w:div w:id="356319280">
              <w:marLeft w:val="0"/>
              <w:marRight w:val="0"/>
              <w:marTop w:val="0"/>
              <w:marBottom w:val="0"/>
              <w:divBdr>
                <w:top w:val="none" w:sz="0" w:space="0" w:color="auto"/>
                <w:left w:val="none" w:sz="0" w:space="0" w:color="auto"/>
                <w:bottom w:val="none" w:sz="0" w:space="0" w:color="auto"/>
                <w:right w:val="none" w:sz="0" w:space="0" w:color="auto"/>
              </w:divBdr>
              <w:divsChild>
                <w:div w:id="6036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5000">
      <w:bodyDiv w:val="1"/>
      <w:marLeft w:val="0"/>
      <w:marRight w:val="0"/>
      <w:marTop w:val="0"/>
      <w:marBottom w:val="0"/>
      <w:divBdr>
        <w:top w:val="none" w:sz="0" w:space="0" w:color="auto"/>
        <w:left w:val="none" w:sz="0" w:space="0" w:color="auto"/>
        <w:bottom w:val="none" w:sz="0" w:space="0" w:color="auto"/>
        <w:right w:val="none" w:sz="0" w:space="0" w:color="auto"/>
      </w:divBdr>
      <w:divsChild>
        <w:div w:id="1254777438">
          <w:marLeft w:val="0"/>
          <w:marRight w:val="0"/>
          <w:marTop w:val="0"/>
          <w:marBottom w:val="0"/>
          <w:divBdr>
            <w:top w:val="none" w:sz="0" w:space="0" w:color="auto"/>
            <w:left w:val="none" w:sz="0" w:space="0" w:color="auto"/>
            <w:bottom w:val="none" w:sz="0" w:space="0" w:color="auto"/>
            <w:right w:val="none" w:sz="0" w:space="0" w:color="auto"/>
          </w:divBdr>
          <w:divsChild>
            <w:div w:id="649142566">
              <w:marLeft w:val="0"/>
              <w:marRight w:val="0"/>
              <w:marTop w:val="0"/>
              <w:marBottom w:val="0"/>
              <w:divBdr>
                <w:top w:val="none" w:sz="0" w:space="0" w:color="auto"/>
                <w:left w:val="none" w:sz="0" w:space="0" w:color="auto"/>
                <w:bottom w:val="none" w:sz="0" w:space="0" w:color="auto"/>
                <w:right w:val="none" w:sz="0" w:space="0" w:color="auto"/>
              </w:divBdr>
            </w:div>
          </w:divsChild>
        </w:div>
        <w:div w:id="994190672">
          <w:marLeft w:val="0"/>
          <w:marRight w:val="0"/>
          <w:marTop w:val="0"/>
          <w:marBottom w:val="0"/>
          <w:divBdr>
            <w:top w:val="none" w:sz="0" w:space="0" w:color="auto"/>
            <w:left w:val="none" w:sz="0" w:space="0" w:color="auto"/>
            <w:bottom w:val="none" w:sz="0" w:space="0" w:color="auto"/>
            <w:right w:val="none" w:sz="0" w:space="0" w:color="auto"/>
          </w:divBdr>
          <w:divsChild>
            <w:div w:id="1998604395">
              <w:marLeft w:val="0"/>
              <w:marRight w:val="0"/>
              <w:marTop w:val="0"/>
              <w:marBottom w:val="0"/>
              <w:divBdr>
                <w:top w:val="none" w:sz="0" w:space="0" w:color="auto"/>
                <w:left w:val="none" w:sz="0" w:space="0" w:color="auto"/>
                <w:bottom w:val="none" w:sz="0" w:space="0" w:color="auto"/>
                <w:right w:val="none" w:sz="0" w:space="0" w:color="auto"/>
              </w:divBdr>
              <w:divsChild>
                <w:div w:id="16079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74924">
      <w:bodyDiv w:val="1"/>
      <w:marLeft w:val="0"/>
      <w:marRight w:val="0"/>
      <w:marTop w:val="0"/>
      <w:marBottom w:val="0"/>
      <w:divBdr>
        <w:top w:val="none" w:sz="0" w:space="0" w:color="auto"/>
        <w:left w:val="none" w:sz="0" w:space="0" w:color="auto"/>
        <w:bottom w:val="none" w:sz="0" w:space="0" w:color="auto"/>
        <w:right w:val="none" w:sz="0" w:space="0" w:color="auto"/>
      </w:divBdr>
      <w:divsChild>
        <w:div w:id="1271233326">
          <w:marLeft w:val="0"/>
          <w:marRight w:val="0"/>
          <w:marTop w:val="0"/>
          <w:marBottom w:val="0"/>
          <w:divBdr>
            <w:top w:val="none" w:sz="0" w:space="0" w:color="auto"/>
            <w:left w:val="none" w:sz="0" w:space="0" w:color="auto"/>
            <w:bottom w:val="none" w:sz="0" w:space="0" w:color="auto"/>
            <w:right w:val="none" w:sz="0" w:space="0" w:color="auto"/>
          </w:divBdr>
          <w:divsChild>
            <w:div w:id="1033115598">
              <w:marLeft w:val="0"/>
              <w:marRight w:val="0"/>
              <w:marTop w:val="0"/>
              <w:marBottom w:val="0"/>
              <w:divBdr>
                <w:top w:val="none" w:sz="0" w:space="0" w:color="auto"/>
                <w:left w:val="none" w:sz="0" w:space="0" w:color="auto"/>
                <w:bottom w:val="none" w:sz="0" w:space="0" w:color="auto"/>
                <w:right w:val="none" w:sz="0" w:space="0" w:color="auto"/>
              </w:divBdr>
            </w:div>
          </w:divsChild>
        </w:div>
        <w:div w:id="1478186868">
          <w:marLeft w:val="0"/>
          <w:marRight w:val="0"/>
          <w:marTop w:val="0"/>
          <w:marBottom w:val="0"/>
          <w:divBdr>
            <w:top w:val="none" w:sz="0" w:space="0" w:color="auto"/>
            <w:left w:val="none" w:sz="0" w:space="0" w:color="auto"/>
            <w:bottom w:val="none" w:sz="0" w:space="0" w:color="auto"/>
            <w:right w:val="none" w:sz="0" w:space="0" w:color="auto"/>
          </w:divBdr>
          <w:divsChild>
            <w:div w:id="240213835">
              <w:marLeft w:val="0"/>
              <w:marRight w:val="0"/>
              <w:marTop w:val="0"/>
              <w:marBottom w:val="0"/>
              <w:divBdr>
                <w:top w:val="none" w:sz="0" w:space="0" w:color="auto"/>
                <w:left w:val="none" w:sz="0" w:space="0" w:color="auto"/>
                <w:bottom w:val="none" w:sz="0" w:space="0" w:color="auto"/>
                <w:right w:val="none" w:sz="0" w:space="0" w:color="auto"/>
              </w:divBdr>
              <w:divsChild>
                <w:div w:id="10875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1777">
      <w:bodyDiv w:val="1"/>
      <w:marLeft w:val="0"/>
      <w:marRight w:val="0"/>
      <w:marTop w:val="0"/>
      <w:marBottom w:val="0"/>
      <w:divBdr>
        <w:top w:val="none" w:sz="0" w:space="0" w:color="auto"/>
        <w:left w:val="none" w:sz="0" w:space="0" w:color="auto"/>
        <w:bottom w:val="none" w:sz="0" w:space="0" w:color="auto"/>
        <w:right w:val="none" w:sz="0" w:space="0" w:color="auto"/>
      </w:divBdr>
      <w:divsChild>
        <w:div w:id="1302348520">
          <w:marLeft w:val="0"/>
          <w:marRight w:val="0"/>
          <w:marTop w:val="0"/>
          <w:marBottom w:val="0"/>
          <w:divBdr>
            <w:top w:val="none" w:sz="0" w:space="0" w:color="auto"/>
            <w:left w:val="none" w:sz="0" w:space="0" w:color="auto"/>
            <w:bottom w:val="none" w:sz="0" w:space="0" w:color="auto"/>
            <w:right w:val="none" w:sz="0" w:space="0" w:color="auto"/>
          </w:divBdr>
          <w:divsChild>
            <w:div w:id="282032759">
              <w:marLeft w:val="0"/>
              <w:marRight w:val="0"/>
              <w:marTop w:val="0"/>
              <w:marBottom w:val="0"/>
              <w:divBdr>
                <w:top w:val="none" w:sz="0" w:space="0" w:color="auto"/>
                <w:left w:val="none" w:sz="0" w:space="0" w:color="auto"/>
                <w:bottom w:val="none" w:sz="0" w:space="0" w:color="auto"/>
                <w:right w:val="none" w:sz="0" w:space="0" w:color="auto"/>
              </w:divBdr>
            </w:div>
          </w:divsChild>
        </w:div>
        <w:div w:id="1004361181">
          <w:marLeft w:val="0"/>
          <w:marRight w:val="0"/>
          <w:marTop w:val="0"/>
          <w:marBottom w:val="0"/>
          <w:divBdr>
            <w:top w:val="none" w:sz="0" w:space="0" w:color="auto"/>
            <w:left w:val="none" w:sz="0" w:space="0" w:color="auto"/>
            <w:bottom w:val="none" w:sz="0" w:space="0" w:color="auto"/>
            <w:right w:val="none" w:sz="0" w:space="0" w:color="auto"/>
          </w:divBdr>
          <w:divsChild>
            <w:div w:id="536478164">
              <w:marLeft w:val="0"/>
              <w:marRight w:val="0"/>
              <w:marTop w:val="0"/>
              <w:marBottom w:val="0"/>
              <w:divBdr>
                <w:top w:val="none" w:sz="0" w:space="0" w:color="auto"/>
                <w:left w:val="none" w:sz="0" w:space="0" w:color="auto"/>
                <w:bottom w:val="none" w:sz="0" w:space="0" w:color="auto"/>
                <w:right w:val="none" w:sz="0" w:space="0" w:color="auto"/>
              </w:divBdr>
              <w:divsChild>
                <w:div w:id="1707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80832">
      <w:bodyDiv w:val="1"/>
      <w:marLeft w:val="0"/>
      <w:marRight w:val="0"/>
      <w:marTop w:val="0"/>
      <w:marBottom w:val="0"/>
      <w:divBdr>
        <w:top w:val="none" w:sz="0" w:space="0" w:color="auto"/>
        <w:left w:val="none" w:sz="0" w:space="0" w:color="auto"/>
        <w:bottom w:val="none" w:sz="0" w:space="0" w:color="auto"/>
        <w:right w:val="none" w:sz="0" w:space="0" w:color="auto"/>
      </w:divBdr>
      <w:divsChild>
        <w:div w:id="834764211">
          <w:marLeft w:val="0"/>
          <w:marRight w:val="0"/>
          <w:marTop w:val="0"/>
          <w:marBottom w:val="0"/>
          <w:divBdr>
            <w:top w:val="none" w:sz="0" w:space="0" w:color="auto"/>
            <w:left w:val="none" w:sz="0" w:space="0" w:color="auto"/>
            <w:bottom w:val="none" w:sz="0" w:space="0" w:color="auto"/>
            <w:right w:val="none" w:sz="0" w:space="0" w:color="auto"/>
          </w:divBdr>
          <w:divsChild>
            <w:div w:id="1452506425">
              <w:marLeft w:val="0"/>
              <w:marRight w:val="0"/>
              <w:marTop w:val="0"/>
              <w:marBottom w:val="0"/>
              <w:divBdr>
                <w:top w:val="none" w:sz="0" w:space="0" w:color="auto"/>
                <w:left w:val="none" w:sz="0" w:space="0" w:color="auto"/>
                <w:bottom w:val="none" w:sz="0" w:space="0" w:color="auto"/>
                <w:right w:val="none" w:sz="0" w:space="0" w:color="auto"/>
              </w:divBdr>
            </w:div>
          </w:divsChild>
        </w:div>
        <w:div w:id="1361974104">
          <w:marLeft w:val="0"/>
          <w:marRight w:val="0"/>
          <w:marTop w:val="0"/>
          <w:marBottom w:val="0"/>
          <w:divBdr>
            <w:top w:val="none" w:sz="0" w:space="0" w:color="auto"/>
            <w:left w:val="none" w:sz="0" w:space="0" w:color="auto"/>
            <w:bottom w:val="none" w:sz="0" w:space="0" w:color="auto"/>
            <w:right w:val="none" w:sz="0" w:space="0" w:color="auto"/>
          </w:divBdr>
          <w:divsChild>
            <w:div w:id="795831346">
              <w:marLeft w:val="0"/>
              <w:marRight w:val="0"/>
              <w:marTop w:val="0"/>
              <w:marBottom w:val="0"/>
              <w:divBdr>
                <w:top w:val="none" w:sz="0" w:space="0" w:color="auto"/>
                <w:left w:val="none" w:sz="0" w:space="0" w:color="auto"/>
                <w:bottom w:val="none" w:sz="0" w:space="0" w:color="auto"/>
                <w:right w:val="none" w:sz="0" w:space="0" w:color="auto"/>
              </w:divBdr>
              <w:divsChild>
                <w:div w:id="15752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5502">
      <w:bodyDiv w:val="1"/>
      <w:marLeft w:val="0"/>
      <w:marRight w:val="0"/>
      <w:marTop w:val="0"/>
      <w:marBottom w:val="0"/>
      <w:divBdr>
        <w:top w:val="none" w:sz="0" w:space="0" w:color="auto"/>
        <w:left w:val="none" w:sz="0" w:space="0" w:color="auto"/>
        <w:bottom w:val="none" w:sz="0" w:space="0" w:color="auto"/>
        <w:right w:val="none" w:sz="0" w:space="0" w:color="auto"/>
      </w:divBdr>
      <w:divsChild>
        <w:div w:id="2106917590">
          <w:marLeft w:val="0"/>
          <w:marRight w:val="0"/>
          <w:marTop w:val="0"/>
          <w:marBottom w:val="0"/>
          <w:divBdr>
            <w:top w:val="none" w:sz="0" w:space="0" w:color="auto"/>
            <w:left w:val="none" w:sz="0" w:space="0" w:color="auto"/>
            <w:bottom w:val="none" w:sz="0" w:space="0" w:color="auto"/>
            <w:right w:val="none" w:sz="0" w:space="0" w:color="auto"/>
          </w:divBdr>
          <w:divsChild>
            <w:div w:id="713040081">
              <w:marLeft w:val="0"/>
              <w:marRight w:val="0"/>
              <w:marTop w:val="0"/>
              <w:marBottom w:val="0"/>
              <w:divBdr>
                <w:top w:val="none" w:sz="0" w:space="0" w:color="auto"/>
                <w:left w:val="none" w:sz="0" w:space="0" w:color="auto"/>
                <w:bottom w:val="none" w:sz="0" w:space="0" w:color="auto"/>
                <w:right w:val="none" w:sz="0" w:space="0" w:color="auto"/>
              </w:divBdr>
            </w:div>
          </w:divsChild>
        </w:div>
        <w:div w:id="1558201039">
          <w:marLeft w:val="0"/>
          <w:marRight w:val="0"/>
          <w:marTop w:val="0"/>
          <w:marBottom w:val="0"/>
          <w:divBdr>
            <w:top w:val="none" w:sz="0" w:space="0" w:color="auto"/>
            <w:left w:val="none" w:sz="0" w:space="0" w:color="auto"/>
            <w:bottom w:val="none" w:sz="0" w:space="0" w:color="auto"/>
            <w:right w:val="none" w:sz="0" w:space="0" w:color="auto"/>
          </w:divBdr>
          <w:divsChild>
            <w:div w:id="1630626735">
              <w:marLeft w:val="0"/>
              <w:marRight w:val="0"/>
              <w:marTop w:val="0"/>
              <w:marBottom w:val="0"/>
              <w:divBdr>
                <w:top w:val="none" w:sz="0" w:space="0" w:color="auto"/>
                <w:left w:val="none" w:sz="0" w:space="0" w:color="auto"/>
                <w:bottom w:val="none" w:sz="0" w:space="0" w:color="auto"/>
                <w:right w:val="none" w:sz="0" w:space="0" w:color="auto"/>
              </w:divBdr>
              <w:divsChild>
                <w:div w:id="11397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1780">
      <w:bodyDiv w:val="1"/>
      <w:marLeft w:val="0"/>
      <w:marRight w:val="0"/>
      <w:marTop w:val="0"/>
      <w:marBottom w:val="0"/>
      <w:divBdr>
        <w:top w:val="none" w:sz="0" w:space="0" w:color="auto"/>
        <w:left w:val="none" w:sz="0" w:space="0" w:color="auto"/>
        <w:bottom w:val="none" w:sz="0" w:space="0" w:color="auto"/>
        <w:right w:val="none" w:sz="0" w:space="0" w:color="auto"/>
      </w:divBdr>
      <w:divsChild>
        <w:div w:id="30082057">
          <w:marLeft w:val="0"/>
          <w:marRight w:val="0"/>
          <w:marTop w:val="0"/>
          <w:marBottom w:val="0"/>
          <w:divBdr>
            <w:top w:val="none" w:sz="0" w:space="0" w:color="auto"/>
            <w:left w:val="none" w:sz="0" w:space="0" w:color="auto"/>
            <w:bottom w:val="none" w:sz="0" w:space="0" w:color="auto"/>
            <w:right w:val="none" w:sz="0" w:space="0" w:color="auto"/>
          </w:divBdr>
          <w:divsChild>
            <w:div w:id="1882669274">
              <w:marLeft w:val="0"/>
              <w:marRight w:val="0"/>
              <w:marTop w:val="0"/>
              <w:marBottom w:val="0"/>
              <w:divBdr>
                <w:top w:val="none" w:sz="0" w:space="0" w:color="auto"/>
                <w:left w:val="none" w:sz="0" w:space="0" w:color="auto"/>
                <w:bottom w:val="none" w:sz="0" w:space="0" w:color="auto"/>
                <w:right w:val="none" w:sz="0" w:space="0" w:color="auto"/>
              </w:divBdr>
            </w:div>
          </w:divsChild>
        </w:div>
        <w:div w:id="1599677766">
          <w:marLeft w:val="0"/>
          <w:marRight w:val="0"/>
          <w:marTop w:val="0"/>
          <w:marBottom w:val="0"/>
          <w:divBdr>
            <w:top w:val="none" w:sz="0" w:space="0" w:color="auto"/>
            <w:left w:val="none" w:sz="0" w:space="0" w:color="auto"/>
            <w:bottom w:val="none" w:sz="0" w:space="0" w:color="auto"/>
            <w:right w:val="none" w:sz="0" w:space="0" w:color="auto"/>
          </w:divBdr>
          <w:divsChild>
            <w:div w:id="2037389139">
              <w:marLeft w:val="0"/>
              <w:marRight w:val="0"/>
              <w:marTop w:val="0"/>
              <w:marBottom w:val="0"/>
              <w:divBdr>
                <w:top w:val="none" w:sz="0" w:space="0" w:color="auto"/>
                <w:left w:val="none" w:sz="0" w:space="0" w:color="auto"/>
                <w:bottom w:val="none" w:sz="0" w:space="0" w:color="auto"/>
                <w:right w:val="none" w:sz="0" w:space="0" w:color="auto"/>
              </w:divBdr>
              <w:divsChild>
                <w:div w:id="16196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374">
      <w:bodyDiv w:val="1"/>
      <w:marLeft w:val="0"/>
      <w:marRight w:val="0"/>
      <w:marTop w:val="0"/>
      <w:marBottom w:val="0"/>
      <w:divBdr>
        <w:top w:val="none" w:sz="0" w:space="0" w:color="auto"/>
        <w:left w:val="none" w:sz="0" w:space="0" w:color="auto"/>
        <w:bottom w:val="none" w:sz="0" w:space="0" w:color="auto"/>
        <w:right w:val="none" w:sz="0" w:space="0" w:color="auto"/>
      </w:divBdr>
      <w:divsChild>
        <w:div w:id="2078506971">
          <w:marLeft w:val="0"/>
          <w:marRight w:val="0"/>
          <w:marTop w:val="0"/>
          <w:marBottom w:val="0"/>
          <w:divBdr>
            <w:top w:val="none" w:sz="0" w:space="0" w:color="auto"/>
            <w:left w:val="none" w:sz="0" w:space="0" w:color="auto"/>
            <w:bottom w:val="none" w:sz="0" w:space="0" w:color="auto"/>
            <w:right w:val="none" w:sz="0" w:space="0" w:color="auto"/>
          </w:divBdr>
          <w:divsChild>
            <w:div w:id="851409848">
              <w:marLeft w:val="0"/>
              <w:marRight w:val="0"/>
              <w:marTop w:val="0"/>
              <w:marBottom w:val="0"/>
              <w:divBdr>
                <w:top w:val="none" w:sz="0" w:space="0" w:color="auto"/>
                <w:left w:val="none" w:sz="0" w:space="0" w:color="auto"/>
                <w:bottom w:val="none" w:sz="0" w:space="0" w:color="auto"/>
                <w:right w:val="none" w:sz="0" w:space="0" w:color="auto"/>
              </w:divBdr>
            </w:div>
          </w:divsChild>
        </w:div>
        <w:div w:id="1867257214">
          <w:marLeft w:val="0"/>
          <w:marRight w:val="0"/>
          <w:marTop w:val="0"/>
          <w:marBottom w:val="0"/>
          <w:divBdr>
            <w:top w:val="none" w:sz="0" w:space="0" w:color="auto"/>
            <w:left w:val="none" w:sz="0" w:space="0" w:color="auto"/>
            <w:bottom w:val="none" w:sz="0" w:space="0" w:color="auto"/>
            <w:right w:val="none" w:sz="0" w:space="0" w:color="auto"/>
          </w:divBdr>
          <w:divsChild>
            <w:div w:id="905798629">
              <w:marLeft w:val="0"/>
              <w:marRight w:val="0"/>
              <w:marTop w:val="0"/>
              <w:marBottom w:val="0"/>
              <w:divBdr>
                <w:top w:val="none" w:sz="0" w:space="0" w:color="auto"/>
                <w:left w:val="none" w:sz="0" w:space="0" w:color="auto"/>
                <w:bottom w:val="none" w:sz="0" w:space="0" w:color="auto"/>
                <w:right w:val="none" w:sz="0" w:space="0" w:color="auto"/>
              </w:divBdr>
              <w:divsChild>
                <w:div w:id="8871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09383">
      <w:bodyDiv w:val="1"/>
      <w:marLeft w:val="0"/>
      <w:marRight w:val="0"/>
      <w:marTop w:val="0"/>
      <w:marBottom w:val="0"/>
      <w:divBdr>
        <w:top w:val="none" w:sz="0" w:space="0" w:color="auto"/>
        <w:left w:val="none" w:sz="0" w:space="0" w:color="auto"/>
        <w:bottom w:val="none" w:sz="0" w:space="0" w:color="auto"/>
        <w:right w:val="none" w:sz="0" w:space="0" w:color="auto"/>
      </w:divBdr>
      <w:divsChild>
        <w:div w:id="1471635030">
          <w:marLeft w:val="0"/>
          <w:marRight w:val="0"/>
          <w:marTop w:val="0"/>
          <w:marBottom w:val="0"/>
          <w:divBdr>
            <w:top w:val="none" w:sz="0" w:space="0" w:color="auto"/>
            <w:left w:val="none" w:sz="0" w:space="0" w:color="auto"/>
            <w:bottom w:val="none" w:sz="0" w:space="0" w:color="auto"/>
            <w:right w:val="none" w:sz="0" w:space="0" w:color="auto"/>
          </w:divBdr>
          <w:divsChild>
            <w:div w:id="1867064251">
              <w:marLeft w:val="0"/>
              <w:marRight w:val="0"/>
              <w:marTop w:val="0"/>
              <w:marBottom w:val="0"/>
              <w:divBdr>
                <w:top w:val="none" w:sz="0" w:space="0" w:color="auto"/>
                <w:left w:val="none" w:sz="0" w:space="0" w:color="auto"/>
                <w:bottom w:val="none" w:sz="0" w:space="0" w:color="auto"/>
                <w:right w:val="none" w:sz="0" w:space="0" w:color="auto"/>
              </w:divBdr>
            </w:div>
          </w:divsChild>
        </w:div>
        <w:div w:id="122430123">
          <w:marLeft w:val="0"/>
          <w:marRight w:val="0"/>
          <w:marTop w:val="0"/>
          <w:marBottom w:val="0"/>
          <w:divBdr>
            <w:top w:val="none" w:sz="0" w:space="0" w:color="auto"/>
            <w:left w:val="none" w:sz="0" w:space="0" w:color="auto"/>
            <w:bottom w:val="none" w:sz="0" w:space="0" w:color="auto"/>
            <w:right w:val="none" w:sz="0" w:space="0" w:color="auto"/>
          </w:divBdr>
          <w:divsChild>
            <w:div w:id="1386904868">
              <w:marLeft w:val="0"/>
              <w:marRight w:val="0"/>
              <w:marTop w:val="0"/>
              <w:marBottom w:val="0"/>
              <w:divBdr>
                <w:top w:val="none" w:sz="0" w:space="0" w:color="auto"/>
                <w:left w:val="none" w:sz="0" w:space="0" w:color="auto"/>
                <w:bottom w:val="none" w:sz="0" w:space="0" w:color="auto"/>
                <w:right w:val="none" w:sz="0" w:space="0" w:color="auto"/>
              </w:divBdr>
              <w:divsChild>
                <w:div w:id="4582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6302">
      <w:bodyDiv w:val="1"/>
      <w:marLeft w:val="0"/>
      <w:marRight w:val="0"/>
      <w:marTop w:val="0"/>
      <w:marBottom w:val="0"/>
      <w:divBdr>
        <w:top w:val="none" w:sz="0" w:space="0" w:color="auto"/>
        <w:left w:val="none" w:sz="0" w:space="0" w:color="auto"/>
        <w:bottom w:val="none" w:sz="0" w:space="0" w:color="auto"/>
        <w:right w:val="none" w:sz="0" w:space="0" w:color="auto"/>
      </w:divBdr>
      <w:divsChild>
        <w:div w:id="508064477">
          <w:marLeft w:val="0"/>
          <w:marRight w:val="0"/>
          <w:marTop w:val="0"/>
          <w:marBottom w:val="0"/>
          <w:divBdr>
            <w:top w:val="none" w:sz="0" w:space="0" w:color="auto"/>
            <w:left w:val="none" w:sz="0" w:space="0" w:color="auto"/>
            <w:bottom w:val="none" w:sz="0" w:space="0" w:color="auto"/>
            <w:right w:val="none" w:sz="0" w:space="0" w:color="auto"/>
          </w:divBdr>
          <w:divsChild>
            <w:div w:id="1450539931">
              <w:marLeft w:val="0"/>
              <w:marRight w:val="0"/>
              <w:marTop w:val="0"/>
              <w:marBottom w:val="0"/>
              <w:divBdr>
                <w:top w:val="none" w:sz="0" w:space="0" w:color="auto"/>
                <w:left w:val="none" w:sz="0" w:space="0" w:color="auto"/>
                <w:bottom w:val="none" w:sz="0" w:space="0" w:color="auto"/>
                <w:right w:val="none" w:sz="0" w:space="0" w:color="auto"/>
              </w:divBdr>
            </w:div>
          </w:divsChild>
        </w:div>
        <w:div w:id="1985692290">
          <w:marLeft w:val="0"/>
          <w:marRight w:val="0"/>
          <w:marTop w:val="0"/>
          <w:marBottom w:val="0"/>
          <w:divBdr>
            <w:top w:val="none" w:sz="0" w:space="0" w:color="auto"/>
            <w:left w:val="none" w:sz="0" w:space="0" w:color="auto"/>
            <w:bottom w:val="none" w:sz="0" w:space="0" w:color="auto"/>
            <w:right w:val="none" w:sz="0" w:space="0" w:color="auto"/>
          </w:divBdr>
          <w:divsChild>
            <w:div w:id="761994512">
              <w:marLeft w:val="0"/>
              <w:marRight w:val="0"/>
              <w:marTop w:val="0"/>
              <w:marBottom w:val="0"/>
              <w:divBdr>
                <w:top w:val="none" w:sz="0" w:space="0" w:color="auto"/>
                <w:left w:val="none" w:sz="0" w:space="0" w:color="auto"/>
                <w:bottom w:val="none" w:sz="0" w:space="0" w:color="auto"/>
                <w:right w:val="none" w:sz="0" w:space="0" w:color="auto"/>
              </w:divBdr>
              <w:divsChild>
                <w:div w:id="5920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2651">
      <w:bodyDiv w:val="1"/>
      <w:marLeft w:val="0"/>
      <w:marRight w:val="0"/>
      <w:marTop w:val="0"/>
      <w:marBottom w:val="0"/>
      <w:divBdr>
        <w:top w:val="none" w:sz="0" w:space="0" w:color="auto"/>
        <w:left w:val="none" w:sz="0" w:space="0" w:color="auto"/>
        <w:bottom w:val="none" w:sz="0" w:space="0" w:color="auto"/>
        <w:right w:val="none" w:sz="0" w:space="0" w:color="auto"/>
      </w:divBdr>
      <w:divsChild>
        <w:div w:id="1949313734">
          <w:marLeft w:val="0"/>
          <w:marRight w:val="0"/>
          <w:marTop w:val="0"/>
          <w:marBottom w:val="0"/>
          <w:divBdr>
            <w:top w:val="none" w:sz="0" w:space="0" w:color="auto"/>
            <w:left w:val="none" w:sz="0" w:space="0" w:color="auto"/>
            <w:bottom w:val="none" w:sz="0" w:space="0" w:color="auto"/>
            <w:right w:val="none" w:sz="0" w:space="0" w:color="auto"/>
          </w:divBdr>
          <w:divsChild>
            <w:div w:id="1140030089">
              <w:marLeft w:val="0"/>
              <w:marRight w:val="0"/>
              <w:marTop w:val="0"/>
              <w:marBottom w:val="0"/>
              <w:divBdr>
                <w:top w:val="none" w:sz="0" w:space="0" w:color="auto"/>
                <w:left w:val="none" w:sz="0" w:space="0" w:color="auto"/>
                <w:bottom w:val="none" w:sz="0" w:space="0" w:color="auto"/>
                <w:right w:val="none" w:sz="0" w:space="0" w:color="auto"/>
              </w:divBdr>
            </w:div>
          </w:divsChild>
        </w:div>
        <w:div w:id="1011299592">
          <w:marLeft w:val="0"/>
          <w:marRight w:val="0"/>
          <w:marTop w:val="0"/>
          <w:marBottom w:val="0"/>
          <w:divBdr>
            <w:top w:val="none" w:sz="0" w:space="0" w:color="auto"/>
            <w:left w:val="none" w:sz="0" w:space="0" w:color="auto"/>
            <w:bottom w:val="none" w:sz="0" w:space="0" w:color="auto"/>
            <w:right w:val="none" w:sz="0" w:space="0" w:color="auto"/>
          </w:divBdr>
          <w:divsChild>
            <w:div w:id="2067491936">
              <w:marLeft w:val="0"/>
              <w:marRight w:val="0"/>
              <w:marTop w:val="0"/>
              <w:marBottom w:val="0"/>
              <w:divBdr>
                <w:top w:val="none" w:sz="0" w:space="0" w:color="auto"/>
                <w:left w:val="none" w:sz="0" w:space="0" w:color="auto"/>
                <w:bottom w:val="none" w:sz="0" w:space="0" w:color="auto"/>
                <w:right w:val="none" w:sz="0" w:space="0" w:color="auto"/>
              </w:divBdr>
              <w:divsChild>
                <w:div w:id="2970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70591">
      <w:bodyDiv w:val="1"/>
      <w:marLeft w:val="0"/>
      <w:marRight w:val="0"/>
      <w:marTop w:val="0"/>
      <w:marBottom w:val="0"/>
      <w:divBdr>
        <w:top w:val="none" w:sz="0" w:space="0" w:color="auto"/>
        <w:left w:val="none" w:sz="0" w:space="0" w:color="auto"/>
        <w:bottom w:val="none" w:sz="0" w:space="0" w:color="auto"/>
        <w:right w:val="none" w:sz="0" w:space="0" w:color="auto"/>
      </w:divBdr>
      <w:divsChild>
        <w:div w:id="1483234381">
          <w:marLeft w:val="0"/>
          <w:marRight w:val="0"/>
          <w:marTop w:val="0"/>
          <w:marBottom w:val="0"/>
          <w:divBdr>
            <w:top w:val="none" w:sz="0" w:space="0" w:color="auto"/>
            <w:left w:val="none" w:sz="0" w:space="0" w:color="auto"/>
            <w:bottom w:val="none" w:sz="0" w:space="0" w:color="auto"/>
            <w:right w:val="none" w:sz="0" w:space="0" w:color="auto"/>
          </w:divBdr>
        </w:div>
      </w:divsChild>
    </w:div>
    <w:div w:id="361785845">
      <w:bodyDiv w:val="1"/>
      <w:marLeft w:val="0"/>
      <w:marRight w:val="0"/>
      <w:marTop w:val="0"/>
      <w:marBottom w:val="0"/>
      <w:divBdr>
        <w:top w:val="none" w:sz="0" w:space="0" w:color="auto"/>
        <w:left w:val="none" w:sz="0" w:space="0" w:color="auto"/>
        <w:bottom w:val="none" w:sz="0" w:space="0" w:color="auto"/>
        <w:right w:val="none" w:sz="0" w:space="0" w:color="auto"/>
      </w:divBdr>
      <w:divsChild>
        <w:div w:id="1671637592">
          <w:marLeft w:val="0"/>
          <w:marRight w:val="0"/>
          <w:marTop w:val="0"/>
          <w:marBottom w:val="0"/>
          <w:divBdr>
            <w:top w:val="none" w:sz="0" w:space="0" w:color="auto"/>
            <w:left w:val="none" w:sz="0" w:space="0" w:color="auto"/>
            <w:bottom w:val="none" w:sz="0" w:space="0" w:color="auto"/>
            <w:right w:val="none" w:sz="0" w:space="0" w:color="auto"/>
          </w:divBdr>
          <w:divsChild>
            <w:div w:id="378170715">
              <w:marLeft w:val="0"/>
              <w:marRight w:val="0"/>
              <w:marTop w:val="0"/>
              <w:marBottom w:val="0"/>
              <w:divBdr>
                <w:top w:val="none" w:sz="0" w:space="0" w:color="auto"/>
                <w:left w:val="none" w:sz="0" w:space="0" w:color="auto"/>
                <w:bottom w:val="none" w:sz="0" w:space="0" w:color="auto"/>
                <w:right w:val="none" w:sz="0" w:space="0" w:color="auto"/>
              </w:divBdr>
            </w:div>
          </w:divsChild>
        </w:div>
        <w:div w:id="2090884580">
          <w:marLeft w:val="0"/>
          <w:marRight w:val="0"/>
          <w:marTop w:val="0"/>
          <w:marBottom w:val="0"/>
          <w:divBdr>
            <w:top w:val="none" w:sz="0" w:space="0" w:color="auto"/>
            <w:left w:val="none" w:sz="0" w:space="0" w:color="auto"/>
            <w:bottom w:val="none" w:sz="0" w:space="0" w:color="auto"/>
            <w:right w:val="none" w:sz="0" w:space="0" w:color="auto"/>
          </w:divBdr>
          <w:divsChild>
            <w:div w:id="404691753">
              <w:marLeft w:val="0"/>
              <w:marRight w:val="0"/>
              <w:marTop w:val="0"/>
              <w:marBottom w:val="0"/>
              <w:divBdr>
                <w:top w:val="none" w:sz="0" w:space="0" w:color="auto"/>
                <w:left w:val="none" w:sz="0" w:space="0" w:color="auto"/>
                <w:bottom w:val="none" w:sz="0" w:space="0" w:color="auto"/>
                <w:right w:val="none" w:sz="0" w:space="0" w:color="auto"/>
              </w:divBdr>
              <w:divsChild>
                <w:div w:id="2065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8143">
      <w:bodyDiv w:val="1"/>
      <w:marLeft w:val="0"/>
      <w:marRight w:val="0"/>
      <w:marTop w:val="0"/>
      <w:marBottom w:val="0"/>
      <w:divBdr>
        <w:top w:val="none" w:sz="0" w:space="0" w:color="auto"/>
        <w:left w:val="none" w:sz="0" w:space="0" w:color="auto"/>
        <w:bottom w:val="none" w:sz="0" w:space="0" w:color="auto"/>
        <w:right w:val="none" w:sz="0" w:space="0" w:color="auto"/>
      </w:divBdr>
      <w:divsChild>
        <w:div w:id="752243283">
          <w:marLeft w:val="0"/>
          <w:marRight w:val="0"/>
          <w:marTop w:val="0"/>
          <w:marBottom w:val="0"/>
          <w:divBdr>
            <w:top w:val="none" w:sz="0" w:space="0" w:color="auto"/>
            <w:left w:val="none" w:sz="0" w:space="0" w:color="auto"/>
            <w:bottom w:val="none" w:sz="0" w:space="0" w:color="auto"/>
            <w:right w:val="none" w:sz="0" w:space="0" w:color="auto"/>
          </w:divBdr>
          <w:divsChild>
            <w:div w:id="840194646">
              <w:marLeft w:val="0"/>
              <w:marRight w:val="0"/>
              <w:marTop w:val="0"/>
              <w:marBottom w:val="0"/>
              <w:divBdr>
                <w:top w:val="none" w:sz="0" w:space="0" w:color="auto"/>
                <w:left w:val="none" w:sz="0" w:space="0" w:color="auto"/>
                <w:bottom w:val="none" w:sz="0" w:space="0" w:color="auto"/>
                <w:right w:val="none" w:sz="0" w:space="0" w:color="auto"/>
              </w:divBdr>
            </w:div>
          </w:divsChild>
        </w:div>
        <w:div w:id="1539007505">
          <w:marLeft w:val="0"/>
          <w:marRight w:val="0"/>
          <w:marTop w:val="0"/>
          <w:marBottom w:val="0"/>
          <w:divBdr>
            <w:top w:val="none" w:sz="0" w:space="0" w:color="auto"/>
            <w:left w:val="none" w:sz="0" w:space="0" w:color="auto"/>
            <w:bottom w:val="none" w:sz="0" w:space="0" w:color="auto"/>
            <w:right w:val="none" w:sz="0" w:space="0" w:color="auto"/>
          </w:divBdr>
          <w:divsChild>
            <w:div w:id="1270746085">
              <w:marLeft w:val="0"/>
              <w:marRight w:val="0"/>
              <w:marTop w:val="0"/>
              <w:marBottom w:val="0"/>
              <w:divBdr>
                <w:top w:val="none" w:sz="0" w:space="0" w:color="auto"/>
                <w:left w:val="none" w:sz="0" w:space="0" w:color="auto"/>
                <w:bottom w:val="none" w:sz="0" w:space="0" w:color="auto"/>
                <w:right w:val="none" w:sz="0" w:space="0" w:color="auto"/>
              </w:divBdr>
              <w:divsChild>
                <w:div w:id="18317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1641">
      <w:bodyDiv w:val="1"/>
      <w:marLeft w:val="0"/>
      <w:marRight w:val="0"/>
      <w:marTop w:val="0"/>
      <w:marBottom w:val="0"/>
      <w:divBdr>
        <w:top w:val="none" w:sz="0" w:space="0" w:color="auto"/>
        <w:left w:val="none" w:sz="0" w:space="0" w:color="auto"/>
        <w:bottom w:val="none" w:sz="0" w:space="0" w:color="auto"/>
        <w:right w:val="none" w:sz="0" w:space="0" w:color="auto"/>
      </w:divBdr>
      <w:divsChild>
        <w:div w:id="1154298004">
          <w:marLeft w:val="0"/>
          <w:marRight w:val="0"/>
          <w:marTop w:val="0"/>
          <w:marBottom w:val="0"/>
          <w:divBdr>
            <w:top w:val="none" w:sz="0" w:space="0" w:color="auto"/>
            <w:left w:val="none" w:sz="0" w:space="0" w:color="auto"/>
            <w:bottom w:val="none" w:sz="0" w:space="0" w:color="auto"/>
            <w:right w:val="none" w:sz="0" w:space="0" w:color="auto"/>
          </w:divBdr>
          <w:divsChild>
            <w:div w:id="25720288">
              <w:marLeft w:val="0"/>
              <w:marRight w:val="0"/>
              <w:marTop w:val="0"/>
              <w:marBottom w:val="0"/>
              <w:divBdr>
                <w:top w:val="none" w:sz="0" w:space="0" w:color="auto"/>
                <w:left w:val="none" w:sz="0" w:space="0" w:color="auto"/>
                <w:bottom w:val="none" w:sz="0" w:space="0" w:color="auto"/>
                <w:right w:val="none" w:sz="0" w:space="0" w:color="auto"/>
              </w:divBdr>
            </w:div>
          </w:divsChild>
        </w:div>
        <w:div w:id="617879467">
          <w:marLeft w:val="0"/>
          <w:marRight w:val="0"/>
          <w:marTop w:val="0"/>
          <w:marBottom w:val="0"/>
          <w:divBdr>
            <w:top w:val="none" w:sz="0" w:space="0" w:color="auto"/>
            <w:left w:val="none" w:sz="0" w:space="0" w:color="auto"/>
            <w:bottom w:val="none" w:sz="0" w:space="0" w:color="auto"/>
            <w:right w:val="none" w:sz="0" w:space="0" w:color="auto"/>
          </w:divBdr>
          <w:divsChild>
            <w:div w:id="896625516">
              <w:marLeft w:val="0"/>
              <w:marRight w:val="0"/>
              <w:marTop w:val="0"/>
              <w:marBottom w:val="0"/>
              <w:divBdr>
                <w:top w:val="none" w:sz="0" w:space="0" w:color="auto"/>
                <w:left w:val="none" w:sz="0" w:space="0" w:color="auto"/>
                <w:bottom w:val="none" w:sz="0" w:space="0" w:color="auto"/>
                <w:right w:val="none" w:sz="0" w:space="0" w:color="auto"/>
              </w:divBdr>
              <w:divsChild>
                <w:div w:id="7635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407">
      <w:bodyDiv w:val="1"/>
      <w:marLeft w:val="0"/>
      <w:marRight w:val="0"/>
      <w:marTop w:val="0"/>
      <w:marBottom w:val="0"/>
      <w:divBdr>
        <w:top w:val="none" w:sz="0" w:space="0" w:color="auto"/>
        <w:left w:val="none" w:sz="0" w:space="0" w:color="auto"/>
        <w:bottom w:val="none" w:sz="0" w:space="0" w:color="auto"/>
        <w:right w:val="none" w:sz="0" w:space="0" w:color="auto"/>
      </w:divBdr>
      <w:divsChild>
        <w:div w:id="1820609304">
          <w:marLeft w:val="0"/>
          <w:marRight w:val="0"/>
          <w:marTop w:val="0"/>
          <w:marBottom w:val="0"/>
          <w:divBdr>
            <w:top w:val="none" w:sz="0" w:space="0" w:color="auto"/>
            <w:left w:val="none" w:sz="0" w:space="0" w:color="auto"/>
            <w:bottom w:val="none" w:sz="0" w:space="0" w:color="auto"/>
            <w:right w:val="none" w:sz="0" w:space="0" w:color="auto"/>
          </w:divBdr>
          <w:divsChild>
            <w:div w:id="2105227040">
              <w:marLeft w:val="0"/>
              <w:marRight w:val="0"/>
              <w:marTop w:val="0"/>
              <w:marBottom w:val="0"/>
              <w:divBdr>
                <w:top w:val="none" w:sz="0" w:space="0" w:color="auto"/>
                <w:left w:val="none" w:sz="0" w:space="0" w:color="auto"/>
                <w:bottom w:val="none" w:sz="0" w:space="0" w:color="auto"/>
                <w:right w:val="none" w:sz="0" w:space="0" w:color="auto"/>
              </w:divBdr>
            </w:div>
          </w:divsChild>
        </w:div>
        <w:div w:id="817042174">
          <w:marLeft w:val="0"/>
          <w:marRight w:val="0"/>
          <w:marTop w:val="0"/>
          <w:marBottom w:val="0"/>
          <w:divBdr>
            <w:top w:val="none" w:sz="0" w:space="0" w:color="auto"/>
            <w:left w:val="none" w:sz="0" w:space="0" w:color="auto"/>
            <w:bottom w:val="none" w:sz="0" w:space="0" w:color="auto"/>
            <w:right w:val="none" w:sz="0" w:space="0" w:color="auto"/>
          </w:divBdr>
          <w:divsChild>
            <w:div w:id="1730304274">
              <w:marLeft w:val="0"/>
              <w:marRight w:val="0"/>
              <w:marTop w:val="0"/>
              <w:marBottom w:val="0"/>
              <w:divBdr>
                <w:top w:val="none" w:sz="0" w:space="0" w:color="auto"/>
                <w:left w:val="none" w:sz="0" w:space="0" w:color="auto"/>
                <w:bottom w:val="none" w:sz="0" w:space="0" w:color="auto"/>
                <w:right w:val="none" w:sz="0" w:space="0" w:color="auto"/>
              </w:divBdr>
              <w:divsChild>
                <w:div w:id="20812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0422">
      <w:bodyDiv w:val="1"/>
      <w:marLeft w:val="0"/>
      <w:marRight w:val="0"/>
      <w:marTop w:val="0"/>
      <w:marBottom w:val="0"/>
      <w:divBdr>
        <w:top w:val="none" w:sz="0" w:space="0" w:color="auto"/>
        <w:left w:val="none" w:sz="0" w:space="0" w:color="auto"/>
        <w:bottom w:val="none" w:sz="0" w:space="0" w:color="auto"/>
        <w:right w:val="none" w:sz="0" w:space="0" w:color="auto"/>
      </w:divBdr>
      <w:divsChild>
        <w:div w:id="1745831082">
          <w:marLeft w:val="0"/>
          <w:marRight w:val="0"/>
          <w:marTop w:val="0"/>
          <w:marBottom w:val="0"/>
          <w:divBdr>
            <w:top w:val="none" w:sz="0" w:space="0" w:color="auto"/>
            <w:left w:val="none" w:sz="0" w:space="0" w:color="auto"/>
            <w:bottom w:val="none" w:sz="0" w:space="0" w:color="auto"/>
            <w:right w:val="none" w:sz="0" w:space="0" w:color="auto"/>
          </w:divBdr>
          <w:divsChild>
            <w:div w:id="1351882206">
              <w:marLeft w:val="0"/>
              <w:marRight w:val="0"/>
              <w:marTop w:val="0"/>
              <w:marBottom w:val="0"/>
              <w:divBdr>
                <w:top w:val="none" w:sz="0" w:space="0" w:color="auto"/>
                <w:left w:val="none" w:sz="0" w:space="0" w:color="auto"/>
                <w:bottom w:val="none" w:sz="0" w:space="0" w:color="auto"/>
                <w:right w:val="none" w:sz="0" w:space="0" w:color="auto"/>
              </w:divBdr>
            </w:div>
          </w:divsChild>
        </w:div>
        <w:div w:id="794712701">
          <w:marLeft w:val="0"/>
          <w:marRight w:val="0"/>
          <w:marTop w:val="0"/>
          <w:marBottom w:val="0"/>
          <w:divBdr>
            <w:top w:val="none" w:sz="0" w:space="0" w:color="auto"/>
            <w:left w:val="none" w:sz="0" w:space="0" w:color="auto"/>
            <w:bottom w:val="none" w:sz="0" w:space="0" w:color="auto"/>
            <w:right w:val="none" w:sz="0" w:space="0" w:color="auto"/>
          </w:divBdr>
          <w:divsChild>
            <w:div w:id="1203711794">
              <w:marLeft w:val="0"/>
              <w:marRight w:val="0"/>
              <w:marTop w:val="0"/>
              <w:marBottom w:val="0"/>
              <w:divBdr>
                <w:top w:val="none" w:sz="0" w:space="0" w:color="auto"/>
                <w:left w:val="none" w:sz="0" w:space="0" w:color="auto"/>
                <w:bottom w:val="none" w:sz="0" w:space="0" w:color="auto"/>
                <w:right w:val="none" w:sz="0" w:space="0" w:color="auto"/>
              </w:divBdr>
              <w:divsChild>
                <w:div w:id="12402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8102">
      <w:bodyDiv w:val="1"/>
      <w:marLeft w:val="0"/>
      <w:marRight w:val="0"/>
      <w:marTop w:val="0"/>
      <w:marBottom w:val="0"/>
      <w:divBdr>
        <w:top w:val="none" w:sz="0" w:space="0" w:color="auto"/>
        <w:left w:val="none" w:sz="0" w:space="0" w:color="auto"/>
        <w:bottom w:val="none" w:sz="0" w:space="0" w:color="auto"/>
        <w:right w:val="none" w:sz="0" w:space="0" w:color="auto"/>
      </w:divBdr>
      <w:divsChild>
        <w:div w:id="1009217014">
          <w:marLeft w:val="0"/>
          <w:marRight w:val="0"/>
          <w:marTop w:val="0"/>
          <w:marBottom w:val="0"/>
          <w:divBdr>
            <w:top w:val="none" w:sz="0" w:space="0" w:color="auto"/>
            <w:left w:val="none" w:sz="0" w:space="0" w:color="auto"/>
            <w:bottom w:val="none" w:sz="0" w:space="0" w:color="auto"/>
            <w:right w:val="none" w:sz="0" w:space="0" w:color="auto"/>
          </w:divBdr>
          <w:divsChild>
            <w:div w:id="1729958941">
              <w:marLeft w:val="0"/>
              <w:marRight w:val="0"/>
              <w:marTop w:val="0"/>
              <w:marBottom w:val="0"/>
              <w:divBdr>
                <w:top w:val="none" w:sz="0" w:space="0" w:color="auto"/>
                <w:left w:val="none" w:sz="0" w:space="0" w:color="auto"/>
                <w:bottom w:val="none" w:sz="0" w:space="0" w:color="auto"/>
                <w:right w:val="none" w:sz="0" w:space="0" w:color="auto"/>
              </w:divBdr>
            </w:div>
          </w:divsChild>
        </w:div>
        <w:div w:id="1232546566">
          <w:marLeft w:val="0"/>
          <w:marRight w:val="0"/>
          <w:marTop w:val="0"/>
          <w:marBottom w:val="0"/>
          <w:divBdr>
            <w:top w:val="none" w:sz="0" w:space="0" w:color="auto"/>
            <w:left w:val="none" w:sz="0" w:space="0" w:color="auto"/>
            <w:bottom w:val="none" w:sz="0" w:space="0" w:color="auto"/>
            <w:right w:val="none" w:sz="0" w:space="0" w:color="auto"/>
          </w:divBdr>
          <w:divsChild>
            <w:div w:id="1496260105">
              <w:marLeft w:val="0"/>
              <w:marRight w:val="0"/>
              <w:marTop w:val="0"/>
              <w:marBottom w:val="0"/>
              <w:divBdr>
                <w:top w:val="none" w:sz="0" w:space="0" w:color="auto"/>
                <w:left w:val="none" w:sz="0" w:space="0" w:color="auto"/>
                <w:bottom w:val="none" w:sz="0" w:space="0" w:color="auto"/>
                <w:right w:val="none" w:sz="0" w:space="0" w:color="auto"/>
              </w:divBdr>
              <w:divsChild>
                <w:div w:id="3381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91064">
      <w:bodyDiv w:val="1"/>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sChild>
            <w:div w:id="387001825">
              <w:marLeft w:val="0"/>
              <w:marRight w:val="0"/>
              <w:marTop w:val="0"/>
              <w:marBottom w:val="0"/>
              <w:divBdr>
                <w:top w:val="none" w:sz="0" w:space="0" w:color="auto"/>
                <w:left w:val="none" w:sz="0" w:space="0" w:color="auto"/>
                <w:bottom w:val="none" w:sz="0" w:space="0" w:color="auto"/>
                <w:right w:val="none" w:sz="0" w:space="0" w:color="auto"/>
              </w:divBdr>
            </w:div>
          </w:divsChild>
        </w:div>
        <w:div w:id="767047604">
          <w:marLeft w:val="0"/>
          <w:marRight w:val="0"/>
          <w:marTop w:val="0"/>
          <w:marBottom w:val="0"/>
          <w:divBdr>
            <w:top w:val="none" w:sz="0" w:space="0" w:color="auto"/>
            <w:left w:val="none" w:sz="0" w:space="0" w:color="auto"/>
            <w:bottom w:val="none" w:sz="0" w:space="0" w:color="auto"/>
            <w:right w:val="none" w:sz="0" w:space="0" w:color="auto"/>
          </w:divBdr>
          <w:divsChild>
            <w:div w:id="519321929">
              <w:marLeft w:val="0"/>
              <w:marRight w:val="0"/>
              <w:marTop w:val="0"/>
              <w:marBottom w:val="0"/>
              <w:divBdr>
                <w:top w:val="none" w:sz="0" w:space="0" w:color="auto"/>
                <w:left w:val="none" w:sz="0" w:space="0" w:color="auto"/>
                <w:bottom w:val="none" w:sz="0" w:space="0" w:color="auto"/>
                <w:right w:val="none" w:sz="0" w:space="0" w:color="auto"/>
              </w:divBdr>
              <w:divsChild>
                <w:div w:id="507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1638">
      <w:bodyDiv w:val="1"/>
      <w:marLeft w:val="0"/>
      <w:marRight w:val="0"/>
      <w:marTop w:val="0"/>
      <w:marBottom w:val="0"/>
      <w:divBdr>
        <w:top w:val="none" w:sz="0" w:space="0" w:color="auto"/>
        <w:left w:val="none" w:sz="0" w:space="0" w:color="auto"/>
        <w:bottom w:val="none" w:sz="0" w:space="0" w:color="auto"/>
        <w:right w:val="none" w:sz="0" w:space="0" w:color="auto"/>
      </w:divBdr>
      <w:divsChild>
        <w:div w:id="70860924">
          <w:marLeft w:val="0"/>
          <w:marRight w:val="0"/>
          <w:marTop w:val="0"/>
          <w:marBottom w:val="0"/>
          <w:divBdr>
            <w:top w:val="none" w:sz="0" w:space="0" w:color="auto"/>
            <w:left w:val="none" w:sz="0" w:space="0" w:color="auto"/>
            <w:bottom w:val="none" w:sz="0" w:space="0" w:color="auto"/>
            <w:right w:val="none" w:sz="0" w:space="0" w:color="auto"/>
          </w:divBdr>
          <w:divsChild>
            <w:div w:id="378089592">
              <w:marLeft w:val="0"/>
              <w:marRight w:val="0"/>
              <w:marTop w:val="0"/>
              <w:marBottom w:val="0"/>
              <w:divBdr>
                <w:top w:val="none" w:sz="0" w:space="0" w:color="auto"/>
                <w:left w:val="none" w:sz="0" w:space="0" w:color="auto"/>
                <w:bottom w:val="none" w:sz="0" w:space="0" w:color="auto"/>
                <w:right w:val="none" w:sz="0" w:space="0" w:color="auto"/>
              </w:divBdr>
            </w:div>
          </w:divsChild>
        </w:div>
        <w:div w:id="1677003220">
          <w:marLeft w:val="0"/>
          <w:marRight w:val="0"/>
          <w:marTop w:val="0"/>
          <w:marBottom w:val="0"/>
          <w:divBdr>
            <w:top w:val="none" w:sz="0" w:space="0" w:color="auto"/>
            <w:left w:val="none" w:sz="0" w:space="0" w:color="auto"/>
            <w:bottom w:val="none" w:sz="0" w:space="0" w:color="auto"/>
            <w:right w:val="none" w:sz="0" w:space="0" w:color="auto"/>
          </w:divBdr>
          <w:divsChild>
            <w:div w:id="1676222102">
              <w:marLeft w:val="0"/>
              <w:marRight w:val="0"/>
              <w:marTop w:val="0"/>
              <w:marBottom w:val="0"/>
              <w:divBdr>
                <w:top w:val="none" w:sz="0" w:space="0" w:color="auto"/>
                <w:left w:val="none" w:sz="0" w:space="0" w:color="auto"/>
                <w:bottom w:val="none" w:sz="0" w:space="0" w:color="auto"/>
                <w:right w:val="none" w:sz="0" w:space="0" w:color="auto"/>
              </w:divBdr>
              <w:divsChild>
                <w:div w:id="17118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698">
      <w:bodyDiv w:val="1"/>
      <w:marLeft w:val="0"/>
      <w:marRight w:val="0"/>
      <w:marTop w:val="0"/>
      <w:marBottom w:val="0"/>
      <w:divBdr>
        <w:top w:val="none" w:sz="0" w:space="0" w:color="auto"/>
        <w:left w:val="none" w:sz="0" w:space="0" w:color="auto"/>
        <w:bottom w:val="none" w:sz="0" w:space="0" w:color="auto"/>
        <w:right w:val="none" w:sz="0" w:space="0" w:color="auto"/>
      </w:divBdr>
      <w:divsChild>
        <w:div w:id="698164526">
          <w:marLeft w:val="0"/>
          <w:marRight w:val="0"/>
          <w:marTop w:val="0"/>
          <w:marBottom w:val="0"/>
          <w:divBdr>
            <w:top w:val="none" w:sz="0" w:space="0" w:color="auto"/>
            <w:left w:val="none" w:sz="0" w:space="0" w:color="auto"/>
            <w:bottom w:val="none" w:sz="0" w:space="0" w:color="auto"/>
            <w:right w:val="none" w:sz="0" w:space="0" w:color="auto"/>
          </w:divBdr>
          <w:divsChild>
            <w:div w:id="982932247">
              <w:marLeft w:val="0"/>
              <w:marRight w:val="0"/>
              <w:marTop w:val="0"/>
              <w:marBottom w:val="0"/>
              <w:divBdr>
                <w:top w:val="none" w:sz="0" w:space="0" w:color="auto"/>
                <w:left w:val="none" w:sz="0" w:space="0" w:color="auto"/>
                <w:bottom w:val="none" w:sz="0" w:space="0" w:color="auto"/>
                <w:right w:val="none" w:sz="0" w:space="0" w:color="auto"/>
              </w:divBdr>
            </w:div>
          </w:divsChild>
        </w:div>
        <w:div w:id="1538539648">
          <w:marLeft w:val="0"/>
          <w:marRight w:val="0"/>
          <w:marTop w:val="0"/>
          <w:marBottom w:val="0"/>
          <w:divBdr>
            <w:top w:val="none" w:sz="0" w:space="0" w:color="auto"/>
            <w:left w:val="none" w:sz="0" w:space="0" w:color="auto"/>
            <w:bottom w:val="none" w:sz="0" w:space="0" w:color="auto"/>
            <w:right w:val="none" w:sz="0" w:space="0" w:color="auto"/>
          </w:divBdr>
          <w:divsChild>
            <w:div w:id="518813877">
              <w:marLeft w:val="0"/>
              <w:marRight w:val="0"/>
              <w:marTop w:val="0"/>
              <w:marBottom w:val="0"/>
              <w:divBdr>
                <w:top w:val="none" w:sz="0" w:space="0" w:color="auto"/>
                <w:left w:val="none" w:sz="0" w:space="0" w:color="auto"/>
                <w:bottom w:val="none" w:sz="0" w:space="0" w:color="auto"/>
                <w:right w:val="none" w:sz="0" w:space="0" w:color="auto"/>
              </w:divBdr>
              <w:divsChild>
                <w:div w:id="14372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0334">
      <w:bodyDiv w:val="1"/>
      <w:marLeft w:val="0"/>
      <w:marRight w:val="0"/>
      <w:marTop w:val="0"/>
      <w:marBottom w:val="0"/>
      <w:divBdr>
        <w:top w:val="none" w:sz="0" w:space="0" w:color="auto"/>
        <w:left w:val="none" w:sz="0" w:space="0" w:color="auto"/>
        <w:bottom w:val="none" w:sz="0" w:space="0" w:color="auto"/>
        <w:right w:val="none" w:sz="0" w:space="0" w:color="auto"/>
      </w:divBdr>
      <w:divsChild>
        <w:div w:id="752354595">
          <w:marLeft w:val="0"/>
          <w:marRight w:val="0"/>
          <w:marTop w:val="0"/>
          <w:marBottom w:val="0"/>
          <w:divBdr>
            <w:top w:val="none" w:sz="0" w:space="0" w:color="auto"/>
            <w:left w:val="none" w:sz="0" w:space="0" w:color="auto"/>
            <w:bottom w:val="none" w:sz="0" w:space="0" w:color="auto"/>
            <w:right w:val="none" w:sz="0" w:space="0" w:color="auto"/>
          </w:divBdr>
          <w:divsChild>
            <w:div w:id="1459644024">
              <w:marLeft w:val="0"/>
              <w:marRight w:val="0"/>
              <w:marTop w:val="0"/>
              <w:marBottom w:val="0"/>
              <w:divBdr>
                <w:top w:val="none" w:sz="0" w:space="0" w:color="auto"/>
                <w:left w:val="none" w:sz="0" w:space="0" w:color="auto"/>
                <w:bottom w:val="none" w:sz="0" w:space="0" w:color="auto"/>
                <w:right w:val="none" w:sz="0" w:space="0" w:color="auto"/>
              </w:divBdr>
            </w:div>
          </w:divsChild>
        </w:div>
        <w:div w:id="464354784">
          <w:marLeft w:val="0"/>
          <w:marRight w:val="0"/>
          <w:marTop w:val="0"/>
          <w:marBottom w:val="0"/>
          <w:divBdr>
            <w:top w:val="none" w:sz="0" w:space="0" w:color="auto"/>
            <w:left w:val="none" w:sz="0" w:space="0" w:color="auto"/>
            <w:bottom w:val="none" w:sz="0" w:space="0" w:color="auto"/>
            <w:right w:val="none" w:sz="0" w:space="0" w:color="auto"/>
          </w:divBdr>
          <w:divsChild>
            <w:div w:id="242953647">
              <w:marLeft w:val="0"/>
              <w:marRight w:val="0"/>
              <w:marTop w:val="0"/>
              <w:marBottom w:val="0"/>
              <w:divBdr>
                <w:top w:val="none" w:sz="0" w:space="0" w:color="auto"/>
                <w:left w:val="none" w:sz="0" w:space="0" w:color="auto"/>
                <w:bottom w:val="none" w:sz="0" w:space="0" w:color="auto"/>
                <w:right w:val="none" w:sz="0" w:space="0" w:color="auto"/>
              </w:divBdr>
              <w:divsChild>
                <w:div w:id="103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5781">
      <w:bodyDiv w:val="1"/>
      <w:marLeft w:val="0"/>
      <w:marRight w:val="0"/>
      <w:marTop w:val="0"/>
      <w:marBottom w:val="0"/>
      <w:divBdr>
        <w:top w:val="none" w:sz="0" w:space="0" w:color="auto"/>
        <w:left w:val="none" w:sz="0" w:space="0" w:color="auto"/>
        <w:bottom w:val="none" w:sz="0" w:space="0" w:color="auto"/>
        <w:right w:val="none" w:sz="0" w:space="0" w:color="auto"/>
      </w:divBdr>
      <w:divsChild>
        <w:div w:id="979193076">
          <w:marLeft w:val="0"/>
          <w:marRight w:val="0"/>
          <w:marTop w:val="0"/>
          <w:marBottom w:val="0"/>
          <w:divBdr>
            <w:top w:val="none" w:sz="0" w:space="0" w:color="auto"/>
            <w:left w:val="none" w:sz="0" w:space="0" w:color="auto"/>
            <w:bottom w:val="none" w:sz="0" w:space="0" w:color="auto"/>
            <w:right w:val="none" w:sz="0" w:space="0" w:color="auto"/>
          </w:divBdr>
          <w:divsChild>
            <w:div w:id="223685726">
              <w:marLeft w:val="0"/>
              <w:marRight w:val="0"/>
              <w:marTop w:val="0"/>
              <w:marBottom w:val="0"/>
              <w:divBdr>
                <w:top w:val="none" w:sz="0" w:space="0" w:color="auto"/>
                <w:left w:val="none" w:sz="0" w:space="0" w:color="auto"/>
                <w:bottom w:val="none" w:sz="0" w:space="0" w:color="auto"/>
                <w:right w:val="none" w:sz="0" w:space="0" w:color="auto"/>
              </w:divBdr>
            </w:div>
          </w:divsChild>
        </w:div>
        <w:div w:id="945162291">
          <w:marLeft w:val="0"/>
          <w:marRight w:val="0"/>
          <w:marTop w:val="0"/>
          <w:marBottom w:val="0"/>
          <w:divBdr>
            <w:top w:val="none" w:sz="0" w:space="0" w:color="auto"/>
            <w:left w:val="none" w:sz="0" w:space="0" w:color="auto"/>
            <w:bottom w:val="none" w:sz="0" w:space="0" w:color="auto"/>
            <w:right w:val="none" w:sz="0" w:space="0" w:color="auto"/>
          </w:divBdr>
          <w:divsChild>
            <w:div w:id="2144038227">
              <w:marLeft w:val="0"/>
              <w:marRight w:val="0"/>
              <w:marTop w:val="0"/>
              <w:marBottom w:val="0"/>
              <w:divBdr>
                <w:top w:val="none" w:sz="0" w:space="0" w:color="auto"/>
                <w:left w:val="none" w:sz="0" w:space="0" w:color="auto"/>
                <w:bottom w:val="none" w:sz="0" w:space="0" w:color="auto"/>
                <w:right w:val="none" w:sz="0" w:space="0" w:color="auto"/>
              </w:divBdr>
              <w:divsChild>
                <w:div w:id="15848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73311">
      <w:bodyDiv w:val="1"/>
      <w:marLeft w:val="0"/>
      <w:marRight w:val="0"/>
      <w:marTop w:val="0"/>
      <w:marBottom w:val="0"/>
      <w:divBdr>
        <w:top w:val="none" w:sz="0" w:space="0" w:color="auto"/>
        <w:left w:val="none" w:sz="0" w:space="0" w:color="auto"/>
        <w:bottom w:val="none" w:sz="0" w:space="0" w:color="auto"/>
        <w:right w:val="none" w:sz="0" w:space="0" w:color="auto"/>
      </w:divBdr>
      <w:divsChild>
        <w:div w:id="1236820064">
          <w:marLeft w:val="0"/>
          <w:marRight w:val="0"/>
          <w:marTop w:val="0"/>
          <w:marBottom w:val="0"/>
          <w:divBdr>
            <w:top w:val="none" w:sz="0" w:space="0" w:color="auto"/>
            <w:left w:val="none" w:sz="0" w:space="0" w:color="auto"/>
            <w:bottom w:val="none" w:sz="0" w:space="0" w:color="auto"/>
            <w:right w:val="none" w:sz="0" w:space="0" w:color="auto"/>
          </w:divBdr>
          <w:divsChild>
            <w:div w:id="15815067">
              <w:marLeft w:val="0"/>
              <w:marRight w:val="0"/>
              <w:marTop w:val="0"/>
              <w:marBottom w:val="0"/>
              <w:divBdr>
                <w:top w:val="none" w:sz="0" w:space="0" w:color="auto"/>
                <w:left w:val="none" w:sz="0" w:space="0" w:color="auto"/>
                <w:bottom w:val="none" w:sz="0" w:space="0" w:color="auto"/>
                <w:right w:val="none" w:sz="0" w:space="0" w:color="auto"/>
              </w:divBdr>
            </w:div>
          </w:divsChild>
        </w:div>
        <w:div w:id="1380544200">
          <w:marLeft w:val="0"/>
          <w:marRight w:val="0"/>
          <w:marTop w:val="0"/>
          <w:marBottom w:val="0"/>
          <w:divBdr>
            <w:top w:val="none" w:sz="0" w:space="0" w:color="auto"/>
            <w:left w:val="none" w:sz="0" w:space="0" w:color="auto"/>
            <w:bottom w:val="none" w:sz="0" w:space="0" w:color="auto"/>
            <w:right w:val="none" w:sz="0" w:space="0" w:color="auto"/>
          </w:divBdr>
          <w:divsChild>
            <w:div w:id="69079814">
              <w:marLeft w:val="0"/>
              <w:marRight w:val="0"/>
              <w:marTop w:val="0"/>
              <w:marBottom w:val="0"/>
              <w:divBdr>
                <w:top w:val="none" w:sz="0" w:space="0" w:color="auto"/>
                <w:left w:val="none" w:sz="0" w:space="0" w:color="auto"/>
                <w:bottom w:val="none" w:sz="0" w:space="0" w:color="auto"/>
                <w:right w:val="none" w:sz="0" w:space="0" w:color="auto"/>
              </w:divBdr>
              <w:divsChild>
                <w:div w:id="1872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2995">
      <w:bodyDiv w:val="1"/>
      <w:marLeft w:val="0"/>
      <w:marRight w:val="0"/>
      <w:marTop w:val="0"/>
      <w:marBottom w:val="0"/>
      <w:divBdr>
        <w:top w:val="none" w:sz="0" w:space="0" w:color="auto"/>
        <w:left w:val="none" w:sz="0" w:space="0" w:color="auto"/>
        <w:bottom w:val="none" w:sz="0" w:space="0" w:color="auto"/>
        <w:right w:val="none" w:sz="0" w:space="0" w:color="auto"/>
      </w:divBdr>
      <w:divsChild>
        <w:div w:id="196158940">
          <w:marLeft w:val="0"/>
          <w:marRight w:val="0"/>
          <w:marTop w:val="0"/>
          <w:marBottom w:val="0"/>
          <w:divBdr>
            <w:top w:val="none" w:sz="0" w:space="0" w:color="auto"/>
            <w:left w:val="none" w:sz="0" w:space="0" w:color="auto"/>
            <w:bottom w:val="none" w:sz="0" w:space="0" w:color="auto"/>
            <w:right w:val="none" w:sz="0" w:space="0" w:color="auto"/>
          </w:divBdr>
          <w:divsChild>
            <w:div w:id="1338968675">
              <w:marLeft w:val="0"/>
              <w:marRight w:val="0"/>
              <w:marTop w:val="0"/>
              <w:marBottom w:val="0"/>
              <w:divBdr>
                <w:top w:val="none" w:sz="0" w:space="0" w:color="auto"/>
                <w:left w:val="none" w:sz="0" w:space="0" w:color="auto"/>
                <w:bottom w:val="none" w:sz="0" w:space="0" w:color="auto"/>
                <w:right w:val="none" w:sz="0" w:space="0" w:color="auto"/>
              </w:divBdr>
            </w:div>
          </w:divsChild>
        </w:div>
        <w:div w:id="383528877">
          <w:marLeft w:val="0"/>
          <w:marRight w:val="0"/>
          <w:marTop w:val="0"/>
          <w:marBottom w:val="0"/>
          <w:divBdr>
            <w:top w:val="none" w:sz="0" w:space="0" w:color="auto"/>
            <w:left w:val="none" w:sz="0" w:space="0" w:color="auto"/>
            <w:bottom w:val="none" w:sz="0" w:space="0" w:color="auto"/>
            <w:right w:val="none" w:sz="0" w:space="0" w:color="auto"/>
          </w:divBdr>
          <w:divsChild>
            <w:div w:id="549801369">
              <w:marLeft w:val="0"/>
              <w:marRight w:val="0"/>
              <w:marTop w:val="0"/>
              <w:marBottom w:val="0"/>
              <w:divBdr>
                <w:top w:val="none" w:sz="0" w:space="0" w:color="auto"/>
                <w:left w:val="none" w:sz="0" w:space="0" w:color="auto"/>
                <w:bottom w:val="none" w:sz="0" w:space="0" w:color="auto"/>
                <w:right w:val="none" w:sz="0" w:space="0" w:color="auto"/>
              </w:divBdr>
              <w:divsChild>
                <w:div w:id="17998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30047">
      <w:bodyDiv w:val="1"/>
      <w:marLeft w:val="0"/>
      <w:marRight w:val="0"/>
      <w:marTop w:val="0"/>
      <w:marBottom w:val="0"/>
      <w:divBdr>
        <w:top w:val="none" w:sz="0" w:space="0" w:color="auto"/>
        <w:left w:val="none" w:sz="0" w:space="0" w:color="auto"/>
        <w:bottom w:val="none" w:sz="0" w:space="0" w:color="auto"/>
        <w:right w:val="none" w:sz="0" w:space="0" w:color="auto"/>
      </w:divBdr>
      <w:divsChild>
        <w:div w:id="1169297610">
          <w:marLeft w:val="0"/>
          <w:marRight w:val="0"/>
          <w:marTop w:val="0"/>
          <w:marBottom w:val="0"/>
          <w:divBdr>
            <w:top w:val="none" w:sz="0" w:space="0" w:color="auto"/>
            <w:left w:val="none" w:sz="0" w:space="0" w:color="auto"/>
            <w:bottom w:val="none" w:sz="0" w:space="0" w:color="auto"/>
            <w:right w:val="none" w:sz="0" w:space="0" w:color="auto"/>
          </w:divBdr>
          <w:divsChild>
            <w:div w:id="1543787234">
              <w:marLeft w:val="0"/>
              <w:marRight w:val="0"/>
              <w:marTop w:val="0"/>
              <w:marBottom w:val="0"/>
              <w:divBdr>
                <w:top w:val="none" w:sz="0" w:space="0" w:color="auto"/>
                <w:left w:val="none" w:sz="0" w:space="0" w:color="auto"/>
                <w:bottom w:val="none" w:sz="0" w:space="0" w:color="auto"/>
                <w:right w:val="none" w:sz="0" w:space="0" w:color="auto"/>
              </w:divBdr>
            </w:div>
          </w:divsChild>
        </w:div>
        <w:div w:id="1141264003">
          <w:marLeft w:val="0"/>
          <w:marRight w:val="0"/>
          <w:marTop w:val="0"/>
          <w:marBottom w:val="0"/>
          <w:divBdr>
            <w:top w:val="none" w:sz="0" w:space="0" w:color="auto"/>
            <w:left w:val="none" w:sz="0" w:space="0" w:color="auto"/>
            <w:bottom w:val="none" w:sz="0" w:space="0" w:color="auto"/>
            <w:right w:val="none" w:sz="0" w:space="0" w:color="auto"/>
          </w:divBdr>
          <w:divsChild>
            <w:div w:id="2000575449">
              <w:marLeft w:val="0"/>
              <w:marRight w:val="0"/>
              <w:marTop w:val="0"/>
              <w:marBottom w:val="0"/>
              <w:divBdr>
                <w:top w:val="none" w:sz="0" w:space="0" w:color="auto"/>
                <w:left w:val="none" w:sz="0" w:space="0" w:color="auto"/>
                <w:bottom w:val="none" w:sz="0" w:space="0" w:color="auto"/>
                <w:right w:val="none" w:sz="0" w:space="0" w:color="auto"/>
              </w:divBdr>
              <w:divsChild>
                <w:div w:id="6305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010">
      <w:bodyDiv w:val="1"/>
      <w:marLeft w:val="0"/>
      <w:marRight w:val="0"/>
      <w:marTop w:val="0"/>
      <w:marBottom w:val="0"/>
      <w:divBdr>
        <w:top w:val="none" w:sz="0" w:space="0" w:color="auto"/>
        <w:left w:val="none" w:sz="0" w:space="0" w:color="auto"/>
        <w:bottom w:val="none" w:sz="0" w:space="0" w:color="auto"/>
        <w:right w:val="none" w:sz="0" w:space="0" w:color="auto"/>
      </w:divBdr>
      <w:divsChild>
        <w:div w:id="1611358781">
          <w:marLeft w:val="0"/>
          <w:marRight w:val="0"/>
          <w:marTop w:val="0"/>
          <w:marBottom w:val="0"/>
          <w:divBdr>
            <w:top w:val="none" w:sz="0" w:space="0" w:color="auto"/>
            <w:left w:val="none" w:sz="0" w:space="0" w:color="auto"/>
            <w:bottom w:val="none" w:sz="0" w:space="0" w:color="auto"/>
            <w:right w:val="none" w:sz="0" w:space="0" w:color="auto"/>
          </w:divBdr>
          <w:divsChild>
            <w:div w:id="1737239384">
              <w:marLeft w:val="0"/>
              <w:marRight w:val="0"/>
              <w:marTop w:val="0"/>
              <w:marBottom w:val="0"/>
              <w:divBdr>
                <w:top w:val="none" w:sz="0" w:space="0" w:color="auto"/>
                <w:left w:val="none" w:sz="0" w:space="0" w:color="auto"/>
                <w:bottom w:val="none" w:sz="0" w:space="0" w:color="auto"/>
                <w:right w:val="none" w:sz="0" w:space="0" w:color="auto"/>
              </w:divBdr>
            </w:div>
          </w:divsChild>
        </w:div>
        <w:div w:id="1515804605">
          <w:marLeft w:val="0"/>
          <w:marRight w:val="0"/>
          <w:marTop w:val="0"/>
          <w:marBottom w:val="0"/>
          <w:divBdr>
            <w:top w:val="none" w:sz="0" w:space="0" w:color="auto"/>
            <w:left w:val="none" w:sz="0" w:space="0" w:color="auto"/>
            <w:bottom w:val="none" w:sz="0" w:space="0" w:color="auto"/>
            <w:right w:val="none" w:sz="0" w:space="0" w:color="auto"/>
          </w:divBdr>
          <w:divsChild>
            <w:div w:id="735321252">
              <w:marLeft w:val="0"/>
              <w:marRight w:val="0"/>
              <w:marTop w:val="0"/>
              <w:marBottom w:val="0"/>
              <w:divBdr>
                <w:top w:val="none" w:sz="0" w:space="0" w:color="auto"/>
                <w:left w:val="none" w:sz="0" w:space="0" w:color="auto"/>
                <w:bottom w:val="none" w:sz="0" w:space="0" w:color="auto"/>
                <w:right w:val="none" w:sz="0" w:space="0" w:color="auto"/>
              </w:divBdr>
              <w:divsChild>
                <w:div w:id="1575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8033">
      <w:bodyDiv w:val="1"/>
      <w:marLeft w:val="0"/>
      <w:marRight w:val="0"/>
      <w:marTop w:val="0"/>
      <w:marBottom w:val="0"/>
      <w:divBdr>
        <w:top w:val="none" w:sz="0" w:space="0" w:color="auto"/>
        <w:left w:val="none" w:sz="0" w:space="0" w:color="auto"/>
        <w:bottom w:val="none" w:sz="0" w:space="0" w:color="auto"/>
        <w:right w:val="none" w:sz="0" w:space="0" w:color="auto"/>
      </w:divBdr>
      <w:divsChild>
        <w:div w:id="666638416">
          <w:marLeft w:val="0"/>
          <w:marRight w:val="0"/>
          <w:marTop w:val="0"/>
          <w:marBottom w:val="0"/>
          <w:divBdr>
            <w:top w:val="none" w:sz="0" w:space="0" w:color="auto"/>
            <w:left w:val="none" w:sz="0" w:space="0" w:color="auto"/>
            <w:bottom w:val="none" w:sz="0" w:space="0" w:color="auto"/>
            <w:right w:val="none" w:sz="0" w:space="0" w:color="auto"/>
          </w:divBdr>
          <w:divsChild>
            <w:div w:id="313529763">
              <w:marLeft w:val="0"/>
              <w:marRight w:val="0"/>
              <w:marTop w:val="0"/>
              <w:marBottom w:val="0"/>
              <w:divBdr>
                <w:top w:val="none" w:sz="0" w:space="0" w:color="auto"/>
                <w:left w:val="none" w:sz="0" w:space="0" w:color="auto"/>
                <w:bottom w:val="none" w:sz="0" w:space="0" w:color="auto"/>
                <w:right w:val="none" w:sz="0" w:space="0" w:color="auto"/>
              </w:divBdr>
            </w:div>
          </w:divsChild>
        </w:div>
        <w:div w:id="1563371907">
          <w:marLeft w:val="0"/>
          <w:marRight w:val="0"/>
          <w:marTop w:val="0"/>
          <w:marBottom w:val="0"/>
          <w:divBdr>
            <w:top w:val="none" w:sz="0" w:space="0" w:color="auto"/>
            <w:left w:val="none" w:sz="0" w:space="0" w:color="auto"/>
            <w:bottom w:val="none" w:sz="0" w:space="0" w:color="auto"/>
            <w:right w:val="none" w:sz="0" w:space="0" w:color="auto"/>
          </w:divBdr>
          <w:divsChild>
            <w:div w:id="630407355">
              <w:marLeft w:val="0"/>
              <w:marRight w:val="0"/>
              <w:marTop w:val="0"/>
              <w:marBottom w:val="0"/>
              <w:divBdr>
                <w:top w:val="none" w:sz="0" w:space="0" w:color="auto"/>
                <w:left w:val="none" w:sz="0" w:space="0" w:color="auto"/>
                <w:bottom w:val="none" w:sz="0" w:space="0" w:color="auto"/>
                <w:right w:val="none" w:sz="0" w:space="0" w:color="auto"/>
              </w:divBdr>
              <w:divsChild>
                <w:div w:id="10995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59490">
      <w:bodyDiv w:val="1"/>
      <w:marLeft w:val="0"/>
      <w:marRight w:val="0"/>
      <w:marTop w:val="0"/>
      <w:marBottom w:val="0"/>
      <w:divBdr>
        <w:top w:val="none" w:sz="0" w:space="0" w:color="auto"/>
        <w:left w:val="none" w:sz="0" w:space="0" w:color="auto"/>
        <w:bottom w:val="none" w:sz="0" w:space="0" w:color="auto"/>
        <w:right w:val="none" w:sz="0" w:space="0" w:color="auto"/>
      </w:divBdr>
      <w:divsChild>
        <w:div w:id="1314139148">
          <w:marLeft w:val="0"/>
          <w:marRight w:val="0"/>
          <w:marTop w:val="0"/>
          <w:marBottom w:val="0"/>
          <w:divBdr>
            <w:top w:val="none" w:sz="0" w:space="0" w:color="auto"/>
            <w:left w:val="none" w:sz="0" w:space="0" w:color="auto"/>
            <w:bottom w:val="none" w:sz="0" w:space="0" w:color="auto"/>
            <w:right w:val="none" w:sz="0" w:space="0" w:color="auto"/>
          </w:divBdr>
          <w:divsChild>
            <w:div w:id="1919826053">
              <w:marLeft w:val="0"/>
              <w:marRight w:val="0"/>
              <w:marTop w:val="0"/>
              <w:marBottom w:val="0"/>
              <w:divBdr>
                <w:top w:val="none" w:sz="0" w:space="0" w:color="auto"/>
                <w:left w:val="none" w:sz="0" w:space="0" w:color="auto"/>
                <w:bottom w:val="none" w:sz="0" w:space="0" w:color="auto"/>
                <w:right w:val="none" w:sz="0" w:space="0" w:color="auto"/>
              </w:divBdr>
            </w:div>
          </w:divsChild>
        </w:div>
        <w:div w:id="1695377576">
          <w:marLeft w:val="0"/>
          <w:marRight w:val="0"/>
          <w:marTop w:val="0"/>
          <w:marBottom w:val="0"/>
          <w:divBdr>
            <w:top w:val="none" w:sz="0" w:space="0" w:color="auto"/>
            <w:left w:val="none" w:sz="0" w:space="0" w:color="auto"/>
            <w:bottom w:val="none" w:sz="0" w:space="0" w:color="auto"/>
            <w:right w:val="none" w:sz="0" w:space="0" w:color="auto"/>
          </w:divBdr>
          <w:divsChild>
            <w:div w:id="2024546389">
              <w:marLeft w:val="0"/>
              <w:marRight w:val="0"/>
              <w:marTop w:val="0"/>
              <w:marBottom w:val="0"/>
              <w:divBdr>
                <w:top w:val="none" w:sz="0" w:space="0" w:color="auto"/>
                <w:left w:val="none" w:sz="0" w:space="0" w:color="auto"/>
                <w:bottom w:val="none" w:sz="0" w:space="0" w:color="auto"/>
                <w:right w:val="none" w:sz="0" w:space="0" w:color="auto"/>
              </w:divBdr>
              <w:divsChild>
                <w:div w:id="13284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31179">
      <w:bodyDiv w:val="1"/>
      <w:marLeft w:val="0"/>
      <w:marRight w:val="0"/>
      <w:marTop w:val="0"/>
      <w:marBottom w:val="0"/>
      <w:divBdr>
        <w:top w:val="none" w:sz="0" w:space="0" w:color="auto"/>
        <w:left w:val="none" w:sz="0" w:space="0" w:color="auto"/>
        <w:bottom w:val="none" w:sz="0" w:space="0" w:color="auto"/>
        <w:right w:val="none" w:sz="0" w:space="0" w:color="auto"/>
      </w:divBdr>
      <w:divsChild>
        <w:div w:id="1340423537">
          <w:marLeft w:val="0"/>
          <w:marRight w:val="0"/>
          <w:marTop w:val="0"/>
          <w:marBottom w:val="0"/>
          <w:divBdr>
            <w:top w:val="none" w:sz="0" w:space="0" w:color="auto"/>
            <w:left w:val="none" w:sz="0" w:space="0" w:color="auto"/>
            <w:bottom w:val="none" w:sz="0" w:space="0" w:color="auto"/>
            <w:right w:val="none" w:sz="0" w:space="0" w:color="auto"/>
          </w:divBdr>
          <w:divsChild>
            <w:div w:id="1514759407">
              <w:marLeft w:val="0"/>
              <w:marRight w:val="0"/>
              <w:marTop w:val="0"/>
              <w:marBottom w:val="0"/>
              <w:divBdr>
                <w:top w:val="none" w:sz="0" w:space="0" w:color="auto"/>
                <w:left w:val="none" w:sz="0" w:space="0" w:color="auto"/>
                <w:bottom w:val="none" w:sz="0" w:space="0" w:color="auto"/>
                <w:right w:val="none" w:sz="0" w:space="0" w:color="auto"/>
              </w:divBdr>
            </w:div>
          </w:divsChild>
        </w:div>
        <w:div w:id="363599000">
          <w:marLeft w:val="0"/>
          <w:marRight w:val="0"/>
          <w:marTop w:val="0"/>
          <w:marBottom w:val="0"/>
          <w:divBdr>
            <w:top w:val="none" w:sz="0" w:space="0" w:color="auto"/>
            <w:left w:val="none" w:sz="0" w:space="0" w:color="auto"/>
            <w:bottom w:val="none" w:sz="0" w:space="0" w:color="auto"/>
            <w:right w:val="none" w:sz="0" w:space="0" w:color="auto"/>
          </w:divBdr>
          <w:divsChild>
            <w:div w:id="272513872">
              <w:marLeft w:val="0"/>
              <w:marRight w:val="0"/>
              <w:marTop w:val="0"/>
              <w:marBottom w:val="0"/>
              <w:divBdr>
                <w:top w:val="none" w:sz="0" w:space="0" w:color="auto"/>
                <w:left w:val="none" w:sz="0" w:space="0" w:color="auto"/>
                <w:bottom w:val="none" w:sz="0" w:space="0" w:color="auto"/>
                <w:right w:val="none" w:sz="0" w:space="0" w:color="auto"/>
              </w:divBdr>
              <w:divsChild>
                <w:div w:id="10647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33459">
      <w:bodyDiv w:val="1"/>
      <w:marLeft w:val="0"/>
      <w:marRight w:val="0"/>
      <w:marTop w:val="0"/>
      <w:marBottom w:val="0"/>
      <w:divBdr>
        <w:top w:val="none" w:sz="0" w:space="0" w:color="auto"/>
        <w:left w:val="none" w:sz="0" w:space="0" w:color="auto"/>
        <w:bottom w:val="none" w:sz="0" w:space="0" w:color="auto"/>
        <w:right w:val="none" w:sz="0" w:space="0" w:color="auto"/>
      </w:divBdr>
      <w:divsChild>
        <w:div w:id="1609772298">
          <w:marLeft w:val="0"/>
          <w:marRight w:val="0"/>
          <w:marTop w:val="0"/>
          <w:marBottom w:val="0"/>
          <w:divBdr>
            <w:top w:val="none" w:sz="0" w:space="0" w:color="auto"/>
            <w:left w:val="none" w:sz="0" w:space="0" w:color="auto"/>
            <w:bottom w:val="none" w:sz="0" w:space="0" w:color="auto"/>
            <w:right w:val="none" w:sz="0" w:space="0" w:color="auto"/>
          </w:divBdr>
          <w:divsChild>
            <w:div w:id="1077357974">
              <w:marLeft w:val="0"/>
              <w:marRight w:val="0"/>
              <w:marTop w:val="0"/>
              <w:marBottom w:val="0"/>
              <w:divBdr>
                <w:top w:val="none" w:sz="0" w:space="0" w:color="auto"/>
                <w:left w:val="none" w:sz="0" w:space="0" w:color="auto"/>
                <w:bottom w:val="none" w:sz="0" w:space="0" w:color="auto"/>
                <w:right w:val="none" w:sz="0" w:space="0" w:color="auto"/>
              </w:divBdr>
            </w:div>
          </w:divsChild>
        </w:div>
        <w:div w:id="626010909">
          <w:marLeft w:val="0"/>
          <w:marRight w:val="0"/>
          <w:marTop w:val="0"/>
          <w:marBottom w:val="0"/>
          <w:divBdr>
            <w:top w:val="none" w:sz="0" w:space="0" w:color="auto"/>
            <w:left w:val="none" w:sz="0" w:space="0" w:color="auto"/>
            <w:bottom w:val="none" w:sz="0" w:space="0" w:color="auto"/>
            <w:right w:val="none" w:sz="0" w:space="0" w:color="auto"/>
          </w:divBdr>
          <w:divsChild>
            <w:div w:id="1422676488">
              <w:marLeft w:val="0"/>
              <w:marRight w:val="0"/>
              <w:marTop w:val="0"/>
              <w:marBottom w:val="0"/>
              <w:divBdr>
                <w:top w:val="none" w:sz="0" w:space="0" w:color="auto"/>
                <w:left w:val="none" w:sz="0" w:space="0" w:color="auto"/>
                <w:bottom w:val="none" w:sz="0" w:space="0" w:color="auto"/>
                <w:right w:val="none" w:sz="0" w:space="0" w:color="auto"/>
              </w:divBdr>
              <w:divsChild>
                <w:div w:id="21207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8146">
      <w:bodyDiv w:val="1"/>
      <w:marLeft w:val="0"/>
      <w:marRight w:val="0"/>
      <w:marTop w:val="0"/>
      <w:marBottom w:val="0"/>
      <w:divBdr>
        <w:top w:val="none" w:sz="0" w:space="0" w:color="auto"/>
        <w:left w:val="none" w:sz="0" w:space="0" w:color="auto"/>
        <w:bottom w:val="none" w:sz="0" w:space="0" w:color="auto"/>
        <w:right w:val="none" w:sz="0" w:space="0" w:color="auto"/>
      </w:divBdr>
      <w:divsChild>
        <w:div w:id="1461339090">
          <w:marLeft w:val="0"/>
          <w:marRight w:val="0"/>
          <w:marTop w:val="0"/>
          <w:marBottom w:val="0"/>
          <w:divBdr>
            <w:top w:val="none" w:sz="0" w:space="0" w:color="auto"/>
            <w:left w:val="none" w:sz="0" w:space="0" w:color="auto"/>
            <w:bottom w:val="none" w:sz="0" w:space="0" w:color="auto"/>
            <w:right w:val="none" w:sz="0" w:space="0" w:color="auto"/>
          </w:divBdr>
          <w:divsChild>
            <w:div w:id="1007251369">
              <w:marLeft w:val="0"/>
              <w:marRight w:val="0"/>
              <w:marTop w:val="0"/>
              <w:marBottom w:val="0"/>
              <w:divBdr>
                <w:top w:val="none" w:sz="0" w:space="0" w:color="auto"/>
                <w:left w:val="none" w:sz="0" w:space="0" w:color="auto"/>
                <w:bottom w:val="none" w:sz="0" w:space="0" w:color="auto"/>
                <w:right w:val="none" w:sz="0" w:space="0" w:color="auto"/>
              </w:divBdr>
            </w:div>
          </w:divsChild>
        </w:div>
        <w:div w:id="1812400896">
          <w:marLeft w:val="0"/>
          <w:marRight w:val="0"/>
          <w:marTop w:val="0"/>
          <w:marBottom w:val="0"/>
          <w:divBdr>
            <w:top w:val="none" w:sz="0" w:space="0" w:color="auto"/>
            <w:left w:val="none" w:sz="0" w:space="0" w:color="auto"/>
            <w:bottom w:val="none" w:sz="0" w:space="0" w:color="auto"/>
            <w:right w:val="none" w:sz="0" w:space="0" w:color="auto"/>
          </w:divBdr>
          <w:divsChild>
            <w:div w:id="959921993">
              <w:marLeft w:val="0"/>
              <w:marRight w:val="0"/>
              <w:marTop w:val="0"/>
              <w:marBottom w:val="0"/>
              <w:divBdr>
                <w:top w:val="none" w:sz="0" w:space="0" w:color="auto"/>
                <w:left w:val="none" w:sz="0" w:space="0" w:color="auto"/>
                <w:bottom w:val="none" w:sz="0" w:space="0" w:color="auto"/>
                <w:right w:val="none" w:sz="0" w:space="0" w:color="auto"/>
              </w:divBdr>
              <w:divsChild>
                <w:div w:id="19485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60203">
      <w:bodyDiv w:val="1"/>
      <w:marLeft w:val="0"/>
      <w:marRight w:val="0"/>
      <w:marTop w:val="0"/>
      <w:marBottom w:val="0"/>
      <w:divBdr>
        <w:top w:val="none" w:sz="0" w:space="0" w:color="auto"/>
        <w:left w:val="none" w:sz="0" w:space="0" w:color="auto"/>
        <w:bottom w:val="none" w:sz="0" w:space="0" w:color="auto"/>
        <w:right w:val="none" w:sz="0" w:space="0" w:color="auto"/>
      </w:divBdr>
      <w:divsChild>
        <w:div w:id="8987639">
          <w:marLeft w:val="0"/>
          <w:marRight w:val="0"/>
          <w:marTop w:val="0"/>
          <w:marBottom w:val="0"/>
          <w:divBdr>
            <w:top w:val="none" w:sz="0" w:space="0" w:color="auto"/>
            <w:left w:val="none" w:sz="0" w:space="0" w:color="auto"/>
            <w:bottom w:val="none" w:sz="0" w:space="0" w:color="auto"/>
            <w:right w:val="none" w:sz="0" w:space="0" w:color="auto"/>
          </w:divBdr>
          <w:divsChild>
            <w:div w:id="1139878244">
              <w:marLeft w:val="0"/>
              <w:marRight w:val="0"/>
              <w:marTop w:val="0"/>
              <w:marBottom w:val="0"/>
              <w:divBdr>
                <w:top w:val="none" w:sz="0" w:space="0" w:color="auto"/>
                <w:left w:val="none" w:sz="0" w:space="0" w:color="auto"/>
                <w:bottom w:val="none" w:sz="0" w:space="0" w:color="auto"/>
                <w:right w:val="none" w:sz="0" w:space="0" w:color="auto"/>
              </w:divBdr>
            </w:div>
          </w:divsChild>
        </w:div>
        <w:div w:id="357245568">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3440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80205">
      <w:bodyDiv w:val="1"/>
      <w:marLeft w:val="0"/>
      <w:marRight w:val="0"/>
      <w:marTop w:val="0"/>
      <w:marBottom w:val="0"/>
      <w:divBdr>
        <w:top w:val="none" w:sz="0" w:space="0" w:color="auto"/>
        <w:left w:val="none" w:sz="0" w:space="0" w:color="auto"/>
        <w:bottom w:val="none" w:sz="0" w:space="0" w:color="auto"/>
        <w:right w:val="none" w:sz="0" w:space="0" w:color="auto"/>
      </w:divBdr>
      <w:divsChild>
        <w:div w:id="1809593387">
          <w:marLeft w:val="0"/>
          <w:marRight w:val="0"/>
          <w:marTop w:val="0"/>
          <w:marBottom w:val="0"/>
          <w:divBdr>
            <w:top w:val="none" w:sz="0" w:space="0" w:color="auto"/>
            <w:left w:val="none" w:sz="0" w:space="0" w:color="auto"/>
            <w:bottom w:val="none" w:sz="0" w:space="0" w:color="auto"/>
            <w:right w:val="none" w:sz="0" w:space="0" w:color="auto"/>
          </w:divBdr>
          <w:divsChild>
            <w:div w:id="1779719057">
              <w:marLeft w:val="0"/>
              <w:marRight w:val="0"/>
              <w:marTop w:val="0"/>
              <w:marBottom w:val="0"/>
              <w:divBdr>
                <w:top w:val="none" w:sz="0" w:space="0" w:color="auto"/>
                <w:left w:val="none" w:sz="0" w:space="0" w:color="auto"/>
                <w:bottom w:val="none" w:sz="0" w:space="0" w:color="auto"/>
                <w:right w:val="none" w:sz="0" w:space="0" w:color="auto"/>
              </w:divBdr>
            </w:div>
          </w:divsChild>
        </w:div>
        <w:div w:id="1485898516">
          <w:marLeft w:val="0"/>
          <w:marRight w:val="0"/>
          <w:marTop w:val="0"/>
          <w:marBottom w:val="0"/>
          <w:divBdr>
            <w:top w:val="none" w:sz="0" w:space="0" w:color="auto"/>
            <w:left w:val="none" w:sz="0" w:space="0" w:color="auto"/>
            <w:bottom w:val="none" w:sz="0" w:space="0" w:color="auto"/>
            <w:right w:val="none" w:sz="0" w:space="0" w:color="auto"/>
          </w:divBdr>
          <w:divsChild>
            <w:div w:id="1453208669">
              <w:marLeft w:val="0"/>
              <w:marRight w:val="0"/>
              <w:marTop w:val="0"/>
              <w:marBottom w:val="0"/>
              <w:divBdr>
                <w:top w:val="none" w:sz="0" w:space="0" w:color="auto"/>
                <w:left w:val="none" w:sz="0" w:space="0" w:color="auto"/>
                <w:bottom w:val="none" w:sz="0" w:space="0" w:color="auto"/>
                <w:right w:val="none" w:sz="0" w:space="0" w:color="auto"/>
              </w:divBdr>
              <w:divsChild>
                <w:div w:id="21104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0023">
      <w:bodyDiv w:val="1"/>
      <w:marLeft w:val="0"/>
      <w:marRight w:val="0"/>
      <w:marTop w:val="0"/>
      <w:marBottom w:val="0"/>
      <w:divBdr>
        <w:top w:val="none" w:sz="0" w:space="0" w:color="auto"/>
        <w:left w:val="none" w:sz="0" w:space="0" w:color="auto"/>
        <w:bottom w:val="none" w:sz="0" w:space="0" w:color="auto"/>
        <w:right w:val="none" w:sz="0" w:space="0" w:color="auto"/>
      </w:divBdr>
      <w:divsChild>
        <w:div w:id="1128622094">
          <w:marLeft w:val="0"/>
          <w:marRight w:val="0"/>
          <w:marTop w:val="0"/>
          <w:marBottom w:val="0"/>
          <w:divBdr>
            <w:top w:val="none" w:sz="0" w:space="0" w:color="auto"/>
            <w:left w:val="none" w:sz="0" w:space="0" w:color="auto"/>
            <w:bottom w:val="none" w:sz="0" w:space="0" w:color="auto"/>
            <w:right w:val="none" w:sz="0" w:space="0" w:color="auto"/>
          </w:divBdr>
          <w:divsChild>
            <w:div w:id="1902205032">
              <w:marLeft w:val="0"/>
              <w:marRight w:val="0"/>
              <w:marTop w:val="0"/>
              <w:marBottom w:val="0"/>
              <w:divBdr>
                <w:top w:val="none" w:sz="0" w:space="0" w:color="auto"/>
                <w:left w:val="none" w:sz="0" w:space="0" w:color="auto"/>
                <w:bottom w:val="none" w:sz="0" w:space="0" w:color="auto"/>
                <w:right w:val="none" w:sz="0" w:space="0" w:color="auto"/>
              </w:divBdr>
            </w:div>
          </w:divsChild>
        </w:div>
        <w:div w:id="220363345">
          <w:marLeft w:val="0"/>
          <w:marRight w:val="0"/>
          <w:marTop w:val="0"/>
          <w:marBottom w:val="0"/>
          <w:divBdr>
            <w:top w:val="none" w:sz="0" w:space="0" w:color="auto"/>
            <w:left w:val="none" w:sz="0" w:space="0" w:color="auto"/>
            <w:bottom w:val="none" w:sz="0" w:space="0" w:color="auto"/>
            <w:right w:val="none" w:sz="0" w:space="0" w:color="auto"/>
          </w:divBdr>
          <w:divsChild>
            <w:div w:id="959916956">
              <w:marLeft w:val="0"/>
              <w:marRight w:val="0"/>
              <w:marTop w:val="0"/>
              <w:marBottom w:val="0"/>
              <w:divBdr>
                <w:top w:val="none" w:sz="0" w:space="0" w:color="auto"/>
                <w:left w:val="none" w:sz="0" w:space="0" w:color="auto"/>
                <w:bottom w:val="none" w:sz="0" w:space="0" w:color="auto"/>
                <w:right w:val="none" w:sz="0" w:space="0" w:color="auto"/>
              </w:divBdr>
              <w:divsChild>
                <w:div w:id="4303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628">
      <w:bodyDiv w:val="1"/>
      <w:marLeft w:val="0"/>
      <w:marRight w:val="0"/>
      <w:marTop w:val="0"/>
      <w:marBottom w:val="0"/>
      <w:divBdr>
        <w:top w:val="none" w:sz="0" w:space="0" w:color="auto"/>
        <w:left w:val="none" w:sz="0" w:space="0" w:color="auto"/>
        <w:bottom w:val="none" w:sz="0" w:space="0" w:color="auto"/>
        <w:right w:val="none" w:sz="0" w:space="0" w:color="auto"/>
      </w:divBdr>
      <w:divsChild>
        <w:div w:id="943070901">
          <w:marLeft w:val="0"/>
          <w:marRight w:val="0"/>
          <w:marTop w:val="0"/>
          <w:marBottom w:val="0"/>
          <w:divBdr>
            <w:top w:val="none" w:sz="0" w:space="0" w:color="auto"/>
            <w:left w:val="none" w:sz="0" w:space="0" w:color="auto"/>
            <w:bottom w:val="none" w:sz="0" w:space="0" w:color="auto"/>
            <w:right w:val="none" w:sz="0" w:space="0" w:color="auto"/>
          </w:divBdr>
          <w:divsChild>
            <w:div w:id="1114401000">
              <w:marLeft w:val="0"/>
              <w:marRight w:val="0"/>
              <w:marTop w:val="0"/>
              <w:marBottom w:val="0"/>
              <w:divBdr>
                <w:top w:val="none" w:sz="0" w:space="0" w:color="auto"/>
                <w:left w:val="none" w:sz="0" w:space="0" w:color="auto"/>
                <w:bottom w:val="none" w:sz="0" w:space="0" w:color="auto"/>
                <w:right w:val="none" w:sz="0" w:space="0" w:color="auto"/>
              </w:divBdr>
            </w:div>
          </w:divsChild>
        </w:div>
        <w:div w:id="1852647217">
          <w:marLeft w:val="0"/>
          <w:marRight w:val="0"/>
          <w:marTop w:val="0"/>
          <w:marBottom w:val="0"/>
          <w:divBdr>
            <w:top w:val="none" w:sz="0" w:space="0" w:color="auto"/>
            <w:left w:val="none" w:sz="0" w:space="0" w:color="auto"/>
            <w:bottom w:val="none" w:sz="0" w:space="0" w:color="auto"/>
            <w:right w:val="none" w:sz="0" w:space="0" w:color="auto"/>
          </w:divBdr>
          <w:divsChild>
            <w:div w:id="1070234325">
              <w:marLeft w:val="0"/>
              <w:marRight w:val="0"/>
              <w:marTop w:val="0"/>
              <w:marBottom w:val="0"/>
              <w:divBdr>
                <w:top w:val="none" w:sz="0" w:space="0" w:color="auto"/>
                <w:left w:val="none" w:sz="0" w:space="0" w:color="auto"/>
                <w:bottom w:val="none" w:sz="0" w:space="0" w:color="auto"/>
                <w:right w:val="none" w:sz="0" w:space="0" w:color="auto"/>
              </w:divBdr>
              <w:divsChild>
                <w:div w:id="3480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043">
      <w:bodyDiv w:val="1"/>
      <w:marLeft w:val="0"/>
      <w:marRight w:val="0"/>
      <w:marTop w:val="0"/>
      <w:marBottom w:val="0"/>
      <w:divBdr>
        <w:top w:val="none" w:sz="0" w:space="0" w:color="auto"/>
        <w:left w:val="none" w:sz="0" w:space="0" w:color="auto"/>
        <w:bottom w:val="none" w:sz="0" w:space="0" w:color="auto"/>
        <w:right w:val="none" w:sz="0" w:space="0" w:color="auto"/>
      </w:divBdr>
      <w:divsChild>
        <w:div w:id="595940609">
          <w:marLeft w:val="0"/>
          <w:marRight w:val="0"/>
          <w:marTop w:val="0"/>
          <w:marBottom w:val="0"/>
          <w:divBdr>
            <w:top w:val="none" w:sz="0" w:space="0" w:color="auto"/>
            <w:left w:val="none" w:sz="0" w:space="0" w:color="auto"/>
            <w:bottom w:val="none" w:sz="0" w:space="0" w:color="auto"/>
            <w:right w:val="none" w:sz="0" w:space="0" w:color="auto"/>
          </w:divBdr>
          <w:divsChild>
            <w:div w:id="1899779115">
              <w:marLeft w:val="0"/>
              <w:marRight w:val="0"/>
              <w:marTop w:val="0"/>
              <w:marBottom w:val="0"/>
              <w:divBdr>
                <w:top w:val="none" w:sz="0" w:space="0" w:color="auto"/>
                <w:left w:val="none" w:sz="0" w:space="0" w:color="auto"/>
                <w:bottom w:val="none" w:sz="0" w:space="0" w:color="auto"/>
                <w:right w:val="none" w:sz="0" w:space="0" w:color="auto"/>
              </w:divBdr>
            </w:div>
          </w:divsChild>
        </w:div>
        <w:div w:id="1908806568">
          <w:marLeft w:val="0"/>
          <w:marRight w:val="0"/>
          <w:marTop w:val="0"/>
          <w:marBottom w:val="0"/>
          <w:divBdr>
            <w:top w:val="none" w:sz="0" w:space="0" w:color="auto"/>
            <w:left w:val="none" w:sz="0" w:space="0" w:color="auto"/>
            <w:bottom w:val="none" w:sz="0" w:space="0" w:color="auto"/>
            <w:right w:val="none" w:sz="0" w:space="0" w:color="auto"/>
          </w:divBdr>
          <w:divsChild>
            <w:div w:id="1515653057">
              <w:marLeft w:val="0"/>
              <w:marRight w:val="0"/>
              <w:marTop w:val="0"/>
              <w:marBottom w:val="0"/>
              <w:divBdr>
                <w:top w:val="none" w:sz="0" w:space="0" w:color="auto"/>
                <w:left w:val="none" w:sz="0" w:space="0" w:color="auto"/>
                <w:bottom w:val="none" w:sz="0" w:space="0" w:color="auto"/>
                <w:right w:val="none" w:sz="0" w:space="0" w:color="auto"/>
              </w:divBdr>
              <w:divsChild>
                <w:div w:id="7427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2575">
      <w:bodyDiv w:val="1"/>
      <w:marLeft w:val="0"/>
      <w:marRight w:val="0"/>
      <w:marTop w:val="0"/>
      <w:marBottom w:val="0"/>
      <w:divBdr>
        <w:top w:val="none" w:sz="0" w:space="0" w:color="auto"/>
        <w:left w:val="none" w:sz="0" w:space="0" w:color="auto"/>
        <w:bottom w:val="none" w:sz="0" w:space="0" w:color="auto"/>
        <w:right w:val="none" w:sz="0" w:space="0" w:color="auto"/>
      </w:divBdr>
      <w:divsChild>
        <w:div w:id="2064865767">
          <w:marLeft w:val="0"/>
          <w:marRight w:val="0"/>
          <w:marTop w:val="0"/>
          <w:marBottom w:val="0"/>
          <w:divBdr>
            <w:top w:val="none" w:sz="0" w:space="0" w:color="auto"/>
            <w:left w:val="none" w:sz="0" w:space="0" w:color="auto"/>
            <w:bottom w:val="none" w:sz="0" w:space="0" w:color="auto"/>
            <w:right w:val="none" w:sz="0" w:space="0" w:color="auto"/>
          </w:divBdr>
          <w:divsChild>
            <w:div w:id="8458528">
              <w:marLeft w:val="0"/>
              <w:marRight w:val="0"/>
              <w:marTop w:val="0"/>
              <w:marBottom w:val="0"/>
              <w:divBdr>
                <w:top w:val="none" w:sz="0" w:space="0" w:color="auto"/>
                <w:left w:val="none" w:sz="0" w:space="0" w:color="auto"/>
                <w:bottom w:val="none" w:sz="0" w:space="0" w:color="auto"/>
                <w:right w:val="none" w:sz="0" w:space="0" w:color="auto"/>
              </w:divBdr>
            </w:div>
          </w:divsChild>
        </w:div>
        <w:div w:id="148404363">
          <w:marLeft w:val="0"/>
          <w:marRight w:val="0"/>
          <w:marTop w:val="0"/>
          <w:marBottom w:val="0"/>
          <w:divBdr>
            <w:top w:val="none" w:sz="0" w:space="0" w:color="auto"/>
            <w:left w:val="none" w:sz="0" w:space="0" w:color="auto"/>
            <w:bottom w:val="none" w:sz="0" w:space="0" w:color="auto"/>
            <w:right w:val="none" w:sz="0" w:space="0" w:color="auto"/>
          </w:divBdr>
          <w:divsChild>
            <w:div w:id="1480265479">
              <w:marLeft w:val="0"/>
              <w:marRight w:val="0"/>
              <w:marTop w:val="0"/>
              <w:marBottom w:val="0"/>
              <w:divBdr>
                <w:top w:val="none" w:sz="0" w:space="0" w:color="auto"/>
                <w:left w:val="none" w:sz="0" w:space="0" w:color="auto"/>
                <w:bottom w:val="none" w:sz="0" w:space="0" w:color="auto"/>
                <w:right w:val="none" w:sz="0" w:space="0" w:color="auto"/>
              </w:divBdr>
              <w:divsChild>
                <w:div w:id="760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621323">
      <w:bodyDiv w:val="1"/>
      <w:marLeft w:val="0"/>
      <w:marRight w:val="0"/>
      <w:marTop w:val="0"/>
      <w:marBottom w:val="0"/>
      <w:divBdr>
        <w:top w:val="none" w:sz="0" w:space="0" w:color="auto"/>
        <w:left w:val="none" w:sz="0" w:space="0" w:color="auto"/>
        <w:bottom w:val="none" w:sz="0" w:space="0" w:color="auto"/>
        <w:right w:val="none" w:sz="0" w:space="0" w:color="auto"/>
      </w:divBdr>
      <w:divsChild>
        <w:div w:id="2115593345">
          <w:marLeft w:val="0"/>
          <w:marRight w:val="0"/>
          <w:marTop w:val="0"/>
          <w:marBottom w:val="0"/>
          <w:divBdr>
            <w:top w:val="none" w:sz="0" w:space="0" w:color="auto"/>
            <w:left w:val="none" w:sz="0" w:space="0" w:color="auto"/>
            <w:bottom w:val="none" w:sz="0" w:space="0" w:color="auto"/>
            <w:right w:val="none" w:sz="0" w:space="0" w:color="auto"/>
          </w:divBdr>
          <w:divsChild>
            <w:div w:id="1654331824">
              <w:marLeft w:val="0"/>
              <w:marRight w:val="0"/>
              <w:marTop w:val="0"/>
              <w:marBottom w:val="0"/>
              <w:divBdr>
                <w:top w:val="none" w:sz="0" w:space="0" w:color="auto"/>
                <w:left w:val="none" w:sz="0" w:space="0" w:color="auto"/>
                <w:bottom w:val="none" w:sz="0" w:space="0" w:color="auto"/>
                <w:right w:val="none" w:sz="0" w:space="0" w:color="auto"/>
              </w:divBdr>
            </w:div>
          </w:divsChild>
        </w:div>
        <w:div w:id="1588270406">
          <w:marLeft w:val="0"/>
          <w:marRight w:val="0"/>
          <w:marTop w:val="0"/>
          <w:marBottom w:val="0"/>
          <w:divBdr>
            <w:top w:val="none" w:sz="0" w:space="0" w:color="auto"/>
            <w:left w:val="none" w:sz="0" w:space="0" w:color="auto"/>
            <w:bottom w:val="none" w:sz="0" w:space="0" w:color="auto"/>
            <w:right w:val="none" w:sz="0" w:space="0" w:color="auto"/>
          </w:divBdr>
          <w:divsChild>
            <w:div w:id="1001809836">
              <w:marLeft w:val="0"/>
              <w:marRight w:val="0"/>
              <w:marTop w:val="0"/>
              <w:marBottom w:val="0"/>
              <w:divBdr>
                <w:top w:val="none" w:sz="0" w:space="0" w:color="auto"/>
                <w:left w:val="none" w:sz="0" w:space="0" w:color="auto"/>
                <w:bottom w:val="none" w:sz="0" w:space="0" w:color="auto"/>
                <w:right w:val="none" w:sz="0" w:space="0" w:color="auto"/>
              </w:divBdr>
              <w:divsChild>
                <w:div w:id="14420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4368">
      <w:bodyDiv w:val="1"/>
      <w:marLeft w:val="0"/>
      <w:marRight w:val="0"/>
      <w:marTop w:val="0"/>
      <w:marBottom w:val="0"/>
      <w:divBdr>
        <w:top w:val="none" w:sz="0" w:space="0" w:color="auto"/>
        <w:left w:val="none" w:sz="0" w:space="0" w:color="auto"/>
        <w:bottom w:val="none" w:sz="0" w:space="0" w:color="auto"/>
        <w:right w:val="none" w:sz="0" w:space="0" w:color="auto"/>
      </w:divBdr>
      <w:divsChild>
        <w:div w:id="1237860172">
          <w:marLeft w:val="0"/>
          <w:marRight w:val="0"/>
          <w:marTop w:val="0"/>
          <w:marBottom w:val="0"/>
          <w:divBdr>
            <w:top w:val="none" w:sz="0" w:space="0" w:color="auto"/>
            <w:left w:val="none" w:sz="0" w:space="0" w:color="auto"/>
            <w:bottom w:val="none" w:sz="0" w:space="0" w:color="auto"/>
            <w:right w:val="none" w:sz="0" w:space="0" w:color="auto"/>
          </w:divBdr>
          <w:divsChild>
            <w:div w:id="307444485">
              <w:marLeft w:val="0"/>
              <w:marRight w:val="0"/>
              <w:marTop w:val="0"/>
              <w:marBottom w:val="0"/>
              <w:divBdr>
                <w:top w:val="none" w:sz="0" w:space="0" w:color="auto"/>
                <w:left w:val="none" w:sz="0" w:space="0" w:color="auto"/>
                <w:bottom w:val="none" w:sz="0" w:space="0" w:color="auto"/>
                <w:right w:val="none" w:sz="0" w:space="0" w:color="auto"/>
              </w:divBdr>
            </w:div>
          </w:divsChild>
        </w:div>
        <w:div w:id="375472116">
          <w:marLeft w:val="0"/>
          <w:marRight w:val="0"/>
          <w:marTop w:val="0"/>
          <w:marBottom w:val="0"/>
          <w:divBdr>
            <w:top w:val="none" w:sz="0" w:space="0" w:color="auto"/>
            <w:left w:val="none" w:sz="0" w:space="0" w:color="auto"/>
            <w:bottom w:val="none" w:sz="0" w:space="0" w:color="auto"/>
            <w:right w:val="none" w:sz="0" w:space="0" w:color="auto"/>
          </w:divBdr>
          <w:divsChild>
            <w:div w:id="59595219">
              <w:marLeft w:val="0"/>
              <w:marRight w:val="0"/>
              <w:marTop w:val="0"/>
              <w:marBottom w:val="0"/>
              <w:divBdr>
                <w:top w:val="none" w:sz="0" w:space="0" w:color="auto"/>
                <w:left w:val="none" w:sz="0" w:space="0" w:color="auto"/>
                <w:bottom w:val="none" w:sz="0" w:space="0" w:color="auto"/>
                <w:right w:val="none" w:sz="0" w:space="0" w:color="auto"/>
              </w:divBdr>
              <w:divsChild>
                <w:div w:id="17822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9487">
      <w:bodyDiv w:val="1"/>
      <w:marLeft w:val="0"/>
      <w:marRight w:val="0"/>
      <w:marTop w:val="0"/>
      <w:marBottom w:val="0"/>
      <w:divBdr>
        <w:top w:val="none" w:sz="0" w:space="0" w:color="auto"/>
        <w:left w:val="none" w:sz="0" w:space="0" w:color="auto"/>
        <w:bottom w:val="none" w:sz="0" w:space="0" w:color="auto"/>
        <w:right w:val="none" w:sz="0" w:space="0" w:color="auto"/>
      </w:divBdr>
      <w:divsChild>
        <w:div w:id="1140075893">
          <w:marLeft w:val="0"/>
          <w:marRight w:val="0"/>
          <w:marTop w:val="0"/>
          <w:marBottom w:val="0"/>
          <w:divBdr>
            <w:top w:val="none" w:sz="0" w:space="0" w:color="auto"/>
            <w:left w:val="none" w:sz="0" w:space="0" w:color="auto"/>
            <w:bottom w:val="none" w:sz="0" w:space="0" w:color="auto"/>
            <w:right w:val="none" w:sz="0" w:space="0" w:color="auto"/>
          </w:divBdr>
          <w:divsChild>
            <w:div w:id="835921074">
              <w:marLeft w:val="0"/>
              <w:marRight w:val="0"/>
              <w:marTop w:val="0"/>
              <w:marBottom w:val="0"/>
              <w:divBdr>
                <w:top w:val="none" w:sz="0" w:space="0" w:color="auto"/>
                <w:left w:val="none" w:sz="0" w:space="0" w:color="auto"/>
                <w:bottom w:val="none" w:sz="0" w:space="0" w:color="auto"/>
                <w:right w:val="none" w:sz="0" w:space="0" w:color="auto"/>
              </w:divBdr>
            </w:div>
          </w:divsChild>
        </w:div>
        <w:div w:id="63529418">
          <w:marLeft w:val="0"/>
          <w:marRight w:val="0"/>
          <w:marTop w:val="0"/>
          <w:marBottom w:val="0"/>
          <w:divBdr>
            <w:top w:val="none" w:sz="0" w:space="0" w:color="auto"/>
            <w:left w:val="none" w:sz="0" w:space="0" w:color="auto"/>
            <w:bottom w:val="none" w:sz="0" w:space="0" w:color="auto"/>
            <w:right w:val="none" w:sz="0" w:space="0" w:color="auto"/>
          </w:divBdr>
          <w:divsChild>
            <w:div w:id="1793933713">
              <w:marLeft w:val="0"/>
              <w:marRight w:val="0"/>
              <w:marTop w:val="0"/>
              <w:marBottom w:val="0"/>
              <w:divBdr>
                <w:top w:val="none" w:sz="0" w:space="0" w:color="auto"/>
                <w:left w:val="none" w:sz="0" w:space="0" w:color="auto"/>
                <w:bottom w:val="none" w:sz="0" w:space="0" w:color="auto"/>
                <w:right w:val="none" w:sz="0" w:space="0" w:color="auto"/>
              </w:divBdr>
              <w:divsChild>
                <w:div w:id="18761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5224">
      <w:bodyDiv w:val="1"/>
      <w:marLeft w:val="0"/>
      <w:marRight w:val="0"/>
      <w:marTop w:val="0"/>
      <w:marBottom w:val="0"/>
      <w:divBdr>
        <w:top w:val="none" w:sz="0" w:space="0" w:color="auto"/>
        <w:left w:val="none" w:sz="0" w:space="0" w:color="auto"/>
        <w:bottom w:val="none" w:sz="0" w:space="0" w:color="auto"/>
        <w:right w:val="none" w:sz="0" w:space="0" w:color="auto"/>
      </w:divBdr>
      <w:divsChild>
        <w:div w:id="427434267">
          <w:marLeft w:val="0"/>
          <w:marRight w:val="0"/>
          <w:marTop w:val="0"/>
          <w:marBottom w:val="0"/>
          <w:divBdr>
            <w:top w:val="none" w:sz="0" w:space="0" w:color="auto"/>
            <w:left w:val="none" w:sz="0" w:space="0" w:color="auto"/>
            <w:bottom w:val="none" w:sz="0" w:space="0" w:color="auto"/>
            <w:right w:val="none" w:sz="0" w:space="0" w:color="auto"/>
          </w:divBdr>
          <w:divsChild>
            <w:div w:id="1128428232">
              <w:marLeft w:val="0"/>
              <w:marRight w:val="0"/>
              <w:marTop w:val="0"/>
              <w:marBottom w:val="0"/>
              <w:divBdr>
                <w:top w:val="none" w:sz="0" w:space="0" w:color="auto"/>
                <w:left w:val="none" w:sz="0" w:space="0" w:color="auto"/>
                <w:bottom w:val="none" w:sz="0" w:space="0" w:color="auto"/>
                <w:right w:val="none" w:sz="0" w:space="0" w:color="auto"/>
              </w:divBdr>
            </w:div>
          </w:divsChild>
        </w:div>
        <w:div w:id="1838887053">
          <w:marLeft w:val="0"/>
          <w:marRight w:val="0"/>
          <w:marTop w:val="0"/>
          <w:marBottom w:val="0"/>
          <w:divBdr>
            <w:top w:val="none" w:sz="0" w:space="0" w:color="auto"/>
            <w:left w:val="none" w:sz="0" w:space="0" w:color="auto"/>
            <w:bottom w:val="none" w:sz="0" w:space="0" w:color="auto"/>
            <w:right w:val="none" w:sz="0" w:space="0" w:color="auto"/>
          </w:divBdr>
          <w:divsChild>
            <w:div w:id="1906795473">
              <w:marLeft w:val="0"/>
              <w:marRight w:val="0"/>
              <w:marTop w:val="0"/>
              <w:marBottom w:val="0"/>
              <w:divBdr>
                <w:top w:val="none" w:sz="0" w:space="0" w:color="auto"/>
                <w:left w:val="none" w:sz="0" w:space="0" w:color="auto"/>
                <w:bottom w:val="none" w:sz="0" w:space="0" w:color="auto"/>
                <w:right w:val="none" w:sz="0" w:space="0" w:color="auto"/>
              </w:divBdr>
              <w:divsChild>
                <w:div w:id="6366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7451">
      <w:bodyDiv w:val="1"/>
      <w:marLeft w:val="0"/>
      <w:marRight w:val="0"/>
      <w:marTop w:val="0"/>
      <w:marBottom w:val="0"/>
      <w:divBdr>
        <w:top w:val="none" w:sz="0" w:space="0" w:color="auto"/>
        <w:left w:val="none" w:sz="0" w:space="0" w:color="auto"/>
        <w:bottom w:val="none" w:sz="0" w:space="0" w:color="auto"/>
        <w:right w:val="none" w:sz="0" w:space="0" w:color="auto"/>
      </w:divBdr>
      <w:divsChild>
        <w:div w:id="763651315">
          <w:marLeft w:val="0"/>
          <w:marRight w:val="0"/>
          <w:marTop w:val="0"/>
          <w:marBottom w:val="0"/>
          <w:divBdr>
            <w:top w:val="none" w:sz="0" w:space="0" w:color="auto"/>
            <w:left w:val="none" w:sz="0" w:space="0" w:color="auto"/>
            <w:bottom w:val="none" w:sz="0" w:space="0" w:color="auto"/>
            <w:right w:val="none" w:sz="0" w:space="0" w:color="auto"/>
          </w:divBdr>
          <w:divsChild>
            <w:div w:id="2080443611">
              <w:marLeft w:val="0"/>
              <w:marRight w:val="0"/>
              <w:marTop w:val="0"/>
              <w:marBottom w:val="0"/>
              <w:divBdr>
                <w:top w:val="none" w:sz="0" w:space="0" w:color="auto"/>
                <w:left w:val="none" w:sz="0" w:space="0" w:color="auto"/>
                <w:bottom w:val="none" w:sz="0" w:space="0" w:color="auto"/>
                <w:right w:val="none" w:sz="0" w:space="0" w:color="auto"/>
              </w:divBdr>
            </w:div>
          </w:divsChild>
        </w:div>
        <w:div w:id="1225750510">
          <w:marLeft w:val="0"/>
          <w:marRight w:val="0"/>
          <w:marTop w:val="0"/>
          <w:marBottom w:val="0"/>
          <w:divBdr>
            <w:top w:val="none" w:sz="0" w:space="0" w:color="auto"/>
            <w:left w:val="none" w:sz="0" w:space="0" w:color="auto"/>
            <w:bottom w:val="none" w:sz="0" w:space="0" w:color="auto"/>
            <w:right w:val="none" w:sz="0" w:space="0" w:color="auto"/>
          </w:divBdr>
          <w:divsChild>
            <w:div w:id="1723410233">
              <w:marLeft w:val="0"/>
              <w:marRight w:val="0"/>
              <w:marTop w:val="0"/>
              <w:marBottom w:val="0"/>
              <w:divBdr>
                <w:top w:val="none" w:sz="0" w:space="0" w:color="auto"/>
                <w:left w:val="none" w:sz="0" w:space="0" w:color="auto"/>
                <w:bottom w:val="none" w:sz="0" w:space="0" w:color="auto"/>
                <w:right w:val="none" w:sz="0" w:space="0" w:color="auto"/>
              </w:divBdr>
              <w:divsChild>
                <w:div w:id="16751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4015">
      <w:bodyDiv w:val="1"/>
      <w:marLeft w:val="0"/>
      <w:marRight w:val="0"/>
      <w:marTop w:val="0"/>
      <w:marBottom w:val="0"/>
      <w:divBdr>
        <w:top w:val="none" w:sz="0" w:space="0" w:color="auto"/>
        <w:left w:val="none" w:sz="0" w:space="0" w:color="auto"/>
        <w:bottom w:val="none" w:sz="0" w:space="0" w:color="auto"/>
        <w:right w:val="none" w:sz="0" w:space="0" w:color="auto"/>
      </w:divBdr>
      <w:divsChild>
        <w:div w:id="622007573">
          <w:marLeft w:val="0"/>
          <w:marRight w:val="0"/>
          <w:marTop w:val="0"/>
          <w:marBottom w:val="0"/>
          <w:divBdr>
            <w:top w:val="none" w:sz="0" w:space="0" w:color="auto"/>
            <w:left w:val="none" w:sz="0" w:space="0" w:color="auto"/>
            <w:bottom w:val="none" w:sz="0" w:space="0" w:color="auto"/>
            <w:right w:val="none" w:sz="0" w:space="0" w:color="auto"/>
          </w:divBdr>
          <w:divsChild>
            <w:div w:id="1576357174">
              <w:marLeft w:val="0"/>
              <w:marRight w:val="0"/>
              <w:marTop w:val="0"/>
              <w:marBottom w:val="0"/>
              <w:divBdr>
                <w:top w:val="none" w:sz="0" w:space="0" w:color="auto"/>
                <w:left w:val="none" w:sz="0" w:space="0" w:color="auto"/>
                <w:bottom w:val="none" w:sz="0" w:space="0" w:color="auto"/>
                <w:right w:val="none" w:sz="0" w:space="0" w:color="auto"/>
              </w:divBdr>
            </w:div>
          </w:divsChild>
        </w:div>
        <w:div w:id="368801230">
          <w:marLeft w:val="0"/>
          <w:marRight w:val="0"/>
          <w:marTop w:val="0"/>
          <w:marBottom w:val="0"/>
          <w:divBdr>
            <w:top w:val="none" w:sz="0" w:space="0" w:color="auto"/>
            <w:left w:val="none" w:sz="0" w:space="0" w:color="auto"/>
            <w:bottom w:val="none" w:sz="0" w:space="0" w:color="auto"/>
            <w:right w:val="none" w:sz="0" w:space="0" w:color="auto"/>
          </w:divBdr>
          <w:divsChild>
            <w:div w:id="296878107">
              <w:marLeft w:val="0"/>
              <w:marRight w:val="0"/>
              <w:marTop w:val="0"/>
              <w:marBottom w:val="0"/>
              <w:divBdr>
                <w:top w:val="none" w:sz="0" w:space="0" w:color="auto"/>
                <w:left w:val="none" w:sz="0" w:space="0" w:color="auto"/>
                <w:bottom w:val="none" w:sz="0" w:space="0" w:color="auto"/>
                <w:right w:val="none" w:sz="0" w:space="0" w:color="auto"/>
              </w:divBdr>
              <w:divsChild>
                <w:div w:id="110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10347">
      <w:bodyDiv w:val="1"/>
      <w:marLeft w:val="0"/>
      <w:marRight w:val="0"/>
      <w:marTop w:val="0"/>
      <w:marBottom w:val="0"/>
      <w:divBdr>
        <w:top w:val="none" w:sz="0" w:space="0" w:color="auto"/>
        <w:left w:val="none" w:sz="0" w:space="0" w:color="auto"/>
        <w:bottom w:val="none" w:sz="0" w:space="0" w:color="auto"/>
        <w:right w:val="none" w:sz="0" w:space="0" w:color="auto"/>
      </w:divBdr>
      <w:divsChild>
        <w:div w:id="1777434472">
          <w:marLeft w:val="0"/>
          <w:marRight w:val="0"/>
          <w:marTop w:val="0"/>
          <w:marBottom w:val="0"/>
          <w:divBdr>
            <w:top w:val="none" w:sz="0" w:space="0" w:color="auto"/>
            <w:left w:val="none" w:sz="0" w:space="0" w:color="auto"/>
            <w:bottom w:val="none" w:sz="0" w:space="0" w:color="auto"/>
            <w:right w:val="none" w:sz="0" w:space="0" w:color="auto"/>
          </w:divBdr>
          <w:divsChild>
            <w:div w:id="1307323014">
              <w:marLeft w:val="0"/>
              <w:marRight w:val="0"/>
              <w:marTop w:val="0"/>
              <w:marBottom w:val="0"/>
              <w:divBdr>
                <w:top w:val="none" w:sz="0" w:space="0" w:color="auto"/>
                <w:left w:val="none" w:sz="0" w:space="0" w:color="auto"/>
                <w:bottom w:val="none" w:sz="0" w:space="0" w:color="auto"/>
                <w:right w:val="none" w:sz="0" w:space="0" w:color="auto"/>
              </w:divBdr>
            </w:div>
          </w:divsChild>
        </w:div>
        <w:div w:id="1840071899">
          <w:marLeft w:val="0"/>
          <w:marRight w:val="0"/>
          <w:marTop w:val="0"/>
          <w:marBottom w:val="0"/>
          <w:divBdr>
            <w:top w:val="none" w:sz="0" w:space="0" w:color="auto"/>
            <w:left w:val="none" w:sz="0" w:space="0" w:color="auto"/>
            <w:bottom w:val="none" w:sz="0" w:space="0" w:color="auto"/>
            <w:right w:val="none" w:sz="0" w:space="0" w:color="auto"/>
          </w:divBdr>
          <w:divsChild>
            <w:div w:id="1693871571">
              <w:marLeft w:val="0"/>
              <w:marRight w:val="0"/>
              <w:marTop w:val="0"/>
              <w:marBottom w:val="0"/>
              <w:divBdr>
                <w:top w:val="none" w:sz="0" w:space="0" w:color="auto"/>
                <w:left w:val="none" w:sz="0" w:space="0" w:color="auto"/>
                <w:bottom w:val="none" w:sz="0" w:space="0" w:color="auto"/>
                <w:right w:val="none" w:sz="0" w:space="0" w:color="auto"/>
              </w:divBdr>
              <w:divsChild>
                <w:div w:id="16327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9903">
      <w:bodyDiv w:val="1"/>
      <w:marLeft w:val="0"/>
      <w:marRight w:val="0"/>
      <w:marTop w:val="0"/>
      <w:marBottom w:val="0"/>
      <w:divBdr>
        <w:top w:val="none" w:sz="0" w:space="0" w:color="auto"/>
        <w:left w:val="none" w:sz="0" w:space="0" w:color="auto"/>
        <w:bottom w:val="none" w:sz="0" w:space="0" w:color="auto"/>
        <w:right w:val="none" w:sz="0" w:space="0" w:color="auto"/>
      </w:divBdr>
      <w:divsChild>
        <w:div w:id="1547795412">
          <w:marLeft w:val="0"/>
          <w:marRight w:val="0"/>
          <w:marTop w:val="0"/>
          <w:marBottom w:val="0"/>
          <w:divBdr>
            <w:top w:val="none" w:sz="0" w:space="0" w:color="auto"/>
            <w:left w:val="none" w:sz="0" w:space="0" w:color="auto"/>
            <w:bottom w:val="none" w:sz="0" w:space="0" w:color="auto"/>
            <w:right w:val="none" w:sz="0" w:space="0" w:color="auto"/>
          </w:divBdr>
          <w:divsChild>
            <w:div w:id="781730226">
              <w:marLeft w:val="0"/>
              <w:marRight w:val="0"/>
              <w:marTop w:val="0"/>
              <w:marBottom w:val="0"/>
              <w:divBdr>
                <w:top w:val="none" w:sz="0" w:space="0" w:color="auto"/>
                <w:left w:val="none" w:sz="0" w:space="0" w:color="auto"/>
                <w:bottom w:val="none" w:sz="0" w:space="0" w:color="auto"/>
                <w:right w:val="none" w:sz="0" w:space="0" w:color="auto"/>
              </w:divBdr>
            </w:div>
          </w:divsChild>
        </w:div>
        <w:div w:id="1898778659">
          <w:marLeft w:val="0"/>
          <w:marRight w:val="0"/>
          <w:marTop w:val="0"/>
          <w:marBottom w:val="0"/>
          <w:divBdr>
            <w:top w:val="none" w:sz="0" w:space="0" w:color="auto"/>
            <w:left w:val="none" w:sz="0" w:space="0" w:color="auto"/>
            <w:bottom w:val="none" w:sz="0" w:space="0" w:color="auto"/>
            <w:right w:val="none" w:sz="0" w:space="0" w:color="auto"/>
          </w:divBdr>
          <w:divsChild>
            <w:div w:id="2116245359">
              <w:marLeft w:val="0"/>
              <w:marRight w:val="0"/>
              <w:marTop w:val="0"/>
              <w:marBottom w:val="0"/>
              <w:divBdr>
                <w:top w:val="none" w:sz="0" w:space="0" w:color="auto"/>
                <w:left w:val="none" w:sz="0" w:space="0" w:color="auto"/>
                <w:bottom w:val="none" w:sz="0" w:space="0" w:color="auto"/>
                <w:right w:val="none" w:sz="0" w:space="0" w:color="auto"/>
              </w:divBdr>
              <w:divsChild>
                <w:div w:id="5017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07887">
      <w:bodyDiv w:val="1"/>
      <w:marLeft w:val="0"/>
      <w:marRight w:val="0"/>
      <w:marTop w:val="0"/>
      <w:marBottom w:val="0"/>
      <w:divBdr>
        <w:top w:val="none" w:sz="0" w:space="0" w:color="auto"/>
        <w:left w:val="none" w:sz="0" w:space="0" w:color="auto"/>
        <w:bottom w:val="none" w:sz="0" w:space="0" w:color="auto"/>
        <w:right w:val="none" w:sz="0" w:space="0" w:color="auto"/>
      </w:divBdr>
      <w:divsChild>
        <w:div w:id="2041053902">
          <w:marLeft w:val="0"/>
          <w:marRight w:val="0"/>
          <w:marTop w:val="0"/>
          <w:marBottom w:val="0"/>
          <w:divBdr>
            <w:top w:val="none" w:sz="0" w:space="0" w:color="auto"/>
            <w:left w:val="none" w:sz="0" w:space="0" w:color="auto"/>
            <w:bottom w:val="none" w:sz="0" w:space="0" w:color="auto"/>
            <w:right w:val="none" w:sz="0" w:space="0" w:color="auto"/>
          </w:divBdr>
          <w:divsChild>
            <w:div w:id="223300563">
              <w:marLeft w:val="0"/>
              <w:marRight w:val="0"/>
              <w:marTop w:val="0"/>
              <w:marBottom w:val="0"/>
              <w:divBdr>
                <w:top w:val="none" w:sz="0" w:space="0" w:color="auto"/>
                <w:left w:val="none" w:sz="0" w:space="0" w:color="auto"/>
                <w:bottom w:val="none" w:sz="0" w:space="0" w:color="auto"/>
                <w:right w:val="none" w:sz="0" w:space="0" w:color="auto"/>
              </w:divBdr>
            </w:div>
          </w:divsChild>
        </w:div>
        <w:div w:id="2096706841">
          <w:marLeft w:val="0"/>
          <w:marRight w:val="0"/>
          <w:marTop w:val="0"/>
          <w:marBottom w:val="0"/>
          <w:divBdr>
            <w:top w:val="none" w:sz="0" w:space="0" w:color="auto"/>
            <w:left w:val="none" w:sz="0" w:space="0" w:color="auto"/>
            <w:bottom w:val="none" w:sz="0" w:space="0" w:color="auto"/>
            <w:right w:val="none" w:sz="0" w:space="0" w:color="auto"/>
          </w:divBdr>
          <w:divsChild>
            <w:div w:id="1656910382">
              <w:marLeft w:val="0"/>
              <w:marRight w:val="0"/>
              <w:marTop w:val="0"/>
              <w:marBottom w:val="0"/>
              <w:divBdr>
                <w:top w:val="none" w:sz="0" w:space="0" w:color="auto"/>
                <w:left w:val="none" w:sz="0" w:space="0" w:color="auto"/>
                <w:bottom w:val="none" w:sz="0" w:space="0" w:color="auto"/>
                <w:right w:val="none" w:sz="0" w:space="0" w:color="auto"/>
              </w:divBdr>
              <w:divsChild>
                <w:div w:id="3609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7297">
      <w:bodyDiv w:val="1"/>
      <w:marLeft w:val="0"/>
      <w:marRight w:val="0"/>
      <w:marTop w:val="0"/>
      <w:marBottom w:val="0"/>
      <w:divBdr>
        <w:top w:val="none" w:sz="0" w:space="0" w:color="auto"/>
        <w:left w:val="none" w:sz="0" w:space="0" w:color="auto"/>
        <w:bottom w:val="none" w:sz="0" w:space="0" w:color="auto"/>
        <w:right w:val="none" w:sz="0" w:space="0" w:color="auto"/>
      </w:divBdr>
      <w:divsChild>
        <w:div w:id="2111970854">
          <w:marLeft w:val="0"/>
          <w:marRight w:val="0"/>
          <w:marTop w:val="0"/>
          <w:marBottom w:val="0"/>
          <w:divBdr>
            <w:top w:val="none" w:sz="0" w:space="0" w:color="auto"/>
            <w:left w:val="none" w:sz="0" w:space="0" w:color="auto"/>
            <w:bottom w:val="none" w:sz="0" w:space="0" w:color="auto"/>
            <w:right w:val="none" w:sz="0" w:space="0" w:color="auto"/>
          </w:divBdr>
          <w:divsChild>
            <w:div w:id="1501703041">
              <w:marLeft w:val="0"/>
              <w:marRight w:val="0"/>
              <w:marTop w:val="0"/>
              <w:marBottom w:val="0"/>
              <w:divBdr>
                <w:top w:val="none" w:sz="0" w:space="0" w:color="auto"/>
                <w:left w:val="none" w:sz="0" w:space="0" w:color="auto"/>
                <w:bottom w:val="none" w:sz="0" w:space="0" w:color="auto"/>
                <w:right w:val="none" w:sz="0" w:space="0" w:color="auto"/>
              </w:divBdr>
            </w:div>
          </w:divsChild>
        </w:div>
        <w:div w:id="1946762105">
          <w:marLeft w:val="0"/>
          <w:marRight w:val="0"/>
          <w:marTop w:val="0"/>
          <w:marBottom w:val="0"/>
          <w:divBdr>
            <w:top w:val="none" w:sz="0" w:space="0" w:color="auto"/>
            <w:left w:val="none" w:sz="0" w:space="0" w:color="auto"/>
            <w:bottom w:val="none" w:sz="0" w:space="0" w:color="auto"/>
            <w:right w:val="none" w:sz="0" w:space="0" w:color="auto"/>
          </w:divBdr>
          <w:divsChild>
            <w:div w:id="2048948429">
              <w:marLeft w:val="0"/>
              <w:marRight w:val="0"/>
              <w:marTop w:val="0"/>
              <w:marBottom w:val="0"/>
              <w:divBdr>
                <w:top w:val="none" w:sz="0" w:space="0" w:color="auto"/>
                <w:left w:val="none" w:sz="0" w:space="0" w:color="auto"/>
                <w:bottom w:val="none" w:sz="0" w:space="0" w:color="auto"/>
                <w:right w:val="none" w:sz="0" w:space="0" w:color="auto"/>
              </w:divBdr>
              <w:divsChild>
                <w:div w:id="7747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4036">
      <w:bodyDiv w:val="1"/>
      <w:marLeft w:val="0"/>
      <w:marRight w:val="0"/>
      <w:marTop w:val="0"/>
      <w:marBottom w:val="0"/>
      <w:divBdr>
        <w:top w:val="none" w:sz="0" w:space="0" w:color="auto"/>
        <w:left w:val="none" w:sz="0" w:space="0" w:color="auto"/>
        <w:bottom w:val="none" w:sz="0" w:space="0" w:color="auto"/>
        <w:right w:val="none" w:sz="0" w:space="0" w:color="auto"/>
      </w:divBdr>
      <w:divsChild>
        <w:div w:id="919951881">
          <w:marLeft w:val="0"/>
          <w:marRight w:val="0"/>
          <w:marTop w:val="0"/>
          <w:marBottom w:val="0"/>
          <w:divBdr>
            <w:top w:val="none" w:sz="0" w:space="0" w:color="auto"/>
            <w:left w:val="none" w:sz="0" w:space="0" w:color="auto"/>
            <w:bottom w:val="none" w:sz="0" w:space="0" w:color="auto"/>
            <w:right w:val="none" w:sz="0" w:space="0" w:color="auto"/>
          </w:divBdr>
          <w:divsChild>
            <w:div w:id="941188922">
              <w:marLeft w:val="0"/>
              <w:marRight w:val="0"/>
              <w:marTop w:val="0"/>
              <w:marBottom w:val="0"/>
              <w:divBdr>
                <w:top w:val="none" w:sz="0" w:space="0" w:color="auto"/>
                <w:left w:val="none" w:sz="0" w:space="0" w:color="auto"/>
                <w:bottom w:val="none" w:sz="0" w:space="0" w:color="auto"/>
                <w:right w:val="none" w:sz="0" w:space="0" w:color="auto"/>
              </w:divBdr>
            </w:div>
          </w:divsChild>
        </w:div>
        <w:div w:id="457798398">
          <w:marLeft w:val="0"/>
          <w:marRight w:val="0"/>
          <w:marTop w:val="0"/>
          <w:marBottom w:val="0"/>
          <w:divBdr>
            <w:top w:val="none" w:sz="0" w:space="0" w:color="auto"/>
            <w:left w:val="none" w:sz="0" w:space="0" w:color="auto"/>
            <w:bottom w:val="none" w:sz="0" w:space="0" w:color="auto"/>
            <w:right w:val="none" w:sz="0" w:space="0" w:color="auto"/>
          </w:divBdr>
          <w:divsChild>
            <w:div w:id="2036885529">
              <w:marLeft w:val="0"/>
              <w:marRight w:val="0"/>
              <w:marTop w:val="0"/>
              <w:marBottom w:val="0"/>
              <w:divBdr>
                <w:top w:val="none" w:sz="0" w:space="0" w:color="auto"/>
                <w:left w:val="none" w:sz="0" w:space="0" w:color="auto"/>
                <w:bottom w:val="none" w:sz="0" w:space="0" w:color="auto"/>
                <w:right w:val="none" w:sz="0" w:space="0" w:color="auto"/>
              </w:divBdr>
              <w:divsChild>
                <w:div w:id="6749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3936">
      <w:bodyDiv w:val="1"/>
      <w:marLeft w:val="0"/>
      <w:marRight w:val="0"/>
      <w:marTop w:val="0"/>
      <w:marBottom w:val="0"/>
      <w:divBdr>
        <w:top w:val="none" w:sz="0" w:space="0" w:color="auto"/>
        <w:left w:val="none" w:sz="0" w:space="0" w:color="auto"/>
        <w:bottom w:val="none" w:sz="0" w:space="0" w:color="auto"/>
        <w:right w:val="none" w:sz="0" w:space="0" w:color="auto"/>
      </w:divBdr>
      <w:divsChild>
        <w:div w:id="190385650">
          <w:marLeft w:val="0"/>
          <w:marRight w:val="0"/>
          <w:marTop w:val="0"/>
          <w:marBottom w:val="0"/>
          <w:divBdr>
            <w:top w:val="none" w:sz="0" w:space="0" w:color="auto"/>
            <w:left w:val="none" w:sz="0" w:space="0" w:color="auto"/>
            <w:bottom w:val="none" w:sz="0" w:space="0" w:color="auto"/>
            <w:right w:val="none" w:sz="0" w:space="0" w:color="auto"/>
          </w:divBdr>
          <w:divsChild>
            <w:div w:id="1706558097">
              <w:marLeft w:val="0"/>
              <w:marRight w:val="0"/>
              <w:marTop w:val="0"/>
              <w:marBottom w:val="0"/>
              <w:divBdr>
                <w:top w:val="none" w:sz="0" w:space="0" w:color="auto"/>
                <w:left w:val="none" w:sz="0" w:space="0" w:color="auto"/>
                <w:bottom w:val="none" w:sz="0" w:space="0" w:color="auto"/>
                <w:right w:val="none" w:sz="0" w:space="0" w:color="auto"/>
              </w:divBdr>
            </w:div>
          </w:divsChild>
        </w:div>
        <w:div w:id="1704598090">
          <w:marLeft w:val="0"/>
          <w:marRight w:val="0"/>
          <w:marTop w:val="0"/>
          <w:marBottom w:val="0"/>
          <w:divBdr>
            <w:top w:val="none" w:sz="0" w:space="0" w:color="auto"/>
            <w:left w:val="none" w:sz="0" w:space="0" w:color="auto"/>
            <w:bottom w:val="none" w:sz="0" w:space="0" w:color="auto"/>
            <w:right w:val="none" w:sz="0" w:space="0" w:color="auto"/>
          </w:divBdr>
          <w:divsChild>
            <w:div w:id="2059208500">
              <w:marLeft w:val="0"/>
              <w:marRight w:val="0"/>
              <w:marTop w:val="0"/>
              <w:marBottom w:val="0"/>
              <w:divBdr>
                <w:top w:val="none" w:sz="0" w:space="0" w:color="auto"/>
                <w:left w:val="none" w:sz="0" w:space="0" w:color="auto"/>
                <w:bottom w:val="none" w:sz="0" w:space="0" w:color="auto"/>
                <w:right w:val="none" w:sz="0" w:space="0" w:color="auto"/>
              </w:divBdr>
              <w:divsChild>
                <w:div w:id="793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3172">
      <w:bodyDiv w:val="1"/>
      <w:marLeft w:val="0"/>
      <w:marRight w:val="0"/>
      <w:marTop w:val="0"/>
      <w:marBottom w:val="0"/>
      <w:divBdr>
        <w:top w:val="none" w:sz="0" w:space="0" w:color="auto"/>
        <w:left w:val="none" w:sz="0" w:space="0" w:color="auto"/>
        <w:bottom w:val="none" w:sz="0" w:space="0" w:color="auto"/>
        <w:right w:val="none" w:sz="0" w:space="0" w:color="auto"/>
      </w:divBdr>
      <w:divsChild>
        <w:div w:id="252318495">
          <w:marLeft w:val="0"/>
          <w:marRight w:val="0"/>
          <w:marTop w:val="0"/>
          <w:marBottom w:val="0"/>
          <w:divBdr>
            <w:top w:val="none" w:sz="0" w:space="0" w:color="auto"/>
            <w:left w:val="none" w:sz="0" w:space="0" w:color="auto"/>
            <w:bottom w:val="none" w:sz="0" w:space="0" w:color="auto"/>
            <w:right w:val="none" w:sz="0" w:space="0" w:color="auto"/>
          </w:divBdr>
          <w:divsChild>
            <w:div w:id="2080859467">
              <w:marLeft w:val="0"/>
              <w:marRight w:val="0"/>
              <w:marTop w:val="0"/>
              <w:marBottom w:val="0"/>
              <w:divBdr>
                <w:top w:val="none" w:sz="0" w:space="0" w:color="auto"/>
                <w:left w:val="none" w:sz="0" w:space="0" w:color="auto"/>
                <w:bottom w:val="none" w:sz="0" w:space="0" w:color="auto"/>
                <w:right w:val="none" w:sz="0" w:space="0" w:color="auto"/>
              </w:divBdr>
            </w:div>
          </w:divsChild>
        </w:div>
        <w:div w:id="260994614">
          <w:marLeft w:val="0"/>
          <w:marRight w:val="0"/>
          <w:marTop w:val="0"/>
          <w:marBottom w:val="0"/>
          <w:divBdr>
            <w:top w:val="none" w:sz="0" w:space="0" w:color="auto"/>
            <w:left w:val="none" w:sz="0" w:space="0" w:color="auto"/>
            <w:bottom w:val="none" w:sz="0" w:space="0" w:color="auto"/>
            <w:right w:val="none" w:sz="0" w:space="0" w:color="auto"/>
          </w:divBdr>
          <w:divsChild>
            <w:div w:id="84107641">
              <w:marLeft w:val="0"/>
              <w:marRight w:val="0"/>
              <w:marTop w:val="0"/>
              <w:marBottom w:val="0"/>
              <w:divBdr>
                <w:top w:val="none" w:sz="0" w:space="0" w:color="auto"/>
                <w:left w:val="none" w:sz="0" w:space="0" w:color="auto"/>
                <w:bottom w:val="none" w:sz="0" w:space="0" w:color="auto"/>
                <w:right w:val="none" w:sz="0" w:space="0" w:color="auto"/>
              </w:divBdr>
              <w:divsChild>
                <w:div w:id="4376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2480">
      <w:bodyDiv w:val="1"/>
      <w:marLeft w:val="0"/>
      <w:marRight w:val="0"/>
      <w:marTop w:val="0"/>
      <w:marBottom w:val="0"/>
      <w:divBdr>
        <w:top w:val="none" w:sz="0" w:space="0" w:color="auto"/>
        <w:left w:val="none" w:sz="0" w:space="0" w:color="auto"/>
        <w:bottom w:val="none" w:sz="0" w:space="0" w:color="auto"/>
        <w:right w:val="none" w:sz="0" w:space="0" w:color="auto"/>
      </w:divBdr>
      <w:divsChild>
        <w:div w:id="905336929">
          <w:marLeft w:val="0"/>
          <w:marRight w:val="0"/>
          <w:marTop w:val="0"/>
          <w:marBottom w:val="0"/>
          <w:divBdr>
            <w:top w:val="none" w:sz="0" w:space="0" w:color="auto"/>
            <w:left w:val="none" w:sz="0" w:space="0" w:color="auto"/>
            <w:bottom w:val="none" w:sz="0" w:space="0" w:color="auto"/>
            <w:right w:val="none" w:sz="0" w:space="0" w:color="auto"/>
          </w:divBdr>
          <w:divsChild>
            <w:div w:id="2030518858">
              <w:marLeft w:val="0"/>
              <w:marRight w:val="0"/>
              <w:marTop w:val="0"/>
              <w:marBottom w:val="0"/>
              <w:divBdr>
                <w:top w:val="none" w:sz="0" w:space="0" w:color="auto"/>
                <w:left w:val="none" w:sz="0" w:space="0" w:color="auto"/>
                <w:bottom w:val="none" w:sz="0" w:space="0" w:color="auto"/>
                <w:right w:val="none" w:sz="0" w:space="0" w:color="auto"/>
              </w:divBdr>
            </w:div>
          </w:divsChild>
        </w:div>
        <w:div w:id="409736077">
          <w:marLeft w:val="0"/>
          <w:marRight w:val="0"/>
          <w:marTop w:val="0"/>
          <w:marBottom w:val="0"/>
          <w:divBdr>
            <w:top w:val="none" w:sz="0" w:space="0" w:color="auto"/>
            <w:left w:val="none" w:sz="0" w:space="0" w:color="auto"/>
            <w:bottom w:val="none" w:sz="0" w:space="0" w:color="auto"/>
            <w:right w:val="none" w:sz="0" w:space="0" w:color="auto"/>
          </w:divBdr>
          <w:divsChild>
            <w:div w:id="1158113501">
              <w:marLeft w:val="0"/>
              <w:marRight w:val="0"/>
              <w:marTop w:val="0"/>
              <w:marBottom w:val="0"/>
              <w:divBdr>
                <w:top w:val="none" w:sz="0" w:space="0" w:color="auto"/>
                <w:left w:val="none" w:sz="0" w:space="0" w:color="auto"/>
                <w:bottom w:val="none" w:sz="0" w:space="0" w:color="auto"/>
                <w:right w:val="none" w:sz="0" w:space="0" w:color="auto"/>
              </w:divBdr>
              <w:divsChild>
                <w:div w:id="8542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6469">
      <w:bodyDiv w:val="1"/>
      <w:marLeft w:val="0"/>
      <w:marRight w:val="0"/>
      <w:marTop w:val="0"/>
      <w:marBottom w:val="0"/>
      <w:divBdr>
        <w:top w:val="none" w:sz="0" w:space="0" w:color="auto"/>
        <w:left w:val="none" w:sz="0" w:space="0" w:color="auto"/>
        <w:bottom w:val="none" w:sz="0" w:space="0" w:color="auto"/>
        <w:right w:val="none" w:sz="0" w:space="0" w:color="auto"/>
      </w:divBdr>
      <w:divsChild>
        <w:div w:id="322783749">
          <w:marLeft w:val="0"/>
          <w:marRight w:val="0"/>
          <w:marTop w:val="0"/>
          <w:marBottom w:val="0"/>
          <w:divBdr>
            <w:top w:val="none" w:sz="0" w:space="0" w:color="auto"/>
            <w:left w:val="none" w:sz="0" w:space="0" w:color="auto"/>
            <w:bottom w:val="none" w:sz="0" w:space="0" w:color="auto"/>
            <w:right w:val="none" w:sz="0" w:space="0" w:color="auto"/>
          </w:divBdr>
          <w:divsChild>
            <w:div w:id="884947632">
              <w:marLeft w:val="0"/>
              <w:marRight w:val="0"/>
              <w:marTop w:val="0"/>
              <w:marBottom w:val="0"/>
              <w:divBdr>
                <w:top w:val="none" w:sz="0" w:space="0" w:color="auto"/>
                <w:left w:val="none" w:sz="0" w:space="0" w:color="auto"/>
                <w:bottom w:val="none" w:sz="0" w:space="0" w:color="auto"/>
                <w:right w:val="none" w:sz="0" w:space="0" w:color="auto"/>
              </w:divBdr>
            </w:div>
          </w:divsChild>
        </w:div>
        <w:div w:id="1849371188">
          <w:marLeft w:val="0"/>
          <w:marRight w:val="0"/>
          <w:marTop w:val="0"/>
          <w:marBottom w:val="0"/>
          <w:divBdr>
            <w:top w:val="none" w:sz="0" w:space="0" w:color="auto"/>
            <w:left w:val="none" w:sz="0" w:space="0" w:color="auto"/>
            <w:bottom w:val="none" w:sz="0" w:space="0" w:color="auto"/>
            <w:right w:val="none" w:sz="0" w:space="0" w:color="auto"/>
          </w:divBdr>
          <w:divsChild>
            <w:div w:id="1332103046">
              <w:marLeft w:val="0"/>
              <w:marRight w:val="0"/>
              <w:marTop w:val="0"/>
              <w:marBottom w:val="0"/>
              <w:divBdr>
                <w:top w:val="none" w:sz="0" w:space="0" w:color="auto"/>
                <w:left w:val="none" w:sz="0" w:space="0" w:color="auto"/>
                <w:bottom w:val="none" w:sz="0" w:space="0" w:color="auto"/>
                <w:right w:val="none" w:sz="0" w:space="0" w:color="auto"/>
              </w:divBdr>
              <w:divsChild>
                <w:div w:id="104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3081">
      <w:bodyDiv w:val="1"/>
      <w:marLeft w:val="0"/>
      <w:marRight w:val="0"/>
      <w:marTop w:val="0"/>
      <w:marBottom w:val="0"/>
      <w:divBdr>
        <w:top w:val="none" w:sz="0" w:space="0" w:color="auto"/>
        <w:left w:val="none" w:sz="0" w:space="0" w:color="auto"/>
        <w:bottom w:val="none" w:sz="0" w:space="0" w:color="auto"/>
        <w:right w:val="none" w:sz="0" w:space="0" w:color="auto"/>
      </w:divBdr>
      <w:divsChild>
        <w:div w:id="530260715">
          <w:marLeft w:val="0"/>
          <w:marRight w:val="0"/>
          <w:marTop w:val="0"/>
          <w:marBottom w:val="0"/>
          <w:divBdr>
            <w:top w:val="none" w:sz="0" w:space="0" w:color="auto"/>
            <w:left w:val="none" w:sz="0" w:space="0" w:color="auto"/>
            <w:bottom w:val="none" w:sz="0" w:space="0" w:color="auto"/>
            <w:right w:val="none" w:sz="0" w:space="0" w:color="auto"/>
          </w:divBdr>
          <w:divsChild>
            <w:div w:id="1247808200">
              <w:marLeft w:val="0"/>
              <w:marRight w:val="0"/>
              <w:marTop w:val="0"/>
              <w:marBottom w:val="0"/>
              <w:divBdr>
                <w:top w:val="none" w:sz="0" w:space="0" w:color="auto"/>
                <w:left w:val="none" w:sz="0" w:space="0" w:color="auto"/>
                <w:bottom w:val="none" w:sz="0" w:space="0" w:color="auto"/>
                <w:right w:val="none" w:sz="0" w:space="0" w:color="auto"/>
              </w:divBdr>
            </w:div>
          </w:divsChild>
        </w:div>
        <w:div w:id="1020936481">
          <w:marLeft w:val="0"/>
          <w:marRight w:val="0"/>
          <w:marTop w:val="0"/>
          <w:marBottom w:val="0"/>
          <w:divBdr>
            <w:top w:val="none" w:sz="0" w:space="0" w:color="auto"/>
            <w:left w:val="none" w:sz="0" w:space="0" w:color="auto"/>
            <w:bottom w:val="none" w:sz="0" w:space="0" w:color="auto"/>
            <w:right w:val="none" w:sz="0" w:space="0" w:color="auto"/>
          </w:divBdr>
          <w:divsChild>
            <w:div w:id="261569442">
              <w:marLeft w:val="0"/>
              <w:marRight w:val="0"/>
              <w:marTop w:val="0"/>
              <w:marBottom w:val="0"/>
              <w:divBdr>
                <w:top w:val="none" w:sz="0" w:space="0" w:color="auto"/>
                <w:left w:val="none" w:sz="0" w:space="0" w:color="auto"/>
                <w:bottom w:val="none" w:sz="0" w:space="0" w:color="auto"/>
                <w:right w:val="none" w:sz="0" w:space="0" w:color="auto"/>
              </w:divBdr>
              <w:divsChild>
                <w:div w:id="8703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3290">
      <w:bodyDiv w:val="1"/>
      <w:marLeft w:val="0"/>
      <w:marRight w:val="0"/>
      <w:marTop w:val="0"/>
      <w:marBottom w:val="0"/>
      <w:divBdr>
        <w:top w:val="none" w:sz="0" w:space="0" w:color="auto"/>
        <w:left w:val="none" w:sz="0" w:space="0" w:color="auto"/>
        <w:bottom w:val="none" w:sz="0" w:space="0" w:color="auto"/>
        <w:right w:val="none" w:sz="0" w:space="0" w:color="auto"/>
      </w:divBdr>
      <w:divsChild>
        <w:div w:id="759906612">
          <w:marLeft w:val="0"/>
          <w:marRight w:val="0"/>
          <w:marTop w:val="0"/>
          <w:marBottom w:val="0"/>
          <w:divBdr>
            <w:top w:val="none" w:sz="0" w:space="0" w:color="auto"/>
            <w:left w:val="none" w:sz="0" w:space="0" w:color="auto"/>
            <w:bottom w:val="none" w:sz="0" w:space="0" w:color="auto"/>
            <w:right w:val="none" w:sz="0" w:space="0" w:color="auto"/>
          </w:divBdr>
          <w:divsChild>
            <w:div w:id="1471746731">
              <w:marLeft w:val="0"/>
              <w:marRight w:val="0"/>
              <w:marTop w:val="0"/>
              <w:marBottom w:val="0"/>
              <w:divBdr>
                <w:top w:val="none" w:sz="0" w:space="0" w:color="auto"/>
                <w:left w:val="none" w:sz="0" w:space="0" w:color="auto"/>
                <w:bottom w:val="none" w:sz="0" w:space="0" w:color="auto"/>
                <w:right w:val="none" w:sz="0" w:space="0" w:color="auto"/>
              </w:divBdr>
            </w:div>
          </w:divsChild>
        </w:div>
        <w:div w:id="1872037916">
          <w:marLeft w:val="0"/>
          <w:marRight w:val="0"/>
          <w:marTop w:val="0"/>
          <w:marBottom w:val="0"/>
          <w:divBdr>
            <w:top w:val="none" w:sz="0" w:space="0" w:color="auto"/>
            <w:left w:val="none" w:sz="0" w:space="0" w:color="auto"/>
            <w:bottom w:val="none" w:sz="0" w:space="0" w:color="auto"/>
            <w:right w:val="none" w:sz="0" w:space="0" w:color="auto"/>
          </w:divBdr>
          <w:divsChild>
            <w:div w:id="1300190123">
              <w:marLeft w:val="0"/>
              <w:marRight w:val="0"/>
              <w:marTop w:val="0"/>
              <w:marBottom w:val="0"/>
              <w:divBdr>
                <w:top w:val="none" w:sz="0" w:space="0" w:color="auto"/>
                <w:left w:val="none" w:sz="0" w:space="0" w:color="auto"/>
                <w:bottom w:val="none" w:sz="0" w:space="0" w:color="auto"/>
                <w:right w:val="none" w:sz="0" w:space="0" w:color="auto"/>
              </w:divBdr>
              <w:divsChild>
                <w:div w:id="21366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6466">
      <w:bodyDiv w:val="1"/>
      <w:marLeft w:val="0"/>
      <w:marRight w:val="0"/>
      <w:marTop w:val="0"/>
      <w:marBottom w:val="0"/>
      <w:divBdr>
        <w:top w:val="none" w:sz="0" w:space="0" w:color="auto"/>
        <w:left w:val="none" w:sz="0" w:space="0" w:color="auto"/>
        <w:bottom w:val="none" w:sz="0" w:space="0" w:color="auto"/>
        <w:right w:val="none" w:sz="0" w:space="0" w:color="auto"/>
      </w:divBdr>
      <w:divsChild>
        <w:div w:id="1575582965">
          <w:marLeft w:val="0"/>
          <w:marRight w:val="0"/>
          <w:marTop w:val="0"/>
          <w:marBottom w:val="0"/>
          <w:divBdr>
            <w:top w:val="none" w:sz="0" w:space="0" w:color="auto"/>
            <w:left w:val="none" w:sz="0" w:space="0" w:color="auto"/>
            <w:bottom w:val="none" w:sz="0" w:space="0" w:color="auto"/>
            <w:right w:val="none" w:sz="0" w:space="0" w:color="auto"/>
          </w:divBdr>
          <w:divsChild>
            <w:div w:id="588082990">
              <w:marLeft w:val="0"/>
              <w:marRight w:val="0"/>
              <w:marTop w:val="0"/>
              <w:marBottom w:val="0"/>
              <w:divBdr>
                <w:top w:val="none" w:sz="0" w:space="0" w:color="auto"/>
                <w:left w:val="none" w:sz="0" w:space="0" w:color="auto"/>
                <w:bottom w:val="none" w:sz="0" w:space="0" w:color="auto"/>
                <w:right w:val="none" w:sz="0" w:space="0" w:color="auto"/>
              </w:divBdr>
            </w:div>
          </w:divsChild>
        </w:div>
        <w:div w:id="1306661396">
          <w:marLeft w:val="0"/>
          <w:marRight w:val="0"/>
          <w:marTop w:val="0"/>
          <w:marBottom w:val="0"/>
          <w:divBdr>
            <w:top w:val="none" w:sz="0" w:space="0" w:color="auto"/>
            <w:left w:val="none" w:sz="0" w:space="0" w:color="auto"/>
            <w:bottom w:val="none" w:sz="0" w:space="0" w:color="auto"/>
            <w:right w:val="none" w:sz="0" w:space="0" w:color="auto"/>
          </w:divBdr>
          <w:divsChild>
            <w:div w:id="402332659">
              <w:marLeft w:val="0"/>
              <w:marRight w:val="0"/>
              <w:marTop w:val="0"/>
              <w:marBottom w:val="0"/>
              <w:divBdr>
                <w:top w:val="none" w:sz="0" w:space="0" w:color="auto"/>
                <w:left w:val="none" w:sz="0" w:space="0" w:color="auto"/>
                <w:bottom w:val="none" w:sz="0" w:space="0" w:color="auto"/>
                <w:right w:val="none" w:sz="0" w:space="0" w:color="auto"/>
              </w:divBdr>
              <w:divsChild>
                <w:div w:id="2006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4030">
      <w:bodyDiv w:val="1"/>
      <w:marLeft w:val="0"/>
      <w:marRight w:val="0"/>
      <w:marTop w:val="0"/>
      <w:marBottom w:val="0"/>
      <w:divBdr>
        <w:top w:val="none" w:sz="0" w:space="0" w:color="auto"/>
        <w:left w:val="none" w:sz="0" w:space="0" w:color="auto"/>
        <w:bottom w:val="none" w:sz="0" w:space="0" w:color="auto"/>
        <w:right w:val="none" w:sz="0" w:space="0" w:color="auto"/>
      </w:divBdr>
      <w:divsChild>
        <w:div w:id="1696465312">
          <w:marLeft w:val="0"/>
          <w:marRight w:val="0"/>
          <w:marTop w:val="0"/>
          <w:marBottom w:val="0"/>
          <w:divBdr>
            <w:top w:val="none" w:sz="0" w:space="0" w:color="auto"/>
            <w:left w:val="none" w:sz="0" w:space="0" w:color="auto"/>
            <w:bottom w:val="none" w:sz="0" w:space="0" w:color="auto"/>
            <w:right w:val="none" w:sz="0" w:space="0" w:color="auto"/>
          </w:divBdr>
          <w:divsChild>
            <w:div w:id="1731268845">
              <w:marLeft w:val="0"/>
              <w:marRight w:val="0"/>
              <w:marTop w:val="0"/>
              <w:marBottom w:val="0"/>
              <w:divBdr>
                <w:top w:val="none" w:sz="0" w:space="0" w:color="auto"/>
                <w:left w:val="none" w:sz="0" w:space="0" w:color="auto"/>
                <w:bottom w:val="none" w:sz="0" w:space="0" w:color="auto"/>
                <w:right w:val="none" w:sz="0" w:space="0" w:color="auto"/>
              </w:divBdr>
            </w:div>
          </w:divsChild>
        </w:div>
        <w:div w:id="52433305">
          <w:marLeft w:val="0"/>
          <w:marRight w:val="0"/>
          <w:marTop w:val="0"/>
          <w:marBottom w:val="0"/>
          <w:divBdr>
            <w:top w:val="none" w:sz="0" w:space="0" w:color="auto"/>
            <w:left w:val="none" w:sz="0" w:space="0" w:color="auto"/>
            <w:bottom w:val="none" w:sz="0" w:space="0" w:color="auto"/>
            <w:right w:val="none" w:sz="0" w:space="0" w:color="auto"/>
          </w:divBdr>
          <w:divsChild>
            <w:div w:id="1809856703">
              <w:marLeft w:val="0"/>
              <w:marRight w:val="0"/>
              <w:marTop w:val="0"/>
              <w:marBottom w:val="0"/>
              <w:divBdr>
                <w:top w:val="none" w:sz="0" w:space="0" w:color="auto"/>
                <w:left w:val="none" w:sz="0" w:space="0" w:color="auto"/>
                <w:bottom w:val="none" w:sz="0" w:space="0" w:color="auto"/>
                <w:right w:val="none" w:sz="0" w:space="0" w:color="auto"/>
              </w:divBdr>
              <w:divsChild>
                <w:div w:id="18407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559">
      <w:bodyDiv w:val="1"/>
      <w:marLeft w:val="0"/>
      <w:marRight w:val="0"/>
      <w:marTop w:val="0"/>
      <w:marBottom w:val="0"/>
      <w:divBdr>
        <w:top w:val="none" w:sz="0" w:space="0" w:color="auto"/>
        <w:left w:val="none" w:sz="0" w:space="0" w:color="auto"/>
        <w:bottom w:val="none" w:sz="0" w:space="0" w:color="auto"/>
        <w:right w:val="none" w:sz="0" w:space="0" w:color="auto"/>
      </w:divBdr>
      <w:divsChild>
        <w:div w:id="476261410">
          <w:marLeft w:val="0"/>
          <w:marRight w:val="0"/>
          <w:marTop w:val="0"/>
          <w:marBottom w:val="0"/>
          <w:divBdr>
            <w:top w:val="none" w:sz="0" w:space="0" w:color="auto"/>
            <w:left w:val="none" w:sz="0" w:space="0" w:color="auto"/>
            <w:bottom w:val="none" w:sz="0" w:space="0" w:color="auto"/>
            <w:right w:val="none" w:sz="0" w:space="0" w:color="auto"/>
          </w:divBdr>
          <w:divsChild>
            <w:div w:id="880827326">
              <w:marLeft w:val="0"/>
              <w:marRight w:val="0"/>
              <w:marTop w:val="0"/>
              <w:marBottom w:val="0"/>
              <w:divBdr>
                <w:top w:val="none" w:sz="0" w:space="0" w:color="auto"/>
                <w:left w:val="none" w:sz="0" w:space="0" w:color="auto"/>
                <w:bottom w:val="none" w:sz="0" w:space="0" w:color="auto"/>
                <w:right w:val="none" w:sz="0" w:space="0" w:color="auto"/>
              </w:divBdr>
            </w:div>
          </w:divsChild>
        </w:div>
        <w:div w:id="1280334435">
          <w:marLeft w:val="0"/>
          <w:marRight w:val="0"/>
          <w:marTop w:val="0"/>
          <w:marBottom w:val="0"/>
          <w:divBdr>
            <w:top w:val="none" w:sz="0" w:space="0" w:color="auto"/>
            <w:left w:val="none" w:sz="0" w:space="0" w:color="auto"/>
            <w:bottom w:val="none" w:sz="0" w:space="0" w:color="auto"/>
            <w:right w:val="none" w:sz="0" w:space="0" w:color="auto"/>
          </w:divBdr>
          <w:divsChild>
            <w:div w:id="876089904">
              <w:marLeft w:val="0"/>
              <w:marRight w:val="0"/>
              <w:marTop w:val="0"/>
              <w:marBottom w:val="0"/>
              <w:divBdr>
                <w:top w:val="none" w:sz="0" w:space="0" w:color="auto"/>
                <w:left w:val="none" w:sz="0" w:space="0" w:color="auto"/>
                <w:bottom w:val="none" w:sz="0" w:space="0" w:color="auto"/>
                <w:right w:val="none" w:sz="0" w:space="0" w:color="auto"/>
              </w:divBdr>
              <w:divsChild>
                <w:div w:id="10119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2523">
      <w:bodyDiv w:val="1"/>
      <w:marLeft w:val="0"/>
      <w:marRight w:val="0"/>
      <w:marTop w:val="0"/>
      <w:marBottom w:val="0"/>
      <w:divBdr>
        <w:top w:val="none" w:sz="0" w:space="0" w:color="auto"/>
        <w:left w:val="none" w:sz="0" w:space="0" w:color="auto"/>
        <w:bottom w:val="none" w:sz="0" w:space="0" w:color="auto"/>
        <w:right w:val="none" w:sz="0" w:space="0" w:color="auto"/>
      </w:divBdr>
      <w:divsChild>
        <w:div w:id="27991514">
          <w:marLeft w:val="0"/>
          <w:marRight w:val="0"/>
          <w:marTop w:val="0"/>
          <w:marBottom w:val="0"/>
          <w:divBdr>
            <w:top w:val="none" w:sz="0" w:space="0" w:color="auto"/>
            <w:left w:val="none" w:sz="0" w:space="0" w:color="auto"/>
            <w:bottom w:val="none" w:sz="0" w:space="0" w:color="auto"/>
            <w:right w:val="none" w:sz="0" w:space="0" w:color="auto"/>
          </w:divBdr>
          <w:divsChild>
            <w:div w:id="2084911391">
              <w:marLeft w:val="0"/>
              <w:marRight w:val="0"/>
              <w:marTop w:val="0"/>
              <w:marBottom w:val="0"/>
              <w:divBdr>
                <w:top w:val="none" w:sz="0" w:space="0" w:color="auto"/>
                <w:left w:val="none" w:sz="0" w:space="0" w:color="auto"/>
                <w:bottom w:val="none" w:sz="0" w:space="0" w:color="auto"/>
                <w:right w:val="none" w:sz="0" w:space="0" w:color="auto"/>
              </w:divBdr>
            </w:div>
          </w:divsChild>
        </w:div>
        <w:div w:id="785731400">
          <w:marLeft w:val="0"/>
          <w:marRight w:val="0"/>
          <w:marTop w:val="0"/>
          <w:marBottom w:val="0"/>
          <w:divBdr>
            <w:top w:val="none" w:sz="0" w:space="0" w:color="auto"/>
            <w:left w:val="none" w:sz="0" w:space="0" w:color="auto"/>
            <w:bottom w:val="none" w:sz="0" w:space="0" w:color="auto"/>
            <w:right w:val="none" w:sz="0" w:space="0" w:color="auto"/>
          </w:divBdr>
          <w:divsChild>
            <w:div w:id="475268428">
              <w:marLeft w:val="0"/>
              <w:marRight w:val="0"/>
              <w:marTop w:val="0"/>
              <w:marBottom w:val="0"/>
              <w:divBdr>
                <w:top w:val="none" w:sz="0" w:space="0" w:color="auto"/>
                <w:left w:val="none" w:sz="0" w:space="0" w:color="auto"/>
                <w:bottom w:val="none" w:sz="0" w:space="0" w:color="auto"/>
                <w:right w:val="none" w:sz="0" w:space="0" w:color="auto"/>
              </w:divBdr>
              <w:divsChild>
                <w:div w:id="11906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8840">
      <w:bodyDiv w:val="1"/>
      <w:marLeft w:val="0"/>
      <w:marRight w:val="0"/>
      <w:marTop w:val="0"/>
      <w:marBottom w:val="0"/>
      <w:divBdr>
        <w:top w:val="none" w:sz="0" w:space="0" w:color="auto"/>
        <w:left w:val="none" w:sz="0" w:space="0" w:color="auto"/>
        <w:bottom w:val="none" w:sz="0" w:space="0" w:color="auto"/>
        <w:right w:val="none" w:sz="0" w:space="0" w:color="auto"/>
      </w:divBdr>
      <w:divsChild>
        <w:div w:id="1133714110">
          <w:marLeft w:val="0"/>
          <w:marRight w:val="0"/>
          <w:marTop w:val="0"/>
          <w:marBottom w:val="0"/>
          <w:divBdr>
            <w:top w:val="none" w:sz="0" w:space="0" w:color="auto"/>
            <w:left w:val="none" w:sz="0" w:space="0" w:color="auto"/>
            <w:bottom w:val="none" w:sz="0" w:space="0" w:color="auto"/>
            <w:right w:val="none" w:sz="0" w:space="0" w:color="auto"/>
          </w:divBdr>
          <w:divsChild>
            <w:div w:id="187834162">
              <w:marLeft w:val="0"/>
              <w:marRight w:val="0"/>
              <w:marTop w:val="0"/>
              <w:marBottom w:val="0"/>
              <w:divBdr>
                <w:top w:val="none" w:sz="0" w:space="0" w:color="auto"/>
                <w:left w:val="none" w:sz="0" w:space="0" w:color="auto"/>
                <w:bottom w:val="none" w:sz="0" w:space="0" w:color="auto"/>
                <w:right w:val="none" w:sz="0" w:space="0" w:color="auto"/>
              </w:divBdr>
            </w:div>
          </w:divsChild>
        </w:div>
        <w:div w:id="1295334615">
          <w:marLeft w:val="0"/>
          <w:marRight w:val="0"/>
          <w:marTop w:val="0"/>
          <w:marBottom w:val="0"/>
          <w:divBdr>
            <w:top w:val="none" w:sz="0" w:space="0" w:color="auto"/>
            <w:left w:val="none" w:sz="0" w:space="0" w:color="auto"/>
            <w:bottom w:val="none" w:sz="0" w:space="0" w:color="auto"/>
            <w:right w:val="none" w:sz="0" w:space="0" w:color="auto"/>
          </w:divBdr>
          <w:divsChild>
            <w:div w:id="360859968">
              <w:marLeft w:val="0"/>
              <w:marRight w:val="0"/>
              <w:marTop w:val="0"/>
              <w:marBottom w:val="0"/>
              <w:divBdr>
                <w:top w:val="none" w:sz="0" w:space="0" w:color="auto"/>
                <w:left w:val="none" w:sz="0" w:space="0" w:color="auto"/>
                <w:bottom w:val="none" w:sz="0" w:space="0" w:color="auto"/>
                <w:right w:val="none" w:sz="0" w:space="0" w:color="auto"/>
              </w:divBdr>
              <w:divsChild>
                <w:div w:id="21326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2510">
      <w:bodyDiv w:val="1"/>
      <w:marLeft w:val="0"/>
      <w:marRight w:val="0"/>
      <w:marTop w:val="0"/>
      <w:marBottom w:val="0"/>
      <w:divBdr>
        <w:top w:val="none" w:sz="0" w:space="0" w:color="auto"/>
        <w:left w:val="none" w:sz="0" w:space="0" w:color="auto"/>
        <w:bottom w:val="none" w:sz="0" w:space="0" w:color="auto"/>
        <w:right w:val="none" w:sz="0" w:space="0" w:color="auto"/>
      </w:divBdr>
      <w:divsChild>
        <w:div w:id="260378811">
          <w:marLeft w:val="0"/>
          <w:marRight w:val="0"/>
          <w:marTop w:val="0"/>
          <w:marBottom w:val="0"/>
          <w:divBdr>
            <w:top w:val="none" w:sz="0" w:space="0" w:color="auto"/>
            <w:left w:val="none" w:sz="0" w:space="0" w:color="auto"/>
            <w:bottom w:val="none" w:sz="0" w:space="0" w:color="auto"/>
            <w:right w:val="none" w:sz="0" w:space="0" w:color="auto"/>
          </w:divBdr>
          <w:divsChild>
            <w:div w:id="1943803162">
              <w:marLeft w:val="0"/>
              <w:marRight w:val="0"/>
              <w:marTop w:val="0"/>
              <w:marBottom w:val="0"/>
              <w:divBdr>
                <w:top w:val="none" w:sz="0" w:space="0" w:color="auto"/>
                <w:left w:val="none" w:sz="0" w:space="0" w:color="auto"/>
                <w:bottom w:val="none" w:sz="0" w:space="0" w:color="auto"/>
                <w:right w:val="none" w:sz="0" w:space="0" w:color="auto"/>
              </w:divBdr>
            </w:div>
          </w:divsChild>
        </w:div>
        <w:div w:id="461119277">
          <w:marLeft w:val="0"/>
          <w:marRight w:val="0"/>
          <w:marTop w:val="0"/>
          <w:marBottom w:val="0"/>
          <w:divBdr>
            <w:top w:val="none" w:sz="0" w:space="0" w:color="auto"/>
            <w:left w:val="none" w:sz="0" w:space="0" w:color="auto"/>
            <w:bottom w:val="none" w:sz="0" w:space="0" w:color="auto"/>
            <w:right w:val="none" w:sz="0" w:space="0" w:color="auto"/>
          </w:divBdr>
          <w:divsChild>
            <w:div w:id="148984922">
              <w:marLeft w:val="0"/>
              <w:marRight w:val="0"/>
              <w:marTop w:val="0"/>
              <w:marBottom w:val="0"/>
              <w:divBdr>
                <w:top w:val="none" w:sz="0" w:space="0" w:color="auto"/>
                <w:left w:val="none" w:sz="0" w:space="0" w:color="auto"/>
                <w:bottom w:val="none" w:sz="0" w:space="0" w:color="auto"/>
                <w:right w:val="none" w:sz="0" w:space="0" w:color="auto"/>
              </w:divBdr>
              <w:divsChild>
                <w:div w:id="17199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0602">
      <w:bodyDiv w:val="1"/>
      <w:marLeft w:val="0"/>
      <w:marRight w:val="0"/>
      <w:marTop w:val="0"/>
      <w:marBottom w:val="0"/>
      <w:divBdr>
        <w:top w:val="none" w:sz="0" w:space="0" w:color="auto"/>
        <w:left w:val="none" w:sz="0" w:space="0" w:color="auto"/>
        <w:bottom w:val="none" w:sz="0" w:space="0" w:color="auto"/>
        <w:right w:val="none" w:sz="0" w:space="0" w:color="auto"/>
      </w:divBdr>
      <w:divsChild>
        <w:div w:id="1233078382">
          <w:marLeft w:val="0"/>
          <w:marRight w:val="0"/>
          <w:marTop w:val="0"/>
          <w:marBottom w:val="0"/>
          <w:divBdr>
            <w:top w:val="none" w:sz="0" w:space="0" w:color="auto"/>
            <w:left w:val="none" w:sz="0" w:space="0" w:color="auto"/>
            <w:bottom w:val="none" w:sz="0" w:space="0" w:color="auto"/>
            <w:right w:val="none" w:sz="0" w:space="0" w:color="auto"/>
          </w:divBdr>
          <w:divsChild>
            <w:div w:id="415177992">
              <w:marLeft w:val="0"/>
              <w:marRight w:val="0"/>
              <w:marTop w:val="0"/>
              <w:marBottom w:val="0"/>
              <w:divBdr>
                <w:top w:val="none" w:sz="0" w:space="0" w:color="auto"/>
                <w:left w:val="none" w:sz="0" w:space="0" w:color="auto"/>
                <w:bottom w:val="none" w:sz="0" w:space="0" w:color="auto"/>
                <w:right w:val="none" w:sz="0" w:space="0" w:color="auto"/>
              </w:divBdr>
            </w:div>
          </w:divsChild>
        </w:div>
        <w:div w:id="2145077070">
          <w:marLeft w:val="0"/>
          <w:marRight w:val="0"/>
          <w:marTop w:val="0"/>
          <w:marBottom w:val="0"/>
          <w:divBdr>
            <w:top w:val="none" w:sz="0" w:space="0" w:color="auto"/>
            <w:left w:val="none" w:sz="0" w:space="0" w:color="auto"/>
            <w:bottom w:val="none" w:sz="0" w:space="0" w:color="auto"/>
            <w:right w:val="none" w:sz="0" w:space="0" w:color="auto"/>
          </w:divBdr>
          <w:divsChild>
            <w:div w:id="1377583659">
              <w:marLeft w:val="0"/>
              <w:marRight w:val="0"/>
              <w:marTop w:val="0"/>
              <w:marBottom w:val="0"/>
              <w:divBdr>
                <w:top w:val="none" w:sz="0" w:space="0" w:color="auto"/>
                <w:left w:val="none" w:sz="0" w:space="0" w:color="auto"/>
                <w:bottom w:val="none" w:sz="0" w:space="0" w:color="auto"/>
                <w:right w:val="none" w:sz="0" w:space="0" w:color="auto"/>
              </w:divBdr>
              <w:divsChild>
                <w:div w:id="10198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1468">
      <w:bodyDiv w:val="1"/>
      <w:marLeft w:val="0"/>
      <w:marRight w:val="0"/>
      <w:marTop w:val="0"/>
      <w:marBottom w:val="0"/>
      <w:divBdr>
        <w:top w:val="none" w:sz="0" w:space="0" w:color="auto"/>
        <w:left w:val="none" w:sz="0" w:space="0" w:color="auto"/>
        <w:bottom w:val="none" w:sz="0" w:space="0" w:color="auto"/>
        <w:right w:val="none" w:sz="0" w:space="0" w:color="auto"/>
      </w:divBdr>
      <w:divsChild>
        <w:div w:id="1037702131">
          <w:marLeft w:val="0"/>
          <w:marRight w:val="0"/>
          <w:marTop w:val="0"/>
          <w:marBottom w:val="0"/>
          <w:divBdr>
            <w:top w:val="none" w:sz="0" w:space="0" w:color="auto"/>
            <w:left w:val="none" w:sz="0" w:space="0" w:color="auto"/>
            <w:bottom w:val="none" w:sz="0" w:space="0" w:color="auto"/>
            <w:right w:val="none" w:sz="0" w:space="0" w:color="auto"/>
          </w:divBdr>
          <w:divsChild>
            <w:div w:id="88503950">
              <w:marLeft w:val="0"/>
              <w:marRight w:val="0"/>
              <w:marTop w:val="0"/>
              <w:marBottom w:val="0"/>
              <w:divBdr>
                <w:top w:val="none" w:sz="0" w:space="0" w:color="auto"/>
                <w:left w:val="none" w:sz="0" w:space="0" w:color="auto"/>
                <w:bottom w:val="none" w:sz="0" w:space="0" w:color="auto"/>
                <w:right w:val="none" w:sz="0" w:space="0" w:color="auto"/>
              </w:divBdr>
            </w:div>
          </w:divsChild>
        </w:div>
        <w:div w:id="2974524">
          <w:marLeft w:val="0"/>
          <w:marRight w:val="0"/>
          <w:marTop w:val="0"/>
          <w:marBottom w:val="0"/>
          <w:divBdr>
            <w:top w:val="none" w:sz="0" w:space="0" w:color="auto"/>
            <w:left w:val="none" w:sz="0" w:space="0" w:color="auto"/>
            <w:bottom w:val="none" w:sz="0" w:space="0" w:color="auto"/>
            <w:right w:val="none" w:sz="0" w:space="0" w:color="auto"/>
          </w:divBdr>
          <w:divsChild>
            <w:div w:id="1447700466">
              <w:marLeft w:val="0"/>
              <w:marRight w:val="0"/>
              <w:marTop w:val="0"/>
              <w:marBottom w:val="0"/>
              <w:divBdr>
                <w:top w:val="none" w:sz="0" w:space="0" w:color="auto"/>
                <w:left w:val="none" w:sz="0" w:space="0" w:color="auto"/>
                <w:bottom w:val="none" w:sz="0" w:space="0" w:color="auto"/>
                <w:right w:val="none" w:sz="0" w:space="0" w:color="auto"/>
              </w:divBdr>
              <w:divsChild>
                <w:div w:id="17186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27584">
      <w:bodyDiv w:val="1"/>
      <w:marLeft w:val="0"/>
      <w:marRight w:val="0"/>
      <w:marTop w:val="0"/>
      <w:marBottom w:val="0"/>
      <w:divBdr>
        <w:top w:val="none" w:sz="0" w:space="0" w:color="auto"/>
        <w:left w:val="none" w:sz="0" w:space="0" w:color="auto"/>
        <w:bottom w:val="none" w:sz="0" w:space="0" w:color="auto"/>
        <w:right w:val="none" w:sz="0" w:space="0" w:color="auto"/>
      </w:divBdr>
      <w:divsChild>
        <w:div w:id="1672445773">
          <w:marLeft w:val="0"/>
          <w:marRight w:val="0"/>
          <w:marTop w:val="0"/>
          <w:marBottom w:val="0"/>
          <w:divBdr>
            <w:top w:val="none" w:sz="0" w:space="0" w:color="auto"/>
            <w:left w:val="none" w:sz="0" w:space="0" w:color="auto"/>
            <w:bottom w:val="none" w:sz="0" w:space="0" w:color="auto"/>
            <w:right w:val="none" w:sz="0" w:space="0" w:color="auto"/>
          </w:divBdr>
          <w:divsChild>
            <w:div w:id="1150900156">
              <w:marLeft w:val="0"/>
              <w:marRight w:val="0"/>
              <w:marTop w:val="0"/>
              <w:marBottom w:val="0"/>
              <w:divBdr>
                <w:top w:val="none" w:sz="0" w:space="0" w:color="auto"/>
                <w:left w:val="none" w:sz="0" w:space="0" w:color="auto"/>
                <w:bottom w:val="none" w:sz="0" w:space="0" w:color="auto"/>
                <w:right w:val="none" w:sz="0" w:space="0" w:color="auto"/>
              </w:divBdr>
            </w:div>
          </w:divsChild>
        </w:div>
        <w:div w:id="1836145361">
          <w:marLeft w:val="0"/>
          <w:marRight w:val="0"/>
          <w:marTop w:val="0"/>
          <w:marBottom w:val="0"/>
          <w:divBdr>
            <w:top w:val="none" w:sz="0" w:space="0" w:color="auto"/>
            <w:left w:val="none" w:sz="0" w:space="0" w:color="auto"/>
            <w:bottom w:val="none" w:sz="0" w:space="0" w:color="auto"/>
            <w:right w:val="none" w:sz="0" w:space="0" w:color="auto"/>
          </w:divBdr>
          <w:divsChild>
            <w:div w:id="1019434310">
              <w:marLeft w:val="0"/>
              <w:marRight w:val="0"/>
              <w:marTop w:val="0"/>
              <w:marBottom w:val="0"/>
              <w:divBdr>
                <w:top w:val="none" w:sz="0" w:space="0" w:color="auto"/>
                <w:left w:val="none" w:sz="0" w:space="0" w:color="auto"/>
                <w:bottom w:val="none" w:sz="0" w:space="0" w:color="auto"/>
                <w:right w:val="none" w:sz="0" w:space="0" w:color="auto"/>
              </w:divBdr>
              <w:divsChild>
                <w:div w:id="14480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3450">
      <w:bodyDiv w:val="1"/>
      <w:marLeft w:val="0"/>
      <w:marRight w:val="0"/>
      <w:marTop w:val="0"/>
      <w:marBottom w:val="0"/>
      <w:divBdr>
        <w:top w:val="none" w:sz="0" w:space="0" w:color="auto"/>
        <w:left w:val="none" w:sz="0" w:space="0" w:color="auto"/>
        <w:bottom w:val="none" w:sz="0" w:space="0" w:color="auto"/>
        <w:right w:val="none" w:sz="0" w:space="0" w:color="auto"/>
      </w:divBdr>
      <w:divsChild>
        <w:div w:id="793908293">
          <w:marLeft w:val="0"/>
          <w:marRight w:val="0"/>
          <w:marTop w:val="0"/>
          <w:marBottom w:val="0"/>
          <w:divBdr>
            <w:top w:val="none" w:sz="0" w:space="0" w:color="auto"/>
            <w:left w:val="none" w:sz="0" w:space="0" w:color="auto"/>
            <w:bottom w:val="none" w:sz="0" w:space="0" w:color="auto"/>
            <w:right w:val="none" w:sz="0" w:space="0" w:color="auto"/>
          </w:divBdr>
          <w:divsChild>
            <w:div w:id="1980769127">
              <w:marLeft w:val="0"/>
              <w:marRight w:val="0"/>
              <w:marTop w:val="0"/>
              <w:marBottom w:val="0"/>
              <w:divBdr>
                <w:top w:val="none" w:sz="0" w:space="0" w:color="auto"/>
                <w:left w:val="none" w:sz="0" w:space="0" w:color="auto"/>
                <w:bottom w:val="none" w:sz="0" w:space="0" w:color="auto"/>
                <w:right w:val="none" w:sz="0" w:space="0" w:color="auto"/>
              </w:divBdr>
            </w:div>
          </w:divsChild>
        </w:div>
        <w:div w:id="1202858114">
          <w:marLeft w:val="0"/>
          <w:marRight w:val="0"/>
          <w:marTop w:val="0"/>
          <w:marBottom w:val="0"/>
          <w:divBdr>
            <w:top w:val="none" w:sz="0" w:space="0" w:color="auto"/>
            <w:left w:val="none" w:sz="0" w:space="0" w:color="auto"/>
            <w:bottom w:val="none" w:sz="0" w:space="0" w:color="auto"/>
            <w:right w:val="none" w:sz="0" w:space="0" w:color="auto"/>
          </w:divBdr>
          <w:divsChild>
            <w:div w:id="453015065">
              <w:marLeft w:val="0"/>
              <w:marRight w:val="0"/>
              <w:marTop w:val="0"/>
              <w:marBottom w:val="0"/>
              <w:divBdr>
                <w:top w:val="none" w:sz="0" w:space="0" w:color="auto"/>
                <w:left w:val="none" w:sz="0" w:space="0" w:color="auto"/>
                <w:bottom w:val="none" w:sz="0" w:space="0" w:color="auto"/>
                <w:right w:val="none" w:sz="0" w:space="0" w:color="auto"/>
              </w:divBdr>
              <w:divsChild>
                <w:div w:id="784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0816">
      <w:bodyDiv w:val="1"/>
      <w:marLeft w:val="0"/>
      <w:marRight w:val="0"/>
      <w:marTop w:val="0"/>
      <w:marBottom w:val="0"/>
      <w:divBdr>
        <w:top w:val="none" w:sz="0" w:space="0" w:color="auto"/>
        <w:left w:val="none" w:sz="0" w:space="0" w:color="auto"/>
        <w:bottom w:val="none" w:sz="0" w:space="0" w:color="auto"/>
        <w:right w:val="none" w:sz="0" w:space="0" w:color="auto"/>
      </w:divBdr>
      <w:divsChild>
        <w:div w:id="2060392317">
          <w:marLeft w:val="0"/>
          <w:marRight w:val="0"/>
          <w:marTop w:val="0"/>
          <w:marBottom w:val="0"/>
          <w:divBdr>
            <w:top w:val="none" w:sz="0" w:space="0" w:color="auto"/>
            <w:left w:val="none" w:sz="0" w:space="0" w:color="auto"/>
            <w:bottom w:val="none" w:sz="0" w:space="0" w:color="auto"/>
            <w:right w:val="none" w:sz="0" w:space="0" w:color="auto"/>
          </w:divBdr>
          <w:divsChild>
            <w:div w:id="586619665">
              <w:marLeft w:val="0"/>
              <w:marRight w:val="0"/>
              <w:marTop w:val="0"/>
              <w:marBottom w:val="0"/>
              <w:divBdr>
                <w:top w:val="none" w:sz="0" w:space="0" w:color="auto"/>
                <w:left w:val="none" w:sz="0" w:space="0" w:color="auto"/>
                <w:bottom w:val="none" w:sz="0" w:space="0" w:color="auto"/>
                <w:right w:val="none" w:sz="0" w:space="0" w:color="auto"/>
              </w:divBdr>
            </w:div>
          </w:divsChild>
        </w:div>
        <w:div w:id="1331056856">
          <w:marLeft w:val="0"/>
          <w:marRight w:val="0"/>
          <w:marTop w:val="0"/>
          <w:marBottom w:val="0"/>
          <w:divBdr>
            <w:top w:val="none" w:sz="0" w:space="0" w:color="auto"/>
            <w:left w:val="none" w:sz="0" w:space="0" w:color="auto"/>
            <w:bottom w:val="none" w:sz="0" w:space="0" w:color="auto"/>
            <w:right w:val="none" w:sz="0" w:space="0" w:color="auto"/>
          </w:divBdr>
          <w:divsChild>
            <w:div w:id="1739669157">
              <w:marLeft w:val="0"/>
              <w:marRight w:val="0"/>
              <w:marTop w:val="0"/>
              <w:marBottom w:val="0"/>
              <w:divBdr>
                <w:top w:val="none" w:sz="0" w:space="0" w:color="auto"/>
                <w:left w:val="none" w:sz="0" w:space="0" w:color="auto"/>
                <w:bottom w:val="none" w:sz="0" w:space="0" w:color="auto"/>
                <w:right w:val="none" w:sz="0" w:space="0" w:color="auto"/>
              </w:divBdr>
              <w:divsChild>
                <w:div w:id="8909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6532">
      <w:bodyDiv w:val="1"/>
      <w:marLeft w:val="0"/>
      <w:marRight w:val="0"/>
      <w:marTop w:val="0"/>
      <w:marBottom w:val="0"/>
      <w:divBdr>
        <w:top w:val="none" w:sz="0" w:space="0" w:color="auto"/>
        <w:left w:val="none" w:sz="0" w:space="0" w:color="auto"/>
        <w:bottom w:val="none" w:sz="0" w:space="0" w:color="auto"/>
        <w:right w:val="none" w:sz="0" w:space="0" w:color="auto"/>
      </w:divBdr>
      <w:divsChild>
        <w:div w:id="1004748489">
          <w:marLeft w:val="0"/>
          <w:marRight w:val="0"/>
          <w:marTop w:val="0"/>
          <w:marBottom w:val="0"/>
          <w:divBdr>
            <w:top w:val="none" w:sz="0" w:space="0" w:color="auto"/>
            <w:left w:val="none" w:sz="0" w:space="0" w:color="auto"/>
            <w:bottom w:val="none" w:sz="0" w:space="0" w:color="auto"/>
            <w:right w:val="none" w:sz="0" w:space="0" w:color="auto"/>
          </w:divBdr>
          <w:divsChild>
            <w:div w:id="1348366529">
              <w:marLeft w:val="0"/>
              <w:marRight w:val="0"/>
              <w:marTop w:val="0"/>
              <w:marBottom w:val="0"/>
              <w:divBdr>
                <w:top w:val="none" w:sz="0" w:space="0" w:color="auto"/>
                <w:left w:val="none" w:sz="0" w:space="0" w:color="auto"/>
                <w:bottom w:val="none" w:sz="0" w:space="0" w:color="auto"/>
                <w:right w:val="none" w:sz="0" w:space="0" w:color="auto"/>
              </w:divBdr>
            </w:div>
          </w:divsChild>
        </w:div>
        <w:div w:id="882907956">
          <w:marLeft w:val="0"/>
          <w:marRight w:val="0"/>
          <w:marTop w:val="0"/>
          <w:marBottom w:val="0"/>
          <w:divBdr>
            <w:top w:val="none" w:sz="0" w:space="0" w:color="auto"/>
            <w:left w:val="none" w:sz="0" w:space="0" w:color="auto"/>
            <w:bottom w:val="none" w:sz="0" w:space="0" w:color="auto"/>
            <w:right w:val="none" w:sz="0" w:space="0" w:color="auto"/>
          </w:divBdr>
          <w:divsChild>
            <w:div w:id="232618064">
              <w:marLeft w:val="0"/>
              <w:marRight w:val="0"/>
              <w:marTop w:val="0"/>
              <w:marBottom w:val="0"/>
              <w:divBdr>
                <w:top w:val="none" w:sz="0" w:space="0" w:color="auto"/>
                <w:left w:val="none" w:sz="0" w:space="0" w:color="auto"/>
                <w:bottom w:val="none" w:sz="0" w:space="0" w:color="auto"/>
                <w:right w:val="none" w:sz="0" w:space="0" w:color="auto"/>
              </w:divBdr>
              <w:divsChild>
                <w:div w:id="10511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32667">
      <w:bodyDiv w:val="1"/>
      <w:marLeft w:val="0"/>
      <w:marRight w:val="0"/>
      <w:marTop w:val="0"/>
      <w:marBottom w:val="0"/>
      <w:divBdr>
        <w:top w:val="none" w:sz="0" w:space="0" w:color="auto"/>
        <w:left w:val="none" w:sz="0" w:space="0" w:color="auto"/>
        <w:bottom w:val="none" w:sz="0" w:space="0" w:color="auto"/>
        <w:right w:val="none" w:sz="0" w:space="0" w:color="auto"/>
      </w:divBdr>
      <w:divsChild>
        <w:div w:id="1059203618">
          <w:marLeft w:val="0"/>
          <w:marRight w:val="0"/>
          <w:marTop w:val="0"/>
          <w:marBottom w:val="0"/>
          <w:divBdr>
            <w:top w:val="none" w:sz="0" w:space="0" w:color="auto"/>
            <w:left w:val="none" w:sz="0" w:space="0" w:color="auto"/>
            <w:bottom w:val="none" w:sz="0" w:space="0" w:color="auto"/>
            <w:right w:val="none" w:sz="0" w:space="0" w:color="auto"/>
          </w:divBdr>
          <w:divsChild>
            <w:div w:id="185556513">
              <w:marLeft w:val="0"/>
              <w:marRight w:val="0"/>
              <w:marTop w:val="0"/>
              <w:marBottom w:val="0"/>
              <w:divBdr>
                <w:top w:val="none" w:sz="0" w:space="0" w:color="auto"/>
                <w:left w:val="none" w:sz="0" w:space="0" w:color="auto"/>
                <w:bottom w:val="none" w:sz="0" w:space="0" w:color="auto"/>
                <w:right w:val="none" w:sz="0" w:space="0" w:color="auto"/>
              </w:divBdr>
            </w:div>
          </w:divsChild>
        </w:div>
        <w:div w:id="1291014000">
          <w:marLeft w:val="0"/>
          <w:marRight w:val="0"/>
          <w:marTop w:val="0"/>
          <w:marBottom w:val="0"/>
          <w:divBdr>
            <w:top w:val="none" w:sz="0" w:space="0" w:color="auto"/>
            <w:left w:val="none" w:sz="0" w:space="0" w:color="auto"/>
            <w:bottom w:val="none" w:sz="0" w:space="0" w:color="auto"/>
            <w:right w:val="none" w:sz="0" w:space="0" w:color="auto"/>
          </w:divBdr>
          <w:divsChild>
            <w:div w:id="1232346866">
              <w:marLeft w:val="0"/>
              <w:marRight w:val="0"/>
              <w:marTop w:val="0"/>
              <w:marBottom w:val="0"/>
              <w:divBdr>
                <w:top w:val="none" w:sz="0" w:space="0" w:color="auto"/>
                <w:left w:val="none" w:sz="0" w:space="0" w:color="auto"/>
                <w:bottom w:val="none" w:sz="0" w:space="0" w:color="auto"/>
                <w:right w:val="none" w:sz="0" w:space="0" w:color="auto"/>
              </w:divBdr>
              <w:divsChild>
                <w:div w:id="15955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5878">
      <w:bodyDiv w:val="1"/>
      <w:marLeft w:val="0"/>
      <w:marRight w:val="0"/>
      <w:marTop w:val="0"/>
      <w:marBottom w:val="0"/>
      <w:divBdr>
        <w:top w:val="none" w:sz="0" w:space="0" w:color="auto"/>
        <w:left w:val="none" w:sz="0" w:space="0" w:color="auto"/>
        <w:bottom w:val="none" w:sz="0" w:space="0" w:color="auto"/>
        <w:right w:val="none" w:sz="0" w:space="0" w:color="auto"/>
      </w:divBdr>
      <w:divsChild>
        <w:div w:id="685866331">
          <w:marLeft w:val="0"/>
          <w:marRight w:val="0"/>
          <w:marTop w:val="0"/>
          <w:marBottom w:val="0"/>
          <w:divBdr>
            <w:top w:val="none" w:sz="0" w:space="0" w:color="auto"/>
            <w:left w:val="none" w:sz="0" w:space="0" w:color="auto"/>
            <w:bottom w:val="none" w:sz="0" w:space="0" w:color="auto"/>
            <w:right w:val="none" w:sz="0" w:space="0" w:color="auto"/>
          </w:divBdr>
          <w:divsChild>
            <w:div w:id="1896355596">
              <w:marLeft w:val="0"/>
              <w:marRight w:val="0"/>
              <w:marTop w:val="0"/>
              <w:marBottom w:val="0"/>
              <w:divBdr>
                <w:top w:val="none" w:sz="0" w:space="0" w:color="auto"/>
                <w:left w:val="none" w:sz="0" w:space="0" w:color="auto"/>
                <w:bottom w:val="none" w:sz="0" w:space="0" w:color="auto"/>
                <w:right w:val="none" w:sz="0" w:space="0" w:color="auto"/>
              </w:divBdr>
            </w:div>
          </w:divsChild>
        </w:div>
        <w:div w:id="857892652">
          <w:marLeft w:val="0"/>
          <w:marRight w:val="0"/>
          <w:marTop w:val="0"/>
          <w:marBottom w:val="0"/>
          <w:divBdr>
            <w:top w:val="none" w:sz="0" w:space="0" w:color="auto"/>
            <w:left w:val="none" w:sz="0" w:space="0" w:color="auto"/>
            <w:bottom w:val="none" w:sz="0" w:space="0" w:color="auto"/>
            <w:right w:val="none" w:sz="0" w:space="0" w:color="auto"/>
          </w:divBdr>
          <w:divsChild>
            <w:div w:id="1315061052">
              <w:marLeft w:val="0"/>
              <w:marRight w:val="0"/>
              <w:marTop w:val="0"/>
              <w:marBottom w:val="0"/>
              <w:divBdr>
                <w:top w:val="none" w:sz="0" w:space="0" w:color="auto"/>
                <w:left w:val="none" w:sz="0" w:space="0" w:color="auto"/>
                <w:bottom w:val="none" w:sz="0" w:space="0" w:color="auto"/>
                <w:right w:val="none" w:sz="0" w:space="0" w:color="auto"/>
              </w:divBdr>
              <w:divsChild>
                <w:div w:id="7611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36843">
      <w:bodyDiv w:val="1"/>
      <w:marLeft w:val="0"/>
      <w:marRight w:val="0"/>
      <w:marTop w:val="0"/>
      <w:marBottom w:val="0"/>
      <w:divBdr>
        <w:top w:val="none" w:sz="0" w:space="0" w:color="auto"/>
        <w:left w:val="none" w:sz="0" w:space="0" w:color="auto"/>
        <w:bottom w:val="none" w:sz="0" w:space="0" w:color="auto"/>
        <w:right w:val="none" w:sz="0" w:space="0" w:color="auto"/>
      </w:divBdr>
      <w:divsChild>
        <w:div w:id="954217569">
          <w:marLeft w:val="0"/>
          <w:marRight w:val="0"/>
          <w:marTop w:val="0"/>
          <w:marBottom w:val="0"/>
          <w:divBdr>
            <w:top w:val="none" w:sz="0" w:space="0" w:color="auto"/>
            <w:left w:val="none" w:sz="0" w:space="0" w:color="auto"/>
            <w:bottom w:val="none" w:sz="0" w:space="0" w:color="auto"/>
            <w:right w:val="none" w:sz="0" w:space="0" w:color="auto"/>
          </w:divBdr>
          <w:divsChild>
            <w:div w:id="248780589">
              <w:marLeft w:val="0"/>
              <w:marRight w:val="0"/>
              <w:marTop w:val="0"/>
              <w:marBottom w:val="0"/>
              <w:divBdr>
                <w:top w:val="none" w:sz="0" w:space="0" w:color="auto"/>
                <w:left w:val="none" w:sz="0" w:space="0" w:color="auto"/>
                <w:bottom w:val="none" w:sz="0" w:space="0" w:color="auto"/>
                <w:right w:val="none" w:sz="0" w:space="0" w:color="auto"/>
              </w:divBdr>
            </w:div>
          </w:divsChild>
        </w:div>
        <w:div w:id="1335647823">
          <w:marLeft w:val="0"/>
          <w:marRight w:val="0"/>
          <w:marTop w:val="0"/>
          <w:marBottom w:val="0"/>
          <w:divBdr>
            <w:top w:val="none" w:sz="0" w:space="0" w:color="auto"/>
            <w:left w:val="none" w:sz="0" w:space="0" w:color="auto"/>
            <w:bottom w:val="none" w:sz="0" w:space="0" w:color="auto"/>
            <w:right w:val="none" w:sz="0" w:space="0" w:color="auto"/>
          </w:divBdr>
          <w:divsChild>
            <w:div w:id="450443577">
              <w:marLeft w:val="0"/>
              <w:marRight w:val="0"/>
              <w:marTop w:val="0"/>
              <w:marBottom w:val="0"/>
              <w:divBdr>
                <w:top w:val="none" w:sz="0" w:space="0" w:color="auto"/>
                <w:left w:val="none" w:sz="0" w:space="0" w:color="auto"/>
                <w:bottom w:val="none" w:sz="0" w:space="0" w:color="auto"/>
                <w:right w:val="none" w:sz="0" w:space="0" w:color="auto"/>
              </w:divBdr>
              <w:divsChild>
                <w:div w:id="1164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2335">
      <w:bodyDiv w:val="1"/>
      <w:marLeft w:val="0"/>
      <w:marRight w:val="0"/>
      <w:marTop w:val="0"/>
      <w:marBottom w:val="0"/>
      <w:divBdr>
        <w:top w:val="none" w:sz="0" w:space="0" w:color="auto"/>
        <w:left w:val="none" w:sz="0" w:space="0" w:color="auto"/>
        <w:bottom w:val="none" w:sz="0" w:space="0" w:color="auto"/>
        <w:right w:val="none" w:sz="0" w:space="0" w:color="auto"/>
      </w:divBdr>
      <w:divsChild>
        <w:div w:id="1833598942">
          <w:marLeft w:val="0"/>
          <w:marRight w:val="0"/>
          <w:marTop w:val="0"/>
          <w:marBottom w:val="0"/>
          <w:divBdr>
            <w:top w:val="none" w:sz="0" w:space="0" w:color="auto"/>
            <w:left w:val="none" w:sz="0" w:space="0" w:color="auto"/>
            <w:bottom w:val="none" w:sz="0" w:space="0" w:color="auto"/>
            <w:right w:val="none" w:sz="0" w:space="0" w:color="auto"/>
          </w:divBdr>
          <w:divsChild>
            <w:div w:id="613757164">
              <w:marLeft w:val="0"/>
              <w:marRight w:val="0"/>
              <w:marTop w:val="0"/>
              <w:marBottom w:val="0"/>
              <w:divBdr>
                <w:top w:val="none" w:sz="0" w:space="0" w:color="auto"/>
                <w:left w:val="none" w:sz="0" w:space="0" w:color="auto"/>
                <w:bottom w:val="none" w:sz="0" w:space="0" w:color="auto"/>
                <w:right w:val="none" w:sz="0" w:space="0" w:color="auto"/>
              </w:divBdr>
            </w:div>
          </w:divsChild>
        </w:div>
        <w:div w:id="1549949562">
          <w:marLeft w:val="0"/>
          <w:marRight w:val="0"/>
          <w:marTop w:val="0"/>
          <w:marBottom w:val="0"/>
          <w:divBdr>
            <w:top w:val="none" w:sz="0" w:space="0" w:color="auto"/>
            <w:left w:val="none" w:sz="0" w:space="0" w:color="auto"/>
            <w:bottom w:val="none" w:sz="0" w:space="0" w:color="auto"/>
            <w:right w:val="none" w:sz="0" w:space="0" w:color="auto"/>
          </w:divBdr>
          <w:divsChild>
            <w:div w:id="1246307470">
              <w:marLeft w:val="0"/>
              <w:marRight w:val="0"/>
              <w:marTop w:val="0"/>
              <w:marBottom w:val="0"/>
              <w:divBdr>
                <w:top w:val="none" w:sz="0" w:space="0" w:color="auto"/>
                <w:left w:val="none" w:sz="0" w:space="0" w:color="auto"/>
                <w:bottom w:val="none" w:sz="0" w:space="0" w:color="auto"/>
                <w:right w:val="none" w:sz="0" w:space="0" w:color="auto"/>
              </w:divBdr>
              <w:divsChild>
                <w:div w:id="469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4691">
      <w:bodyDiv w:val="1"/>
      <w:marLeft w:val="0"/>
      <w:marRight w:val="0"/>
      <w:marTop w:val="0"/>
      <w:marBottom w:val="0"/>
      <w:divBdr>
        <w:top w:val="none" w:sz="0" w:space="0" w:color="auto"/>
        <w:left w:val="none" w:sz="0" w:space="0" w:color="auto"/>
        <w:bottom w:val="none" w:sz="0" w:space="0" w:color="auto"/>
        <w:right w:val="none" w:sz="0" w:space="0" w:color="auto"/>
      </w:divBdr>
      <w:divsChild>
        <w:div w:id="1284113235">
          <w:marLeft w:val="0"/>
          <w:marRight w:val="0"/>
          <w:marTop w:val="0"/>
          <w:marBottom w:val="0"/>
          <w:divBdr>
            <w:top w:val="none" w:sz="0" w:space="0" w:color="auto"/>
            <w:left w:val="none" w:sz="0" w:space="0" w:color="auto"/>
            <w:bottom w:val="none" w:sz="0" w:space="0" w:color="auto"/>
            <w:right w:val="none" w:sz="0" w:space="0" w:color="auto"/>
          </w:divBdr>
          <w:divsChild>
            <w:div w:id="1691909838">
              <w:marLeft w:val="0"/>
              <w:marRight w:val="0"/>
              <w:marTop w:val="0"/>
              <w:marBottom w:val="0"/>
              <w:divBdr>
                <w:top w:val="none" w:sz="0" w:space="0" w:color="auto"/>
                <w:left w:val="none" w:sz="0" w:space="0" w:color="auto"/>
                <w:bottom w:val="none" w:sz="0" w:space="0" w:color="auto"/>
                <w:right w:val="none" w:sz="0" w:space="0" w:color="auto"/>
              </w:divBdr>
            </w:div>
          </w:divsChild>
        </w:div>
        <w:div w:id="1367103522">
          <w:marLeft w:val="0"/>
          <w:marRight w:val="0"/>
          <w:marTop w:val="0"/>
          <w:marBottom w:val="0"/>
          <w:divBdr>
            <w:top w:val="none" w:sz="0" w:space="0" w:color="auto"/>
            <w:left w:val="none" w:sz="0" w:space="0" w:color="auto"/>
            <w:bottom w:val="none" w:sz="0" w:space="0" w:color="auto"/>
            <w:right w:val="none" w:sz="0" w:space="0" w:color="auto"/>
          </w:divBdr>
          <w:divsChild>
            <w:div w:id="564879669">
              <w:marLeft w:val="0"/>
              <w:marRight w:val="0"/>
              <w:marTop w:val="0"/>
              <w:marBottom w:val="0"/>
              <w:divBdr>
                <w:top w:val="none" w:sz="0" w:space="0" w:color="auto"/>
                <w:left w:val="none" w:sz="0" w:space="0" w:color="auto"/>
                <w:bottom w:val="none" w:sz="0" w:space="0" w:color="auto"/>
                <w:right w:val="none" w:sz="0" w:space="0" w:color="auto"/>
              </w:divBdr>
              <w:divsChild>
                <w:div w:id="2573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43298">
      <w:bodyDiv w:val="1"/>
      <w:marLeft w:val="0"/>
      <w:marRight w:val="0"/>
      <w:marTop w:val="0"/>
      <w:marBottom w:val="0"/>
      <w:divBdr>
        <w:top w:val="none" w:sz="0" w:space="0" w:color="auto"/>
        <w:left w:val="none" w:sz="0" w:space="0" w:color="auto"/>
        <w:bottom w:val="none" w:sz="0" w:space="0" w:color="auto"/>
        <w:right w:val="none" w:sz="0" w:space="0" w:color="auto"/>
      </w:divBdr>
      <w:divsChild>
        <w:div w:id="1233858135">
          <w:marLeft w:val="0"/>
          <w:marRight w:val="0"/>
          <w:marTop w:val="0"/>
          <w:marBottom w:val="0"/>
          <w:divBdr>
            <w:top w:val="none" w:sz="0" w:space="0" w:color="auto"/>
            <w:left w:val="none" w:sz="0" w:space="0" w:color="auto"/>
            <w:bottom w:val="none" w:sz="0" w:space="0" w:color="auto"/>
            <w:right w:val="none" w:sz="0" w:space="0" w:color="auto"/>
          </w:divBdr>
          <w:divsChild>
            <w:div w:id="745225302">
              <w:marLeft w:val="0"/>
              <w:marRight w:val="0"/>
              <w:marTop w:val="0"/>
              <w:marBottom w:val="0"/>
              <w:divBdr>
                <w:top w:val="none" w:sz="0" w:space="0" w:color="auto"/>
                <w:left w:val="none" w:sz="0" w:space="0" w:color="auto"/>
                <w:bottom w:val="none" w:sz="0" w:space="0" w:color="auto"/>
                <w:right w:val="none" w:sz="0" w:space="0" w:color="auto"/>
              </w:divBdr>
            </w:div>
          </w:divsChild>
        </w:div>
        <w:div w:id="468397957">
          <w:marLeft w:val="0"/>
          <w:marRight w:val="0"/>
          <w:marTop w:val="0"/>
          <w:marBottom w:val="0"/>
          <w:divBdr>
            <w:top w:val="none" w:sz="0" w:space="0" w:color="auto"/>
            <w:left w:val="none" w:sz="0" w:space="0" w:color="auto"/>
            <w:bottom w:val="none" w:sz="0" w:space="0" w:color="auto"/>
            <w:right w:val="none" w:sz="0" w:space="0" w:color="auto"/>
          </w:divBdr>
          <w:divsChild>
            <w:div w:id="2137679763">
              <w:marLeft w:val="0"/>
              <w:marRight w:val="0"/>
              <w:marTop w:val="0"/>
              <w:marBottom w:val="0"/>
              <w:divBdr>
                <w:top w:val="none" w:sz="0" w:space="0" w:color="auto"/>
                <w:left w:val="none" w:sz="0" w:space="0" w:color="auto"/>
                <w:bottom w:val="none" w:sz="0" w:space="0" w:color="auto"/>
                <w:right w:val="none" w:sz="0" w:space="0" w:color="auto"/>
              </w:divBdr>
              <w:divsChild>
                <w:div w:id="13785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5387">
      <w:bodyDiv w:val="1"/>
      <w:marLeft w:val="0"/>
      <w:marRight w:val="0"/>
      <w:marTop w:val="0"/>
      <w:marBottom w:val="0"/>
      <w:divBdr>
        <w:top w:val="none" w:sz="0" w:space="0" w:color="auto"/>
        <w:left w:val="none" w:sz="0" w:space="0" w:color="auto"/>
        <w:bottom w:val="none" w:sz="0" w:space="0" w:color="auto"/>
        <w:right w:val="none" w:sz="0" w:space="0" w:color="auto"/>
      </w:divBdr>
      <w:divsChild>
        <w:div w:id="118188559">
          <w:marLeft w:val="0"/>
          <w:marRight w:val="0"/>
          <w:marTop w:val="0"/>
          <w:marBottom w:val="0"/>
          <w:divBdr>
            <w:top w:val="none" w:sz="0" w:space="0" w:color="auto"/>
            <w:left w:val="none" w:sz="0" w:space="0" w:color="auto"/>
            <w:bottom w:val="none" w:sz="0" w:space="0" w:color="auto"/>
            <w:right w:val="none" w:sz="0" w:space="0" w:color="auto"/>
          </w:divBdr>
          <w:divsChild>
            <w:div w:id="98647248">
              <w:marLeft w:val="0"/>
              <w:marRight w:val="0"/>
              <w:marTop w:val="0"/>
              <w:marBottom w:val="0"/>
              <w:divBdr>
                <w:top w:val="none" w:sz="0" w:space="0" w:color="auto"/>
                <w:left w:val="none" w:sz="0" w:space="0" w:color="auto"/>
                <w:bottom w:val="none" w:sz="0" w:space="0" w:color="auto"/>
                <w:right w:val="none" w:sz="0" w:space="0" w:color="auto"/>
              </w:divBdr>
            </w:div>
          </w:divsChild>
        </w:div>
        <w:div w:id="770053089">
          <w:marLeft w:val="0"/>
          <w:marRight w:val="0"/>
          <w:marTop w:val="0"/>
          <w:marBottom w:val="0"/>
          <w:divBdr>
            <w:top w:val="none" w:sz="0" w:space="0" w:color="auto"/>
            <w:left w:val="none" w:sz="0" w:space="0" w:color="auto"/>
            <w:bottom w:val="none" w:sz="0" w:space="0" w:color="auto"/>
            <w:right w:val="none" w:sz="0" w:space="0" w:color="auto"/>
          </w:divBdr>
          <w:divsChild>
            <w:div w:id="1969699742">
              <w:marLeft w:val="0"/>
              <w:marRight w:val="0"/>
              <w:marTop w:val="0"/>
              <w:marBottom w:val="0"/>
              <w:divBdr>
                <w:top w:val="none" w:sz="0" w:space="0" w:color="auto"/>
                <w:left w:val="none" w:sz="0" w:space="0" w:color="auto"/>
                <w:bottom w:val="none" w:sz="0" w:space="0" w:color="auto"/>
                <w:right w:val="none" w:sz="0" w:space="0" w:color="auto"/>
              </w:divBdr>
              <w:divsChild>
                <w:div w:id="16552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8967">
      <w:bodyDiv w:val="1"/>
      <w:marLeft w:val="0"/>
      <w:marRight w:val="0"/>
      <w:marTop w:val="0"/>
      <w:marBottom w:val="0"/>
      <w:divBdr>
        <w:top w:val="none" w:sz="0" w:space="0" w:color="auto"/>
        <w:left w:val="none" w:sz="0" w:space="0" w:color="auto"/>
        <w:bottom w:val="none" w:sz="0" w:space="0" w:color="auto"/>
        <w:right w:val="none" w:sz="0" w:space="0" w:color="auto"/>
      </w:divBdr>
      <w:divsChild>
        <w:div w:id="784733617">
          <w:marLeft w:val="0"/>
          <w:marRight w:val="0"/>
          <w:marTop w:val="0"/>
          <w:marBottom w:val="0"/>
          <w:divBdr>
            <w:top w:val="none" w:sz="0" w:space="0" w:color="auto"/>
            <w:left w:val="none" w:sz="0" w:space="0" w:color="auto"/>
            <w:bottom w:val="none" w:sz="0" w:space="0" w:color="auto"/>
            <w:right w:val="none" w:sz="0" w:space="0" w:color="auto"/>
          </w:divBdr>
          <w:divsChild>
            <w:div w:id="1623875348">
              <w:marLeft w:val="0"/>
              <w:marRight w:val="0"/>
              <w:marTop w:val="0"/>
              <w:marBottom w:val="0"/>
              <w:divBdr>
                <w:top w:val="none" w:sz="0" w:space="0" w:color="auto"/>
                <w:left w:val="none" w:sz="0" w:space="0" w:color="auto"/>
                <w:bottom w:val="none" w:sz="0" w:space="0" w:color="auto"/>
                <w:right w:val="none" w:sz="0" w:space="0" w:color="auto"/>
              </w:divBdr>
            </w:div>
          </w:divsChild>
        </w:div>
        <w:div w:id="869414887">
          <w:marLeft w:val="0"/>
          <w:marRight w:val="0"/>
          <w:marTop w:val="0"/>
          <w:marBottom w:val="0"/>
          <w:divBdr>
            <w:top w:val="none" w:sz="0" w:space="0" w:color="auto"/>
            <w:left w:val="none" w:sz="0" w:space="0" w:color="auto"/>
            <w:bottom w:val="none" w:sz="0" w:space="0" w:color="auto"/>
            <w:right w:val="none" w:sz="0" w:space="0" w:color="auto"/>
          </w:divBdr>
          <w:divsChild>
            <w:div w:id="322861119">
              <w:marLeft w:val="0"/>
              <w:marRight w:val="0"/>
              <w:marTop w:val="0"/>
              <w:marBottom w:val="0"/>
              <w:divBdr>
                <w:top w:val="none" w:sz="0" w:space="0" w:color="auto"/>
                <w:left w:val="none" w:sz="0" w:space="0" w:color="auto"/>
                <w:bottom w:val="none" w:sz="0" w:space="0" w:color="auto"/>
                <w:right w:val="none" w:sz="0" w:space="0" w:color="auto"/>
              </w:divBdr>
              <w:divsChild>
                <w:div w:id="10507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9170">
      <w:bodyDiv w:val="1"/>
      <w:marLeft w:val="0"/>
      <w:marRight w:val="0"/>
      <w:marTop w:val="0"/>
      <w:marBottom w:val="0"/>
      <w:divBdr>
        <w:top w:val="none" w:sz="0" w:space="0" w:color="auto"/>
        <w:left w:val="none" w:sz="0" w:space="0" w:color="auto"/>
        <w:bottom w:val="none" w:sz="0" w:space="0" w:color="auto"/>
        <w:right w:val="none" w:sz="0" w:space="0" w:color="auto"/>
      </w:divBdr>
      <w:divsChild>
        <w:div w:id="153379986">
          <w:marLeft w:val="0"/>
          <w:marRight w:val="0"/>
          <w:marTop w:val="0"/>
          <w:marBottom w:val="0"/>
          <w:divBdr>
            <w:top w:val="none" w:sz="0" w:space="0" w:color="auto"/>
            <w:left w:val="none" w:sz="0" w:space="0" w:color="auto"/>
            <w:bottom w:val="none" w:sz="0" w:space="0" w:color="auto"/>
            <w:right w:val="none" w:sz="0" w:space="0" w:color="auto"/>
          </w:divBdr>
          <w:divsChild>
            <w:div w:id="2031252565">
              <w:marLeft w:val="0"/>
              <w:marRight w:val="0"/>
              <w:marTop w:val="0"/>
              <w:marBottom w:val="0"/>
              <w:divBdr>
                <w:top w:val="none" w:sz="0" w:space="0" w:color="auto"/>
                <w:left w:val="none" w:sz="0" w:space="0" w:color="auto"/>
                <w:bottom w:val="none" w:sz="0" w:space="0" w:color="auto"/>
                <w:right w:val="none" w:sz="0" w:space="0" w:color="auto"/>
              </w:divBdr>
            </w:div>
          </w:divsChild>
        </w:div>
        <w:div w:id="1642299175">
          <w:marLeft w:val="0"/>
          <w:marRight w:val="0"/>
          <w:marTop w:val="0"/>
          <w:marBottom w:val="0"/>
          <w:divBdr>
            <w:top w:val="none" w:sz="0" w:space="0" w:color="auto"/>
            <w:left w:val="none" w:sz="0" w:space="0" w:color="auto"/>
            <w:bottom w:val="none" w:sz="0" w:space="0" w:color="auto"/>
            <w:right w:val="none" w:sz="0" w:space="0" w:color="auto"/>
          </w:divBdr>
          <w:divsChild>
            <w:div w:id="484320071">
              <w:marLeft w:val="0"/>
              <w:marRight w:val="0"/>
              <w:marTop w:val="0"/>
              <w:marBottom w:val="0"/>
              <w:divBdr>
                <w:top w:val="none" w:sz="0" w:space="0" w:color="auto"/>
                <w:left w:val="none" w:sz="0" w:space="0" w:color="auto"/>
                <w:bottom w:val="none" w:sz="0" w:space="0" w:color="auto"/>
                <w:right w:val="none" w:sz="0" w:space="0" w:color="auto"/>
              </w:divBdr>
              <w:divsChild>
                <w:div w:id="15897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80599">
      <w:bodyDiv w:val="1"/>
      <w:marLeft w:val="0"/>
      <w:marRight w:val="0"/>
      <w:marTop w:val="0"/>
      <w:marBottom w:val="0"/>
      <w:divBdr>
        <w:top w:val="none" w:sz="0" w:space="0" w:color="auto"/>
        <w:left w:val="none" w:sz="0" w:space="0" w:color="auto"/>
        <w:bottom w:val="none" w:sz="0" w:space="0" w:color="auto"/>
        <w:right w:val="none" w:sz="0" w:space="0" w:color="auto"/>
      </w:divBdr>
      <w:divsChild>
        <w:div w:id="1928690972">
          <w:marLeft w:val="0"/>
          <w:marRight w:val="0"/>
          <w:marTop w:val="0"/>
          <w:marBottom w:val="0"/>
          <w:divBdr>
            <w:top w:val="none" w:sz="0" w:space="0" w:color="auto"/>
            <w:left w:val="none" w:sz="0" w:space="0" w:color="auto"/>
            <w:bottom w:val="none" w:sz="0" w:space="0" w:color="auto"/>
            <w:right w:val="none" w:sz="0" w:space="0" w:color="auto"/>
          </w:divBdr>
          <w:divsChild>
            <w:div w:id="587496213">
              <w:marLeft w:val="0"/>
              <w:marRight w:val="0"/>
              <w:marTop w:val="0"/>
              <w:marBottom w:val="0"/>
              <w:divBdr>
                <w:top w:val="none" w:sz="0" w:space="0" w:color="auto"/>
                <w:left w:val="none" w:sz="0" w:space="0" w:color="auto"/>
                <w:bottom w:val="none" w:sz="0" w:space="0" w:color="auto"/>
                <w:right w:val="none" w:sz="0" w:space="0" w:color="auto"/>
              </w:divBdr>
            </w:div>
          </w:divsChild>
        </w:div>
        <w:div w:id="342434893">
          <w:marLeft w:val="0"/>
          <w:marRight w:val="0"/>
          <w:marTop w:val="0"/>
          <w:marBottom w:val="0"/>
          <w:divBdr>
            <w:top w:val="none" w:sz="0" w:space="0" w:color="auto"/>
            <w:left w:val="none" w:sz="0" w:space="0" w:color="auto"/>
            <w:bottom w:val="none" w:sz="0" w:space="0" w:color="auto"/>
            <w:right w:val="none" w:sz="0" w:space="0" w:color="auto"/>
          </w:divBdr>
          <w:divsChild>
            <w:div w:id="493880257">
              <w:marLeft w:val="0"/>
              <w:marRight w:val="0"/>
              <w:marTop w:val="0"/>
              <w:marBottom w:val="0"/>
              <w:divBdr>
                <w:top w:val="none" w:sz="0" w:space="0" w:color="auto"/>
                <w:left w:val="none" w:sz="0" w:space="0" w:color="auto"/>
                <w:bottom w:val="none" w:sz="0" w:space="0" w:color="auto"/>
                <w:right w:val="none" w:sz="0" w:space="0" w:color="auto"/>
              </w:divBdr>
              <w:divsChild>
                <w:div w:id="1361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3479">
      <w:bodyDiv w:val="1"/>
      <w:marLeft w:val="0"/>
      <w:marRight w:val="0"/>
      <w:marTop w:val="0"/>
      <w:marBottom w:val="0"/>
      <w:divBdr>
        <w:top w:val="none" w:sz="0" w:space="0" w:color="auto"/>
        <w:left w:val="none" w:sz="0" w:space="0" w:color="auto"/>
        <w:bottom w:val="none" w:sz="0" w:space="0" w:color="auto"/>
        <w:right w:val="none" w:sz="0" w:space="0" w:color="auto"/>
      </w:divBdr>
      <w:divsChild>
        <w:div w:id="1595239233">
          <w:marLeft w:val="0"/>
          <w:marRight w:val="0"/>
          <w:marTop w:val="0"/>
          <w:marBottom w:val="0"/>
          <w:divBdr>
            <w:top w:val="none" w:sz="0" w:space="0" w:color="auto"/>
            <w:left w:val="none" w:sz="0" w:space="0" w:color="auto"/>
            <w:bottom w:val="none" w:sz="0" w:space="0" w:color="auto"/>
            <w:right w:val="none" w:sz="0" w:space="0" w:color="auto"/>
          </w:divBdr>
          <w:divsChild>
            <w:div w:id="213271115">
              <w:marLeft w:val="0"/>
              <w:marRight w:val="0"/>
              <w:marTop w:val="0"/>
              <w:marBottom w:val="0"/>
              <w:divBdr>
                <w:top w:val="none" w:sz="0" w:space="0" w:color="auto"/>
                <w:left w:val="none" w:sz="0" w:space="0" w:color="auto"/>
                <w:bottom w:val="none" w:sz="0" w:space="0" w:color="auto"/>
                <w:right w:val="none" w:sz="0" w:space="0" w:color="auto"/>
              </w:divBdr>
            </w:div>
          </w:divsChild>
        </w:div>
        <w:div w:id="838540708">
          <w:marLeft w:val="0"/>
          <w:marRight w:val="0"/>
          <w:marTop w:val="0"/>
          <w:marBottom w:val="0"/>
          <w:divBdr>
            <w:top w:val="none" w:sz="0" w:space="0" w:color="auto"/>
            <w:left w:val="none" w:sz="0" w:space="0" w:color="auto"/>
            <w:bottom w:val="none" w:sz="0" w:space="0" w:color="auto"/>
            <w:right w:val="none" w:sz="0" w:space="0" w:color="auto"/>
          </w:divBdr>
          <w:divsChild>
            <w:div w:id="1538930937">
              <w:marLeft w:val="0"/>
              <w:marRight w:val="0"/>
              <w:marTop w:val="0"/>
              <w:marBottom w:val="0"/>
              <w:divBdr>
                <w:top w:val="none" w:sz="0" w:space="0" w:color="auto"/>
                <w:left w:val="none" w:sz="0" w:space="0" w:color="auto"/>
                <w:bottom w:val="none" w:sz="0" w:space="0" w:color="auto"/>
                <w:right w:val="none" w:sz="0" w:space="0" w:color="auto"/>
              </w:divBdr>
              <w:divsChild>
                <w:div w:id="14323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64289">
      <w:bodyDiv w:val="1"/>
      <w:marLeft w:val="0"/>
      <w:marRight w:val="0"/>
      <w:marTop w:val="0"/>
      <w:marBottom w:val="0"/>
      <w:divBdr>
        <w:top w:val="none" w:sz="0" w:space="0" w:color="auto"/>
        <w:left w:val="none" w:sz="0" w:space="0" w:color="auto"/>
        <w:bottom w:val="none" w:sz="0" w:space="0" w:color="auto"/>
        <w:right w:val="none" w:sz="0" w:space="0" w:color="auto"/>
      </w:divBdr>
      <w:divsChild>
        <w:div w:id="154495769">
          <w:marLeft w:val="0"/>
          <w:marRight w:val="0"/>
          <w:marTop w:val="0"/>
          <w:marBottom w:val="0"/>
          <w:divBdr>
            <w:top w:val="none" w:sz="0" w:space="0" w:color="auto"/>
            <w:left w:val="none" w:sz="0" w:space="0" w:color="auto"/>
            <w:bottom w:val="none" w:sz="0" w:space="0" w:color="auto"/>
            <w:right w:val="none" w:sz="0" w:space="0" w:color="auto"/>
          </w:divBdr>
          <w:divsChild>
            <w:div w:id="128941585">
              <w:marLeft w:val="0"/>
              <w:marRight w:val="0"/>
              <w:marTop w:val="0"/>
              <w:marBottom w:val="0"/>
              <w:divBdr>
                <w:top w:val="none" w:sz="0" w:space="0" w:color="auto"/>
                <w:left w:val="none" w:sz="0" w:space="0" w:color="auto"/>
                <w:bottom w:val="none" w:sz="0" w:space="0" w:color="auto"/>
                <w:right w:val="none" w:sz="0" w:space="0" w:color="auto"/>
              </w:divBdr>
            </w:div>
          </w:divsChild>
        </w:div>
        <w:div w:id="31661709">
          <w:marLeft w:val="0"/>
          <w:marRight w:val="0"/>
          <w:marTop w:val="0"/>
          <w:marBottom w:val="0"/>
          <w:divBdr>
            <w:top w:val="none" w:sz="0" w:space="0" w:color="auto"/>
            <w:left w:val="none" w:sz="0" w:space="0" w:color="auto"/>
            <w:bottom w:val="none" w:sz="0" w:space="0" w:color="auto"/>
            <w:right w:val="none" w:sz="0" w:space="0" w:color="auto"/>
          </w:divBdr>
          <w:divsChild>
            <w:div w:id="59406067">
              <w:marLeft w:val="0"/>
              <w:marRight w:val="0"/>
              <w:marTop w:val="0"/>
              <w:marBottom w:val="0"/>
              <w:divBdr>
                <w:top w:val="none" w:sz="0" w:space="0" w:color="auto"/>
                <w:left w:val="none" w:sz="0" w:space="0" w:color="auto"/>
                <w:bottom w:val="none" w:sz="0" w:space="0" w:color="auto"/>
                <w:right w:val="none" w:sz="0" w:space="0" w:color="auto"/>
              </w:divBdr>
              <w:divsChild>
                <w:div w:id="14562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4217">
      <w:bodyDiv w:val="1"/>
      <w:marLeft w:val="0"/>
      <w:marRight w:val="0"/>
      <w:marTop w:val="0"/>
      <w:marBottom w:val="0"/>
      <w:divBdr>
        <w:top w:val="none" w:sz="0" w:space="0" w:color="auto"/>
        <w:left w:val="none" w:sz="0" w:space="0" w:color="auto"/>
        <w:bottom w:val="none" w:sz="0" w:space="0" w:color="auto"/>
        <w:right w:val="none" w:sz="0" w:space="0" w:color="auto"/>
      </w:divBdr>
      <w:divsChild>
        <w:div w:id="1664311139">
          <w:marLeft w:val="0"/>
          <w:marRight w:val="0"/>
          <w:marTop w:val="0"/>
          <w:marBottom w:val="0"/>
          <w:divBdr>
            <w:top w:val="none" w:sz="0" w:space="0" w:color="auto"/>
            <w:left w:val="none" w:sz="0" w:space="0" w:color="auto"/>
            <w:bottom w:val="none" w:sz="0" w:space="0" w:color="auto"/>
            <w:right w:val="none" w:sz="0" w:space="0" w:color="auto"/>
          </w:divBdr>
          <w:divsChild>
            <w:div w:id="814832322">
              <w:marLeft w:val="0"/>
              <w:marRight w:val="0"/>
              <w:marTop w:val="0"/>
              <w:marBottom w:val="0"/>
              <w:divBdr>
                <w:top w:val="none" w:sz="0" w:space="0" w:color="auto"/>
                <w:left w:val="none" w:sz="0" w:space="0" w:color="auto"/>
                <w:bottom w:val="none" w:sz="0" w:space="0" w:color="auto"/>
                <w:right w:val="none" w:sz="0" w:space="0" w:color="auto"/>
              </w:divBdr>
            </w:div>
          </w:divsChild>
        </w:div>
        <w:div w:id="817266571">
          <w:marLeft w:val="0"/>
          <w:marRight w:val="0"/>
          <w:marTop w:val="0"/>
          <w:marBottom w:val="0"/>
          <w:divBdr>
            <w:top w:val="none" w:sz="0" w:space="0" w:color="auto"/>
            <w:left w:val="none" w:sz="0" w:space="0" w:color="auto"/>
            <w:bottom w:val="none" w:sz="0" w:space="0" w:color="auto"/>
            <w:right w:val="none" w:sz="0" w:space="0" w:color="auto"/>
          </w:divBdr>
          <w:divsChild>
            <w:div w:id="2143381989">
              <w:marLeft w:val="0"/>
              <w:marRight w:val="0"/>
              <w:marTop w:val="0"/>
              <w:marBottom w:val="0"/>
              <w:divBdr>
                <w:top w:val="none" w:sz="0" w:space="0" w:color="auto"/>
                <w:left w:val="none" w:sz="0" w:space="0" w:color="auto"/>
                <w:bottom w:val="none" w:sz="0" w:space="0" w:color="auto"/>
                <w:right w:val="none" w:sz="0" w:space="0" w:color="auto"/>
              </w:divBdr>
              <w:divsChild>
                <w:div w:id="1844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2600">
      <w:bodyDiv w:val="1"/>
      <w:marLeft w:val="0"/>
      <w:marRight w:val="0"/>
      <w:marTop w:val="0"/>
      <w:marBottom w:val="0"/>
      <w:divBdr>
        <w:top w:val="none" w:sz="0" w:space="0" w:color="auto"/>
        <w:left w:val="none" w:sz="0" w:space="0" w:color="auto"/>
        <w:bottom w:val="none" w:sz="0" w:space="0" w:color="auto"/>
        <w:right w:val="none" w:sz="0" w:space="0" w:color="auto"/>
      </w:divBdr>
      <w:divsChild>
        <w:div w:id="649675993">
          <w:marLeft w:val="0"/>
          <w:marRight w:val="0"/>
          <w:marTop w:val="0"/>
          <w:marBottom w:val="0"/>
          <w:divBdr>
            <w:top w:val="none" w:sz="0" w:space="0" w:color="auto"/>
            <w:left w:val="none" w:sz="0" w:space="0" w:color="auto"/>
            <w:bottom w:val="none" w:sz="0" w:space="0" w:color="auto"/>
            <w:right w:val="none" w:sz="0" w:space="0" w:color="auto"/>
          </w:divBdr>
          <w:divsChild>
            <w:div w:id="1832285667">
              <w:marLeft w:val="0"/>
              <w:marRight w:val="0"/>
              <w:marTop w:val="0"/>
              <w:marBottom w:val="0"/>
              <w:divBdr>
                <w:top w:val="none" w:sz="0" w:space="0" w:color="auto"/>
                <w:left w:val="none" w:sz="0" w:space="0" w:color="auto"/>
                <w:bottom w:val="none" w:sz="0" w:space="0" w:color="auto"/>
                <w:right w:val="none" w:sz="0" w:space="0" w:color="auto"/>
              </w:divBdr>
            </w:div>
          </w:divsChild>
        </w:div>
        <w:div w:id="112335731">
          <w:marLeft w:val="0"/>
          <w:marRight w:val="0"/>
          <w:marTop w:val="0"/>
          <w:marBottom w:val="0"/>
          <w:divBdr>
            <w:top w:val="none" w:sz="0" w:space="0" w:color="auto"/>
            <w:left w:val="none" w:sz="0" w:space="0" w:color="auto"/>
            <w:bottom w:val="none" w:sz="0" w:space="0" w:color="auto"/>
            <w:right w:val="none" w:sz="0" w:space="0" w:color="auto"/>
          </w:divBdr>
          <w:divsChild>
            <w:div w:id="841817637">
              <w:marLeft w:val="0"/>
              <w:marRight w:val="0"/>
              <w:marTop w:val="0"/>
              <w:marBottom w:val="0"/>
              <w:divBdr>
                <w:top w:val="none" w:sz="0" w:space="0" w:color="auto"/>
                <w:left w:val="none" w:sz="0" w:space="0" w:color="auto"/>
                <w:bottom w:val="none" w:sz="0" w:space="0" w:color="auto"/>
                <w:right w:val="none" w:sz="0" w:space="0" w:color="auto"/>
              </w:divBdr>
              <w:divsChild>
                <w:div w:id="169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5019">
      <w:bodyDiv w:val="1"/>
      <w:marLeft w:val="0"/>
      <w:marRight w:val="0"/>
      <w:marTop w:val="0"/>
      <w:marBottom w:val="0"/>
      <w:divBdr>
        <w:top w:val="none" w:sz="0" w:space="0" w:color="auto"/>
        <w:left w:val="none" w:sz="0" w:space="0" w:color="auto"/>
        <w:bottom w:val="none" w:sz="0" w:space="0" w:color="auto"/>
        <w:right w:val="none" w:sz="0" w:space="0" w:color="auto"/>
      </w:divBdr>
      <w:divsChild>
        <w:div w:id="436944777">
          <w:marLeft w:val="0"/>
          <w:marRight w:val="0"/>
          <w:marTop w:val="0"/>
          <w:marBottom w:val="0"/>
          <w:divBdr>
            <w:top w:val="none" w:sz="0" w:space="0" w:color="auto"/>
            <w:left w:val="none" w:sz="0" w:space="0" w:color="auto"/>
            <w:bottom w:val="none" w:sz="0" w:space="0" w:color="auto"/>
            <w:right w:val="none" w:sz="0" w:space="0" w:color="auto"/>
          </w:divBdr>
          <w:divsChild>
            <w:div w:id="208539957">
              <w:marLeft w:val="0"/>
              <w:marRight w:val="0"/>
              <w:marTop w:val="0"/>
              <w:marBottom w:val="0"/>
              <w:divBdr>
                <w:top w:val="none" w:sz="0" w:space="0" w:color="auto"/>
                <w:left w:val="none" w:sz="0" w:space="0" w:color="auto"/>
                <w:bottom w:val="none" w:sz="0" w:space="0" w:color="auto"/>
                <w:right w:val="none" w:sz="0" w:space="0" w:color="auto"/>
              </w:divBdr>
            </w:div>
          </w:divsChild>
        </w:div>
        <w:div w:id="1099451662">
          <w:marLeft w:val="0"/>
          <w:marRight w:val="0"/>
          <w:marTop w:val="0"/>
          <w:marBottom w:val="0"/>
          <w:divBdr>
            <w:top w:val="none" w:sz="0" w:space="0" w:color="auto"/>
            <w:left w:val="none" w:sz="0" w:space="0" w:color="auto"/>
            <w:bottom w:val="none" w:sz="0" w:space="0" w:color="auto"/>
            <w:right w:val="none" w:sz="0" w:space="0" w:color="auto"/>
          </w:divBdr>
          <w:divsChild>
            <w:div w:id="976494836">
              <w:marLeft w:val="0"/>
              <w:marRight w:val="0"/>
              <w:marTop w:val="0"/>
              <w:marBottom w:val="0"/>
              <w:divBdr>
                <w:top w:val="none" w:sz="0" w:space="0" w:color="auto"/>
                <w:left w:val="none" w:sz="0" w:space="0" w:color="auto"/>
                <w:bottom w:val="none" w:sz="0" w:space="0" w:color="auto"/>
                <w:right w:val="none" w:sz="0" w:space="0" w:color="auto"/>
              </w:divBdr>
              <w:divsChild>
                <w:div w:id="1404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5245">
      <w:bodyDiv w:val="1"/>
      <w:marLeft w:val="0"/>
      <w:marRight w:val="0"/>
      <w:marTop w:val="0"/>
      <w:marBottom w:val="0"/>
      <w:divBdr>
        <w:top w:val="none" w:sz="0" w:space="0" w:color="auto"/>
        <w:left w:val="none" w:sz="0" w:space="0" w:color="auto"/>
        <w:bottom w:val="none" w:sz="0" w:space="0" w:color="auto"/>
        <w:right w:val="none" w:sz="0" w:space="0" w:color="auto"/>
      </w:divBdr>
      <w:divsChild>
        <w:div w:id="1237011259">
          <w:marLeft w:val="0"/>
          <w:marRight w:val="0"/>
          <w:marTop w:val="0"/>
          <w:marBottom w:val="0"/>
          <w:divBdr>
            <w:top w:val="none" w:sz="0" w:space="0" w:color="auto"/>
            <w:left w:val="none" w:sz="0" w:space="0" w:color="auto"/>
            <w:bottom w:val="none" w:sz="0" w:space="0" w:color="auto"/>
            <w:right w:val="none" w:sz="0" w:space="0" w:color="auto"/>
          </w:divBdr>
          <w:divsChild>
            <w:div w:id="1475366205">
              <w:marLeft w:val="0"/>
              <w:marRight w:val="0"/>
              <w:marTop w:val="0"/>
              <w:marBottom w:val="0"/>
              <w:divBdr>
                <w:top w:val="none" w:sz="0" w:space="0" w:color="auto"/>
                <w:left w:val="none" w:sz="0" w:space="0" w:color="auto"/>
                <w:bottom w:val="none" w:sz="0" w:space="0" w:color="auto"/>
                <w:right w:val="none" w:sz="0" w:space="0" w:color="auto"/>
              </w:divBdr>
            </w:div>
          </w:divsChild>
        </w:div>
        <w:div w:id="263541963">
          <w:marLeft w:val="0"/>
          <w:marRight w:val="0"/>
          <w:marTop w:val="0"/>
          <w:marBottom w:val="0"/>
          <w:divBdr>
            <w:top w:val="none" w:sz="0" w:space="0" w:color="auto"/>
            <w:left w:val="none" w:sz="0" w:space="0" w:color="auto"/>
            <w:bottom w:val="none" w:sz="0" w:space="0" w:color="auto"/>
            <w:right w:val="none" w:sz="0" w:space="0" w:color="auto"/>
          </w:divBdr>
          <w:divsChild>
            <w:div w:id="1984120023">
              <w:marLeft w:val="0"/>
              <w:marRight w:val="0"/>
              <w:marTop w:val="0"/>
              <w:marBottom w:val="0"/>
              <w:divBdr>
                <w:top w:val="none" w:sz="0" w:space="0" w:color="auto"/>
                <w:left w:val="none" w:sz="0" w:space="0" w:color="auto"/>
                <w:bottom w:val="none" w:sz="0" w:space="0" w:color="auto"/>
                <w:right w:val="none" w:sz="0" w:space="0" w:color="auto"/>
              </w:divBdr>
              <w:divsChild>
                <w:div w:id="8129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1027">
      <w:bodyDiv w:val="1"/>
      <w:marLeft w:val="0"/>
      <w:marRight w:val="0"/>
      <w:marTop w:val="0"/>
      <w:marBottom w:val="0"/>
      <w:divBdr>
        <w:top w:val="none" w:sz="0" w:space="0" w:color="auto"/>
        <w:left w:val="none" w:sz="0" w:space="0" w:color="auto"/>
        <w:bottom w:val="none" w:sz="0" w:space="0" w:color="auto"/>
        <w:right w:val="none" w:sz="0" w:space="0" w:color="auto"/>
      </w:divBdr>
      <w:divsChild>
        <w:div w:id="859782885">
          <w:marLeft w:val="0"/>
          <w:marRight w:val="0"/>
          <w:marTop w:val="0"/>
          <w:marBottom w:val="0"/>
          <w:divBdr>
            <w:top w:val="none" w:sz="0" w:space="0" w:color="auto"/>
            <w:left w:val="none" w:sz="0" w:space="0" w:color="auto"/>
            <w:bottom w:val="none" w:sz="0" w:space="0" w:color="auto"/>
            <w:right w:val="none" w:sz="0" w:space="0" w:color="auto"/>
          </w:divBdr>
          <w:divsChild>
            <w:div w:id="1904952343">
              <w:marLeft w:val="0"/>
              <w:marRight w:val="0"/>
              <w:marTop w:val="0"/>
              <w:marBottom w:val="0"/>
              <w:divBdr>
                <w:top w:val="none" w:sz="0" w:space="0" w:color="auto"/>
                <w:left w:val="none" w:sz="0" w:space="0" w:color="auto"/>
                <w:bottom w:val="none" w:sz="0" w:space="0" w:color="auto"/>
                <w:right w:val="none" w:sz="0" w:space="0" w:color="auto"/>
              </w:divBdr>
            </w:div>
          </w:divsChild>
        </w:div>
        <w:div w:id="1738935421">
          <w:marLeft w:val="0"/>
          <w:marRight w:val="0"/>
          <w:marTop w:val="0"/>
          <w:marBottom w:val="0"/>
          <w:divBdr>
            <w:top w:val="none" w:sz="0" w:space="0" w:color="auto"/>
            <w:left w:val="none" w:sz="0" w:space="0" w:color="auto"/>
            <w:bottom w:val="none" w:sz="0" w:space="0" w:color="auto"/>
            <w:right w:val="none" w:sz="0" w:space="0" w:color="auto"/>
          </w:divBdr>
          <w:divsChild>
            <w:div w:id="1554192919">
              <w:marLeft w:val="0"/>
              <w:marRight w:val="0"/>
              <w:marTop w:val="0"/>
              <w:marBottom w:val="0"/>
              <w:divBdr>
                <w:top w:val="none" w:sz="0" w:space="0" w:color="auto"/>
                <w:left w:val="none" w:sz="0" w:space="0" w:color="auto"/>
                <w:bottom w:val="none" w:sz="0" w:space="0" w:color="auto"/>
                <w:right w:val="none" w:sz="0" w:space="0" w:color="auto"/>
              </w:divBdr>
              <w:divsChild>
                <w:div w:id="61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3710">
      <w:bodyDiv w:val="1"/>
      <w:marLeft w:val="0"/>
      <w:marRight w:val="0"/>
      <w:marTop w:val="0"/>
      <w:marBottom w:val="0"/>
      <w:divBdr>
        <w:top w:val="none" w:sz="0" w:space="0" w:color="auto"/>
        <w:left w:val="none" w:sz="0" w:space="0" w:color="auto"/>
        <w:bottom w:val="none" w:sz="0" w:space="0" w:color="auto"/>
        <w:right w:val="none" w:sz="0" w:space="0" w:color="auto"/>
      </w:divBdr>
      <w:divsChild>
        <w:div w:id="1494449550">
          <w:marLeft w:val="0"/>
          <w:marRight w:val="0"/>
          <w:marTop w:val="0"/>
          <w:marBottom w:val="0"/>
          <w:divBdr>
            <w:top w:val="none" w:sz="0" w:space="0" w:color="auto"/>
            <w:left w:val="none" w:sz="0" w:space="0" w:color="auto"/>
            <w:bottom w:val="none" w:sz="0" w:space="0" w:color="auto"/>
            <w:right w:val="none" w:sz="0" w:space="0" w:color="auto"/>
          </w:divBdr>
          <w:divsChild>
            <w:div w:id="1359938589">
              <w:marLeft w:val="0"/>
              <w:marRight w:val="0"/>
              <w:marTop w:val="0"/>
              <w:marBottom w:val="0"/>
              <w:divBdr>
                <w:top w:val="none" w:sz="0" w:space="0" w:color="auto"/>
                <w:left w:val="none" w:sz="0" w:space="0" w:color="auto"/>
                <w:bottom w:val="none" w:sz="0" w:space="0" w:color="auto"/>
                <w:right w:val="none" w:sz="0" w:space="0" w:color="auto"/>
              </w:divBdr>
            </w:div>
          </w:divsChild>
        </w:div>
        <w:div w:id="124472306">
          <w:marLeft w:val="0"/>
          <w:marRight w:val="0"/>
          <w:marTop w:val="0"/>
          <w:marBottom w:val="0"/>
          <w:divBdr>
            <w:top w:val="none" w:sz="0" w:space="0" w:color="auto"/>
            <w:left w:val="none" w:sz="0" w:space="0" w:color="auto"/>
            <w:bottom w:val="none" w:sz="0" w:space="0" w:color="auto"/>
            <w:right w:val="none" w:sz="0" w:space="0" w:color="auto"/>
          </w:divBdr>
          <w:divsChild>
            <w:div w:id="1807314298">
              <w:marLeft w:val="0"/>
              <w:marRight w:val="0"/>
              <w:marTop w:val="0"/>
              <w:marBottom w:val="0"/>
              <w:divBdr>
                <w:top w:val="none" w:sz="0" w:space="0" w:color="auto"/>
                <w:left w:val="none" w:sz="0" w:space="0" w:color="auto"/>
                <w:bottom w:val="none" w:sz="0" w:space="0" w:color="auto"/>
                <w:right w:val="none" w:sz="0" w:space="0" w:color="auto"/>
              </w:divBdr>
              <w:divsChild>
                <w:div w:id="17959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5255">
      <w:bodyDiv w:val="1"/>
      <w:marLeft w:val="0"/>
      <w:marRight w:val="0"/>
      <w:marTop w:val="0"/>
      <w:marBottom w:val="0"/>
      <w:divBdr>
        <w:top w:val="none" w:sz="0" w:space="0" w:color="auto"/>
        <w:left w:val="none" w:sz="0" w:space="0" w:color="auto"/>
        <w:bottom w:val="none" w:sz="0" w:space="0" w:color="auto"/>
        <w:right w:val="none" w:sz="0" w:space="0" w:color="auto"/>
      </w:divBdr>
      <w:divsChild>
        <w:div w:id="192497176">
          <w:marLeft w:val="0"/>
          <w:marRight w:val="0"/>
          <w:marTop w:val="0"/>
          <w:marBottom w:val="0"/>
          <w:divBdr>
            <w:top w:val="none" w:sz="0" w:space="0" w:color="auto"/>
            <w:left w:val="none" w:sz="0" w:space="0" w:color="auto"/>
            <w:bottom w:val="none" w:sz="0" w:space="0" w:color="auto"/>
            <w:right w:val="none" w:sz="0" w:space="0" w:color="auto"/>
          </w:divBdr>
          <w:divsChild>
            <w:div w:id="1084691444">
              <w:marLeft w:val="0"/>
              <w:marRight w:val="0"/>
              <w:marTop w:val="0"/>
              <w:marBottom w:val="0"/>
              <w:divBdr>
                <w:top w:val="none" w:sz="0" w:space="0" w:color="auto"/>
                <w:left w:val="none" w:sz="0" w:space="0" w:color="auto"/>
                <w:bottom w:val="none" w:sz="0" w:space="0" w:color="auto"/>
                <w:right w:val="none" w:sz="0" w:space="0" w:color="auto"/>
              </w:divBdr>
            </w:div>
          </w:divsChild>
        </w:div>
        <w:div w:id="1755348688">
          <w:marLeft w:val="0"/>
          <w:marRight w:val="0"/>
          <w:marTop w:val="0"/>
          <w:marBottom w:val="0"/>
          <w:divBdr>
            <w:top w:val="none" w:sz="0" w:space="0" w:color="auto"/>
            <w:left w:val="none" w:sz="0" w:space="0" w:color="auto"/>
            <w:bottom w:val="none" w:sz="0" w:space="0" w:color="auto"/>
            <w:right w:val="none" w:sz="0" w:space="0" w:color="auto"/>
          </w:divBdr>
          <w:divsChild>
            <w:div w:id="2122260725">
              <w:marLeft w:val="0"/>
              <w:marRight w:val="0"/>
              <w:marTop w:val="0"/>
              <w:marBottom w:val="0"/>
              <w:divBdr>
                <w:top w:val="none" w:sz="0" w:space="0" w:color="auto"/>
                <w:left w:val="none" w:sz="0" w:space="0" w:color="auto"/>
                <w:bottom w:val="none" w:sz="0" w:space="0" w:color="auto"/>
                <w:right w:val="none" w:sz="0" w:space="0" w:color="auto"/>
              </w:divBdr>
              <w:divsChild>
                <w:div w:id="2759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1610">
      <w:bodyDiv w:val="1"/>
      <w:marLeft w:val="0"/>
      <w:marRight w:val="0"/>
      <w:marTop w:val="0"/>
      <w:marBottom w:val="0"/>
      <w:divBdr>
        <w:top w:val="none" w:sz="0" w:space="0" w:color="auto"/>
        <w:left w:val="none" w:sz="0" w:space="0" w:color="auto"/>
        <w:bottom w:val="none" w:sz="0" w:space="0" w:color="auto"/>
        <w:right w:val="none" w:sz="0" w:space="0" w:color="auto"/>
      </w:divBdr>
      <w:divsChild>
        <w:div w:id="1127554403">
          <w:marLeft w:val="0"/>
          <w:marRight w:val="0"/>
          <w:marTop w:val="0"/>
          <w:marBottom w:val="0"/>
          <w:divBdr>
            <w:top w:val="none" w:sz="0" w:space="0" w:color="auto"/>
            <w:left w:val="none" w:sz="0" w:space="0" w:color="auto"/>
            <w:bottom w:val="none" w:sz="0" w:space="0" w:color="auto"/>
            <w:right w:val="none" w:sz="0" w:space="0" w:color="auto"/>
          </w:divBdr>
          <w:divsChild>
            <w:div w:id="1884097071">
              <w:marLeft w:val="0"/>
              <w:marRight w:val="0"/>
              <w:marTop w:val="0"/>
              <w:marBottom w:val="0"/>
              <w:divBdr>
                <w:top w:val="none" w:sz="0" w:space="0" w:color="auto"/>
                <w:left w:val="none" w:sz="0" w:space="0" w:color="auto"/>
                <w:bottom w:val="none" w:sz="0" w:space="0" w:color="auto"/>
                <w:right w:val="none" w:sz="0" w:space="0" w:color="auto"/>
              </w:divBdr>
            </w:div>
          </w:divsChild>
        </w:div>
        <w:div w:id="475071042">
          <w:marLeft w:val="0"/>
          <w:marRight w:val="0"/>
          <w:marTop w:val="0"/>
          <w:marBottom w:val="0"/>
          <w:divBdr>
            <w:top w:val="none" w:sz="0" w:space="0" w:color="auto"/>
            <w:left w:val="none" w:sz="0" w:space="0" w:color="auto"/>
            <w:bottom w:val="none" w:sz="0" w:space="0" w:color="auto"/>
            <w:right w:val="none" w:sz="0" w:space="0" w:color="auto"/>
          </w:divBdr>
          <w:divsChild>
            <w:div w:id="1776368978">
              <w:marLeft w:val="0"/>
              <w:marRight w:val="0"/>
              <w:marTop w:val="0"/>
              <w:marBottom w:val="0"/>
              <w:divBdr>
                <w:top w:val="none" w:sz="0" w:space="0" w:color="auto"/>
                <w:left w:val="none" w:sz="0" w:space="0" w:color="auto"/>
                <w:bottom w:val="none" w:sz="0" w:space="0" w:color="auto"/>
                <w:right w:val="none" w:sz="0" w:space="0" w:color="auto"/>
              </w:divBdr>
              <w:divsChild>
                <w:div w:id="15823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4368">
      <w:bodyDiv w:val="1"/>
      <w:marLeft w:val="0"/>
      <w:marRight w:val="0"/>
      <w:marTop w:val="0"/>
      <w:marBottom w:val="0"/>
      <w:divBdr>
        <w:top w:val="none" w:sz="0" w:space="0" w:color="auto"/>
        <w:left w:val="none" w:sz="0" w:space="0" w:color="auto"/>
        <w:bottom w:val="none" w:sz="0" w:space="0" w:color="auto"/>
        <w:right w:val="none" w:sz="0" w:space="0" w:color="auto"/>
      </w:divBdr>
      <w:divsChild>
        <w:div w:id="495340218">
          <w:marLeft w:val="0"/>
          <w:marRight w:val="0"/>
          <w:marTop w:val="0"/>
          <w:marBottom w:val="0"/>
          <w:divBdr>
            <w:top w:val="none" w:sz="0" w:space="0" w:color="auto"/>
            <w:left w:val="none" w:sz="0" w:space="0" w:color="auto"/>
            <w:bottom w:val="none" w:sz="0" w:space="0" w:color="auto"/>
            <w:right w:val="none" w:sz="0" w:space="0" w:color="auto"/>
          </w:divBdr>
          <w:divsChild>
            <w:div w:id="2108575997">
              <w:marLeft w:val="0"/>
              <w:marRight w:val="0"/>
              <w:marTop w:val="0"/>
              <w:marBottom w:val="0"/>
              <w:divBdr>
                <w:top w:val="none" w:sz="0" w:space="0" w:color="auto"/>
                <w:left w:val="none" w:sz="0" w:space="0" w:color="auto"/>
                <w:bottom w:val="none" w:sz="0" w:space="0" w:color="auto"/>
                <w:right w:val="none" w:sz="0" w:space="0" w:color="auto"/>
              </w:divBdr>
            </w:div>
          </w:divsChild>
        </w:div>
        <w:div w:id="2083024054">
          <w:marLeft w:val="0"/>
          <w:marRight w:val="0"/>
          <w:marTop w:val="0"/>
          <w:marBottom w:val="0"/>
          <w:divBdr>
            <w:top w:val="none" w:sz="0" w:space="0" w:color="auto"/>
            <w:left w:val="none" w:sz="0" w:space="0" w:color="auto"/>
            <w:bottom w:val="none" w:sz="0" w:space="0" w:color="auto"/>
            <w:right w:val="none" w:sz="0" w:space="0" w:color="auto"/>
          </w:divBdr>
          <w:divsChild>
            <w:div w:id="1191143134">
              <w:marLeft w:val="0"/>
              <w:marRight w:val="0"/>
              <w:marTop w:val="0"/>
              <w:marBottom w:val="0"/>
              <w:divBdr>
                <w:top w:val="none" w:sz="0" w:space="0" w:color="auto"/>
                <w:left w:val="none" w:sz="0" w:space="0" w:color="auto"/>
                <w:bottom w:val="none" w:sz="0" w:space="0" w:color="auto"/>
                <w:right w:val="none" w:sz="0" w:space="0" w:color="auto"/>
              </w:divBdr>
              <w:divsChild>
                <w:div w:id="15033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2285">
      <w:bodyDiv w:val="1"/>
      <w:marLeft w:val="0"/>
      <w:marRight w:val="0"/>
      <w:marTop w:val="0"/>
      <w:marBottom w:val="0"/>
      <w:divBdr>
        <w:top w:val="none" w:sz="0" w:space="0" w:color="auto"/>
        <w:left w:val="none" w:sz="0" w:space="0" w:color="auto"/>
        <w:bottom w:val="none" w:sz="0" w:space="0" w:color="auto"/>
        <w:right w:val="none" w:sz="0" w:space="0" w:color="auto"/>
      </w:divBdr>
      <w:divsChild>
        <w:div w:id="440801701">
          <w:marLeft w:val="0"/>
          <w:marRight w:val="0"/>
          <w:marTop w:val="0"/>
          <w:marBottom w:val="0"/>
          <w:divBdr>
            <w:top w:val="none" w:sz="0" w:space="0" w:color="auto"/>
            <w:left w:val="none" w:sz="0" w:space="0" w:color="auto"/>
            <w:bottom w:val="none" w:sz="0" w:space="0" w:color="auto"/>
            <w:right w:val="none" w:sz="0" w:space="0" w:color="auto"/>
          </w:divBdr>
          <w:divsChild>
            <w:div w:id="1975476034">
              <w:marLeft w:val="0"/>
              <w:marRight w:val="0"/>
              <w:marTop w:val="0"/>
              <w:marBottom w:val="0"/>
              <w:divBdr>
                <w:top w:val="none" w:sz="0" w:space="0" w:color="auto"/>
                <w:left w:val="none" w:sz="0" w:space="0" w:color="auto"/>
                <w:bottom w:val="none" w:sz="0" w:space="0" w:color="auto"/>
                <w:right w:val="none" w:sz="0" w:space="0" w:color="auto"/>
              </w:divBdr>
            </w:div>
          </w:divsChild>
        </w:div>
        <w:div w:id="1485773974">
          <w:marLeft w:val="0"/>
          <w:marRight w:val="0"/>
          <w:marTop w:val="0"/>
          <w:marBottom w:val="0"/>
          <w:divBdr>
            <w:top w:val="none" w:sz="0" w:space="0" w:color="auto"/>
            <w:left w:val="none" w:sz="0" w:space="0" w:color="auto"/>
            <w:bottom w:val="none" w:sz="0" w:space="0" w:color="auto"/>
            <w:right w:val="none" w:sz="0" w:space="0" w:color="auto"/>
          </w:divBdr>
          <w:divsChild>
            <w:div w:id="28603806">
              <w:marLeft w:val="0"/>
              <w:marRight w:val="0"/>
              <w:marTop w:val="0"/>
              <w:marBottom w:val="0"/>
              <w:divBdr>
                <w:top w:val="none" w:sz="0" w:space="0" w:color="auto"/>
                <w:left w:val="none" w:sz="0" w:space="0" w:color="auto"/>
                <w:bottom w:val="none" w:sz="0" w:space="0" w:color="auto"/>
                <w:right w:val="none" w:sz="0" w:space="0" w:color="auto"/>
              </w:divBdr>
              <w:divsChild>
                <w:div w:id="14099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2704">
      <w:bodyDiv w:val="1"/>
      <w:marLeft w:val="0"/>
      <w:marRight w:val="0"/>
      <w:marTop w:val="0"/>
      <w:marBottom w:val="0"/>
      <w:divBdr>
        <w:top w:val="none" w:sz="0" w:space="0" w:color="auto"/>
        <w:left w:val="none" w:sz="0" w:space="0" w:color="auto"/>
        <w:bottom w:val="none" w:sz="0" w:space="0" w:color="auto"/>
        <w:right w:val="none" w:sz="0" w:space="0" w:color="auto"/>
      </w:divBdr>
      <w:divsChild>
        <w:div w:id="1470199142">
          <w:marLeft w:val="0"/>
          <w:marRight w:val="0"/>
          <w:marTop w:val="0"/>
          <w:marBottom w:val="0"/>
          <w:divBdr>
            <w:top w:val="none" w:sz="0" w:space="0" w:color="auto"/>
            <w:left w:val="none" w:sz="0" w:space="0" w:color="auto"/>
            <w:bottom w:val="none" w:sz="0" w:space="0" w:color="auto"/>
            <w:right w:val="none" w:sz="0" w:space="0" w:color="auto"/>
          </w:divBdr>
          <w:divsChild>
            <w:div w:id="614140727">
              <w:marLeft w:val="0"/>
              <w:marRight w:val="0"/>
              <w:marTop w:val="0"/>
              <w:marBottom w:val="0"/>
              <w:divBdr>
                <w:top w:val="none" w:sz="0" w:space="0" w:color="auto"/>
                <w:left w:val="none" w:sz="0" w:space="0" w:color="auto"/>
                <w:bottom w:val="none" w:sz="0" w:space="0" w:color="auto"/>
                <w:right w:val="none" w:sz="0" w:space="0" w:color="auto"/>
              </w:divBdr>
            </w:div>
          </w:divsChild>
        </w:div>
        <w:div w:id="1327979124">
          <w:marLeft w:val="0"/>
          <w:marRight w:val="0"/>
          <w:marTop w:val="0"/>
          <w:marBottom w:val="0"/>
          <w:divBdr>
            <w:top w:val="none" w:sz="0" w:space="0" w:color="auto"/>
            <w:left w:val="none" w:sz="0" w:space="0" w:color="auto"/>
            <w:bottom w:val="none" w:sz="0" w:space="0" w:color="auto"/>
            <w:right w:val="none" w:sz="0" w:space="0" w:color="auto"/>
          </w:divBdr>
          <w:divsChild>
            <w:div w:id="1082215948">
              <w:marLeft w:val="0"/>
              <w:marRight w:val="0"/>
              <w:marTop w:val="0"/>
              <w:marBottom w:val="0"/>
              <w:divBdr>
                <w:top w:val="none" w:sz="0" w:space="0" w:color="auto"/>
                <w:left w:val="none" w:sz="0" w:space="0" w:color="auto"/>
                <w:bottom w:val="none" w:sz="0" w:space="0" w:color="auto"/>
                <w:right w:val="none" w:sz="0" w:space="0" w:color="auto"/>
              </w:divBdr>
              <w:divsChild>
                <w:div w:id="20192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06169">
      <w:bodyDiv w:val="1"/>
      <w:marLeft w:val="0"/>
      <w:marRight w:val="0"/>
      <w:marTop w:val="0"/>
      <w:marBottom w:val="0"/>
      <w:divBdr>
        <w:top w:val="none" w:sz="0" w:space="0" w:color="auto"/>
        <w:left w:val="none" w:sz="0" w:space="0" w:color="auto"/>
        <w:bottom w:val="none" w:sz="0" w:space="0" w:color="auto"/>
        <w:right w:val="none" w:sz="0" w:space="0" w:color="auto"/>
      </w:divBdr>
      <w:divsChild>
        <w:div w:id="2000426078">
          <w:marLeft w:val="0"/>
          <w:marRight w:val="0"/>
          <w:marTop w:val="0"/>
          <w:marBottom w:val="0"/>
          <w:divBdr>
            <w:top w:val="none" w:sz="0" w:space="0" w:color="auto"/>
            <w:left w:val="none" w:sz="0" w:space="0" w:color="auto"/>
            <w:bottom w:val="none" w:sz="0" w:space="0" w:color="auto"/>
            <w:right w:val="none" w:sz="0" w:space="0" w:color="auto"/>
          </w:divBdr>
          <w:divsChild>
            <w:div w:id="1249582692">
              <w:marLeft w:val="0"/>
              <w:marRight w:val="0"/>
              <w:marTop w:val="0"/>
              <w:marBottom w:val="0"/>
              <w:divBdr>
                <w:top w:val="none" w:sz="0" w:space="0" w:color="auto"/>
                <w:left w:val="none" w:sz="0" w:space="0" w:color="auto"/>
                <w:bottom w:val="none" w:sz="0" w:space="0" w:color="auto"/>
                <w:right w:val="none" w:sz="0" w:space="0" w:color="auto"/>
              </w:divBdr>
            </w:div>
          </w:divsChild>
        </w:div>
        <w:div w:id="1355037511">
          <w:marLeft w:val="0"/>
          <w:marRight w:val="0"/>
          <w:marTop w:val="0"/>
          <w:marBottom w:val="0"/>
          <w:divBdr>
            <w:top w:val="none" w:sz="0" w:space="0" w:color="auto"/>
            <w:left w:val="none" w:sz="0" w:space="0" w:color="auto"/>
            <w:bottom w:val="none" w:sz="0" w:space="0" w:color="auto"/>
            <w:right w:val="none" w:sz="0" w:space="0" w:color="auto"/>
          </w:divBdr>
          <w:divsChild>
            <w:div w:id="1445885672">
              <w:marLeft w:val="0"/>
              <w:marRight w:val="0"/>
              <w:marTop w:val="0"/>
              <w:marBottom w:val="0"/>
              <w:divBdr>
                <w:top w:val="none" w:sz="0" w:space="0" w:color="auto"/>
                <w:left w:val="none" w:sz="0" w:space="0" w:color="auto"/>
                <w:bottom w:val="none" w:sz="0" w:space="0" w:color="auto"/>
                <w:right w:val="none" w:sz="0" w:space="0" w:color="auto"/>
              </w:divBdr>
              <w:divsChild>
                <w:div w:id="18541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5795">
      <w:bodyDiv w:val="1"/>
      <w:marLeft w:val="0"/>
      <w:marRight w:val="0"/>
      <w:marTop w:val="0"/>
      <w:marBottom w:val="0"/>
      <w:divBdr>
        <w:top w:val="none" w:sz="0" w:space="0" w:color="auto"/>
        <w:left w:val="none" w:sz="0" w:space="0" w:color="auto"/>
        <w:bottom w:val="none" w:sz="0" w:space="0" w:color="auto"/>
        <w:right w:val="none" w:sz="0" w:space="0" w:color="auto"/>
      </w:divBdr>
      <w:divsChild>
        <w:div w:id="1268849026">
          <w:marLeft w:val="0"/>
          <w:marRight w:val="0"/>
          <w:marTop w:val="0"/>
          <w:marBottom w:val="0"/>
          <w:divBdr>
            <w:top w:val="none" w:sz="0" w:space="0" w:color="auto"/>
            <w:left w:val="none" w:sz="0" w:space="0" w:color="auto"/>
            <w:bottom w:val="none" w:sz="0" w:space="0" w:color="auto"/>
            <w:right w:val="none" w:sz="0" w:space="0" w:color="auto"/>
          </w:divBdr>
          <w:divsChild>
            <w:div w:id="1857114663">
              <w:marLeft w:val="0"/>
              <w:marRight w:val="0"/>
              <w:marTop w:val="0"/>
              <w:marBottom w:val="0"/>
              <w:divBdr>
                <w:top w:val="none" w:sz="0" w:space="0" w:color="auto"/>
                <w:left w:val="none" w:sz="0" w:space="0" w:color="auto"/>
                <w:bottom w:val="none" w:sz="0" w:space="0" w:color="auto"/>
                <w:right w:val="none" w:sz="0" w:space="0" w:color="auto"/>
              </w:divBdr>
            </w:div>
          </w:divsChild>
        </w:div>
        <w:div w:id="1152911088">
          <w:marLeft w:val="0"/>
          <w:marRight w:val="0"/>
          <w:marTop w:val="0"/>
          <w:marBottom w:val="0"/>
          <w:divBdr>
            <w:top w:val="none" w:sz="0" w:space="0" w:color="auto"/>
            <w:left w:val="none" w:sz="0" w:space="0" w:color="auto"/>
            <w:bottom w:val="none" w:sz="0" w:space="0" w:color="auto"/>
            <w:right w:val="none" w:sz="0" w:space="0" w:color="auto"/>
          </w:divBdr>
          <w:divsChild>
            <w:div w:id="1435251637">
              <w:marLeft w:val="0"/>
              <w:marRight w:val="0"/>
              <w:marTop w:val="0"/>
              <w:marBottom w:val="0"/>
              <w:divBdr>
                <w:top w:val="none" w:sz="0" w:space="0" w:color="auto"/>
                <w:left w:val="none" w:sz="0" w:space="0" w:color="auto"/>
                <w:bottom w:val="none" w:sz="0" w:space="0" w:color="auto"/>
                <w:right w:val="none" w:sz="0" w:space="0" w:color="auto"/>
              </w:divBdr>
              <w:divsChild>
                <w:div w:id="5798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40688">
      <w:bodyDiv w:val="1"/>
      <w:marLeft w:val="0"/>
      <w:marRight w:val="0"/>
      <w:marTop w:val="0"/>
      <w:marBottom w:val="0"/>
      <w:divBdr>
        <w:top w:val="none" w:sz="0" w:space="0" w:color="auto"/>
        <w:left w:val="none" w:sz="0" w:space="0" w:color="auto"/>
        <w:bottom w:val="none" w:sz="0" w:space="0" w:color="auto"/>
        <w:right w:val="none" w:sz="0" w:space="0" w:color="auto"/>
      </w:divBdr>
      <w:divsChild>
        <w:div w:id="1101335762">
          <w:marLeft w:val="0"/>
          <w:marRight w:val="0"/>
          <w:marTop w:val="0"/>
          <w:marBottom w:val="0"/>
          <w:divBdr>
            <w:top w:val="none" w:sz="0" w:space="0" w:color="auto"/>
            <w:left w:val="none" w:sz="0" w:space="0" w:color="auto"/>
            <w:bottom w:val="none" w:sz="0" w:space="0" w:color="auto"/>
            <w:right w:val="none" w:sz="0" w:space="0" w:color="auto"/>
          </w:divBdr>
          <w:divsChild>
            <w:div w:id="1249778535">
              <w:marLeft w:val="0"/>
              <w:marRight w:val="0"/>
              <w:marTop w:val="0"/>
              <w:marBottom w:val="0"/>
              <w:divBdr>
                <w:top w:val="none" w:sz="0" w:space="0" w:color="auto"/>
                <w:left w:val="none" w:sz="0" w:space="0" w:color="auto"/>
                <w:bottom w:val="none" w:sz="0" w:space="0" w:color="auto"/>
                <w:right w:val="none" w:sz="0" w:space="0" w:color="auto"/>
              </w:divBdr>
            </w:div>
          </w:divsChild>
        </w:div>
        <w:div w:id="1711221193">
          <w:marLeft w:val="0"/>
          <w:marRight w:val="0"/>
          <w:marTop w:val="0"/>
          <w:marBottom w:val="0"/>
          <w:divBdr>
            <w:top w:val="none" w:sz="0" w:space="0" w:color="auto"/>
            <w:left w:val="none" w:sz="0" w:space="0" w:color="auto"/>
            <w:bottom w:val="none" w:sz="0" w:space="0" w:color="auto"/>
            <w:right w:val="none" w:sz="0" w:space="0" w:color="auto"/>
          </w:divBdr>
          <w:divsChild>
            <w:div w:id="420445592">
              <w:marLeft w:val="0"/>
              <w:marRight w:val="0"/>
              <w:marTop w:val="0"/>
              <w:marBottom w:val="0"/>
              <w:divBdr>
                <w:top w:val="none" w:sz="0" w:space="0" w:color="auto"/>
                <w:left w:val="none" w:sz="0" w:space="0" w:color="auto"/>
                <w:bottom w:val="none" w:sz="0" w:space="0" w:color="auto"/>
                <w:right w:val="none" w:sz="0" w:space="0" w:color="auto"/>
              </w:divBdr>
              <w:divsChild>
                <w:div w:id="16273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159">
      <w:bodyDiv w:val="1"/>
      <w:marLeft w:val="0"/>
      <w:marRight w:val="0"/>
      <w:marTop w:val="0"/>
      <w:marBottom w:val="0"/>
      <w:divBdr>
        <w:top w:val="none" w:sz="0" w:space="0" w:color="auto"/>
        <w:left w:val="none" w:sz="0" w:space="0" w:color="auto"/>
        <w:bottom w:val="none" w:sz="0" w:space="0" w:color="auto"/>
        <w:right w:val="none" w:sz="0" w:space="0" w:color="auto"/>
      </w:divBdr>
      <w:divsChild>
        <w:div w:id="229849611">
          <w:marLeft w:val="0"/>
          <w:marRight w:val="0"/>
          <w:marTop w:val="0"/>
          <w:marBottom w:val="0"/>
          <w:divBdr>
            <w:top w:val="none" w:sz="0" w:space="0" w:color="auto"/>
            <w:left w:val="none" w:sz="0" w:space="0" w:color="auto"/>
            <w:bottom w:val="none" w:sz="0" w:space="0" w:color="auto"/>
            <w:right w:val="none" w:sz="0" w:space="0" w:color="auto"/>
          </w:divBdr>
          <w:divsChild>
            <w:div w:id="488327400">
              <w:marLeft w:val="0"/>
              <w:marRight w:val="0"/>
              <w:marTop w:val="0"/>
              <w:marBottom w:val="0"/>
              <w:divBdr>
                <w:top w:val="none" w:sz="0" w:space="0" w:color="auto"/>
                <w:left w:val="none" w:sz="0" w:space="0" w:color="auto"/>
                <w:bottom w:val="none" w:sz="0" w:space="0" w:color="auto"/>
                <w:right w:val="none" w:sz="0" w:space="0" w:color="auto"/>
              </w:divBdr>
            </w:div>
          </w:divsChild>
        </w:div>
        <w:div w:id="1030571901">
          <w:marLeft w:val="0"/>
          <w:marRight w:val="0"/>
          <w:marTop w:val="0"/>
          <w:marBottom w:val="0"/>
          <w:divBdr>
            <w:top w:val="none" w:sz="0" w:space="0" w:color="auto"/>
            <w:left w:val="none" w:sz="0" w:space="0" w:color="auto"/>
            <w:bottom w:val="none" w:sz="0" w:space="0" w:color="auto"/>
            <w:right w:val="none" w:sz="0" w:space="0" w:color="auto"/>
          </w:divBdr>
          <w:divsChild>
            <w:div w:id="484930429">
              <w:marLeft w:val="0"/>
              <w:marRight w:val="0"/>
              <w:marTop w:val="0"/>
              <w:marBottom w:val="0"/>
              <w:divBdr>
                <w:top w:val="none" w:sz="0" w:space="0" w:color="auto"/>
                <w:left w:val="none" w:sz="0" w:space="0" w:color="auto"/>
                <w:bottom w:val="none" w:sz="0" w:space="0" w:color="auto"/>
                <w:right w:val="none" w:sz="0" w:space="0" w:color="auto"/>
              </w:divBdr>
              <w:divsChild>
                <w:div w:id="15619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7270">
      <w:bodyDiv w:val="1"/>
      <w:marLeft w:val="0"/>
      <w:marRight w:val="0"/>
      <w:marTop w:val="0"/>
      <w:marBottom w:val="0"/>
      <w:divBdr>
        <w:top w:val="none" w:sz="0" w:space="0" w:color="auto"/>
        <w:left w:val="none" w:sz="0" w:space="0" w:color="auto"/>
        <w:bottom w:val="none" w:sz="0" w:space="0" w:color="auto"/>
        <w:right w:val="none" w:sz="0" w:space="0" w:color="auto"/>
      </w:divBdr>
      <w:divsChild>
        <w:div w:id="1394545031">
          <w:marLeft w:val="0"/>
          <w:marRight w:val="0"/>
          <w:marTop w:val="0"/>
          <w:marBottom w:val="0"/>
          <w:divBdr>
            <w:top w:val="none" w:sz="0" w:space="0" w:color="auto"/>
            <w:left w:val="none" w:sz="0" w:space="0" w:color="auto"/>
            <w:bottom w:val="none" w:sz="0" w:space="0" w:color="auto"/>
            <w:right w:val="none" w:sz="0" w:space="0" w:color="auto"/>
          </w:divBdr>
          <w:divsChild>
            <w:div w:id="2071271524">
              <w:marLeft w:val="0"/>
              <w:marRight w:val="0"/>
              <w:marTop w:val="0"/>
              <w:marBottom w:val="0"/>
              <w:divBdr>
                <w:top w:val="none" w:sz="0" w:space="0" w:color="auto"/>
                <w:left w:val="none" w:sz="0" w:space="0" w:color="auto"/>
                <w:bottom w:val="none" w:sz="0" w:space="0" w:color="auto"/>
                <w:right w:val="none" w:sz="0" w:space="0" w:color="auto"/>
              </w:divBdr>
            </w:div>
          </w:divsChild>
        </w:div>
        <w:div w:id="672143306">
          <w:marLeft w:val="0"/>
          <w:marRight w:val="0"/>
          <w:marTop w:val="0"/>
          <w:marBottom w:val="0"/>
          <w:divBdr>
            <w:top w:val="none" w:sz="0" w:space="0" w:color="auto"/>
            <w:left w:val="none" w:sz="0" w:space="0" w:color="auto"/>
            <w:bottom w:val="none" w:sz="0" w:space="0" w:color="auto"/>
            <w:right w:val="none" w:sz="0" w:space="0" w:color="auto"/>
          </w:divBdr>
          <w:divsChild>
            <w:div w:id="339703537">
              <w:marLeft w:val="0"/>
              <w:marRight w:val="0"/>
              <w:marTop w:val="0"/>
              <w:marBottom w:val="0"/>
              <w:divBdr>
                <w:top w:val="none" w:sz="0" w:space="0" w:color="auto"/>
                <w:left w:val="none" w:sz="0" w:space="0" w:color="auto"/>
                <w:bottom w:val="none" w:sz="0" w:space="0" w:color="auto"/>
                <w:right w:val="none" w:sz="0" w:space="0" w:color="auto"/>
              </w:divBdr>
              <w:divsChild>
                <w:div w:id="20127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1202">
      <w:bodyDiv w:val="1"/>
      <w:marLeft w:val="0"/>
      <w:marRight w:val="0"/>
      <w:marTop w:val="0"/>
      <w:marBottom w:val="0"/>
      <w:divBdr>
        <w:top w:val="none" w:sz="0" w:space="0" w:color="auto"/>
        <w:left w:val="none" w:sz="0" w:space="0" w:color="auto"/>
        <w:bottom w:val="none" w:sz="0" w:space="0" w:color="auto"/>
        <w:right w:val="none" w:sz="0" w:space="0" w:color="auto"/>
      </w:divBdr>
      <w:divsChild>
        <w:div w:id="1559825248">
          <w:marLeft w:val="0"/>
          <w:marRight w:val="0"/>
          <w:marTop w:val="0"/>
          <w:marBottom w:val="0"/>
          <w:divBdr>
            <w:top w:val="none" w:sz="0" w:space="0" w:color="auto"/>
            <w:left w:val="none" w:sz="0" w:space="0" w:color="auto"/>
            <w:bottom w:val="none" w:sz="0" w:space="0" w:color="auto"/>
            <w:right w:val="none" w:sz="0" w:space="0" w:color="auto"/>
          </w:divBdr>
          <w:divsChild>
            <w:div w:id="1342312825">
              <w:marLeft w:val="0"/>
              <w:marRight w:val="0"/>
              <w:marTop w:val="0"/>
              <w:marBottom w:val="0"/>
              <w:divBdr>
                <w:top w:val="none" w:sz="0" w:space="0" w:color="auto"/>
                <w:left w:val="none" w:sz="0" w:space="0" w:color="auto"/>
                <w:bottom w:val="none" w:sz="0" w:space="0" w:color="auto"/>
                <w:right w:val="none" w:sz="0" w:space="0" w:color="auto"/>
              </w:divBdr>
            </w:div>
          </w:divsChild>
        </w:div>
        <w:div w:id="590358498">
          <w:marLeft w:val="0"/>
          <w:marRight w:val="0"/>
          <w:marTop w:val="0"/>
          <w:marBottom w:val="0"/>
          <w:divBdr>
            <w:top w:val="none" w:sz="0" w:space="0" w:color="auto"/>
            <w:left w:val="none" w:sz="0" w:space="0" w:color="auto"/>
            <w:bottom w:val="none" w:sz="0" w:space="0" w:color="auto"/>
            <w:right w:val="none" w:sz="0" w:space="0" w:color="auto"/>
          </w:divBdr>
          <w:divsChild>
            <w:div w:id="778988893">
              <w:marLeft w:val="0"/>
              <w:marRight w:val="0"/>
              <w:marTop w:val="0"/>
              <w:marBottom w:val="0"/>
              <w:divBdr>
                <w:top w:val="none" w:sz="0" w:space="0" w:color="auto"/>
                <w:left w:val="none" w:sz="0" w:space="0" w:color="auto"/>
                <w:bottom w:val="none" w:sz="0" w:space="0" w:color="auto"/>
                <w:right w:val="none" w:sz="0" w:space="0" w:color="auto"/>
              </w:divBdr>
              <w:divsChild>
                <w:div w:id="164581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7809">
      <w:bodyDiv w:val="1"/>
      <w:marLeft w:val="0"/>
      <w:marRight w:val="0"/>
      <w:marTop w:val="0"/>
      <w:marBottom w:val="0"/>
      <w:divBdr>
        <w:top w:val="none" w:sz="0" w:space="0" w:color="auto"/>
        <w:left w:val="none" w:sz="0" w:space="0" w:color="auto"/>
        <w:bottom w:val="none" w:sz="0" w:space="0" w:color="auto"/>
        <w:right w:val="none" w:sz="0" w:space="0" w:color="auto"/>
      </w:divBdr>
      <w:divsChild>
        <w:div w:id="511798147">
          <w:marLeft w:val="0"/>
          <w:marRight w:val="0"/>
          <w:marTop w:val="0"/>
          <w:marBottom w:val="0"/>
          <w:divBdr>
            <w:top w:val="none" w:sz="0" w:space="0" w:color="auto"/>
            <w:left w:val="none" w:sz="0" w:space="0" w:color="auto"/>
            <w:bottom w:val="none" w:sz="0" w:space="0" w:color="auto"/>
            <w:right w:val="none" w:sz="0" w:space="0" w:color="auto"/>
          </w:divBdr>
          <w:divsChild>
            <w:div w:id="1138769168">
              <w:marLeft w:val="0"/>
              <w:marRight w:val="0"/>
              <w:marTop w:val="0"/>
              <w:marBottom w:val="0"/>
              <w:divBdr>
                <w:top w:val="none" w:sz="0" w:space="0" w:color="auto"/>
                <w:left w:val="none" w:sz="0" w:space="0" w:color="auto"/>
                <w:bottom w:val="none" w:sz="0" w:space="0" w:color="auto"/>
                <w:right w:val="none" w:sz="0" w:space="0" w:color="auto"/>
              </w:divBdr>
            </w:div>
          </w:divsChild>
        </w:div>
        <w:div w:id="1378430186">
          <w:marLeft w:val="0"/>
          <w:marRight w:val="0"/>
          <w:marTop w:val="0"/>
          <w:marBottom w:val="0"/>
          <w:divBdr>
            <w:top w:val="none" w:sz="0" w:space="0" w:color="auto"/>
            <w:left w:val="none" w:sz="0" w:space="0" w:color="auto"/>
            <w:bottom w:val="none" w:sz="0" w:space="0" w:color="auto"/>
            <w:right w:val="none" w:sz="0" w:space="0" w:color="auto"/>
          </w:divBdr>
          <w:divsChild>
            <w:div w:id="945770790">
              <w:marLeft w:val="0"/>
              <w:marRight w:val="0"/>
              <w:marTop w:val="0"/>
              <w:marBottom w:val="0"/>
              <w:divBdr>
                <w:top w:val="none" w:sz="0" w:space="0" w:color="auto"/>
                <w:left w:val="none" w:sz="0" w:space="0" w:color="auto"/>
                <w:bottom w:val="none" w:sz="0" w:space="0" w:color="auto"/>
                <w:right w:val="none" w:sz="0" w:space="0" w:color="auto"/>
              </w:divBdr>
              <w:divsChild>
                <w:div w:id="4383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87786">
      <w:bodyDiv w:val="1"/>
      <w:marLeft w:val="0"/>
      <w:marRight w:val="0"/>
      <w:marTop w:val="0"/>
      <w:marBottom w:val="0"/>
      <w:divBdr>
        <w:top w:val="none" w:sz="0" w:space="0" w:color="auto"/>
        <w:left w:val="none" w:sz="0" w:space="0" w:color="auto"/>
        <w:bottom w:val="none" w:sz="0" w:space="0" w:color="auto"/>
        <w:right w:val="none" w:sz="0" w:space="0" w:color="auto"/>
      </w:divBdr>
      <w:divsChild>
        <w:div w:id="91904361">
          <w:marLeft w:val="0"/>
          <w:marRight w:val="0"/>
          <w:marTop w:val="0"/>
          <w:marBottom w:val="0"/>
          <w:divBdr>
            <w:top w:val="none" w:sz="0" w:space="0" w:color="auto"/>
            <w:left w:val="none" w:sz="0" w:space="0" w:color="auto"/>
            <w:bottom w:val="none" w:sz="0" w:space="0" w:color="auto"/>
            <w:right w:val="none" w:sz="0" w:space="0" w:color="auto"/>
          </w:divBdr>
          <w:divsChild>
            <w:div w:id="1056391643">
              <w:marLeft w:val="0"/>
              <w:marRight w:val="0"/>
              <w:marTop w:val="0"/>
              <w:marBottom w:val="0"/>
              <w:divBdr>
                <w:top w:val="none" w:sz="0" w:space="0" w:color="auto"/>
                <w:left w:val="none" w:sz="0" w:space="0" w:color="auto"/>
                <w:bottom w:val="none" w:sz="0" w:space="0" w:color="auto"/>
                <w:right w:val="none" w:sz="0" w:space="0" w:color="auto"/>
              </w:divBdr>
            </w:div>
          </w:divsChild>
        </w:div>
        <w:div w:id="1600481842">
          <w:marLeft w:val="0"/>
          <w:marRight w:val="0"/>
          <w:marTop w:val="0"/>
          <w:marBottom w:val="0"/>
          <w:divBdr>
            <w:top w:val="none" w:sz="0" w:space="0" w:color="auto"/>
            <w:left w:val="none" w:sz="0" w:space="0" w:color="auto"/>
            <w:bottom w:val="none" w:sz="0" w:space="0" w:color="auto"/>
            <w:right w:val="none" w:sz="0" w:space="0" w:color="auto"/>
          </w:divBdr>
          <w:divsChild>
            <w:div w:id="270748519">
              <w:marLeft w:val="0"/>
              <w:marRight w:val="0"/>
              <w:marTop w:val="0"/>
              <w:marBottom w:val="0"/>
              <w:divBdr>
                <w:top w:val="none" w:sz="0" w:space="0" w:color="auto"/>
                <w:left w:val="none" w:sz="0" w:space="0" w:color="auto"/>
                <w:bottom w:val="none" w:sz="0" w:space="0" w:color="auto"/>
                <w:right w:val="none" w:sz="0" w:space="0" w:color="auto"/>
              </w:divBdr>
              <w:divsChild>
                <w:div w:id="10146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106">
      <w:bodyDiv w:val="1"/>
      <w:marLeft w:val="0"/>
      <w:marRight w:val="0"/>
      <w:marTop w:val="0"/>
      <w:marBottom w:val="0"/>
      <w:divBdr>
        <w:top w:val="none" w:sz="0" w:space="0" w:color="auto"/>
        <w:left w:val="none" w:sz="0" w:space="0" w:color="auto"/>
        <w:bottom w:val="none" w:sz="0" w:space="0" w:color="auto"/>
        <w:right w:val="none" w:sz="0" w:space="0" w:color="auto"/>
      </w:divBdr>
      <w:divsChild>
        <w:div w:id="1233857203">
          <w:marLeft w:val="0"/>
          <w:marRight w:val="0"/>
          <w:marTop w:val="0"/>
          <w:marBottom w:val="0"/>
          <w:divBdr>
            <w:top w:val="none" w:sz="0" w:space="0" w:color="auto"/>
            <w:left w:val="none" w:sz="0" w:space="0" w:color="auto"/>
            <w:bottom w:val="none" w:sz="0" w:space="0" w:color="auto"/>
            <w:right w:val="none" w:sz="0" w:space="0" w:color="auto"/>
          </w:divBdr>
          <w:divsChild>
            <w:div w:id="264263938">
              <w:marLeft w:val="0"/>
              <w:marRight w:val="0"/>
              <w:marTop w:val="0"/>
              <w:marBottom w:val="0"/>
              <w:divBdr>
                <w:top w:val="none" w:sz="0" w:space="0" w:color="auto"/>
                <w:left w:val="none" w:sz="0" w:space="0" w:color="auto"/>
                <w:bottom w:val="none" w:sz="0" w:space="0" w:color="auto"/>
                <w:right w:val="none" w:sz="0" w:space="0" w:color="auto"/>
              </w:divBdr>
            </w:div>
          </w:divsChild>
        </w:div>
        <w:div w:id="1434518829">
          <w:marLeft w:val="0"/>
          <w:marRight w:val="0"/>
          <w:marTop w:val="0"/>
          <w:marBottom w:val="0"/>
          <w:divBdr>
            <w:top w:val="none" w:sz="0" w:space="0" w:color="auto"/>
            <w:left w:val="none" w:sz="0" w:space="0" w:color="auto"/>
            <w:bottom w:val="none" w:sz="0" w:space="0" w:color="auto"/>
            <w:right w:val="none" w:sz="0" w:space="0" w:color="auto"/>
          </w:divBdr>
          <w:divsChild>
            <w:div w:id="329676644">
              <w:marLeft w:val="0"/>
              <w:marRight w:val="0"/>
              <w:marTop w:val="0"/>
              <w:marBottom w:val="0"/>
              <w:divBdr>
                <w:top w:val="none" w:sz="0" w:space="0" w:color="auto"/>
                <w:left w:val="none" w:sz="0" w:space="0" w:color="auto"/>
                <w:bottom w:val="none" w:sz="0" w:space="0" w:color="auto"/>
                <w:right w:val="none" w:sz="0" w:space="0" w:color="auto"/>
              </w:divBdr>
              <w:divsChild>
                <w:div w:id="7253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1589">
      <w:bodyDiv w:val="1"/>
      <w:marLeft w:val="0"/>
      <w:marRight w:val="0"/>
      <w:marTop w:val="0"/>
      <w:marBottom w:val="0"/>
      <w:divBdr>
        <w:top w:val="none" w:sz="0" w:space="0" w:color="auto"/>
        <w:left w:val="none" w:sz="0" w:space="0" w:color="auto"/>
        <w:bottom w:val="none" w:sz="0" w:space="0" w:color="auto"/>
        <w:right w:val="none" w:sz="0" w:space="0" w:color="auto"/>
      </w:divBdr>
      <w:divsChild>
        <w:div w:id="1909529973">
          <w:marLeft w:val="0"/>
          <w:marRight w:val="0"/>
          <w:marTop w:val="0"/>
          <w:marBottom w:val="0"/>
          <w:divBdr>
            <w:top w:val="none" w:sz="0" w:space="0" w:color="auto"/>
            <w:left w:val="none" w:sz="0" w:space="0" w:color="auto"/>
            <w:bottom w:val="none" w:sz="0" w:space="0" w:color="auto"/>
            <w:right w:val="none" w:sz="0" w:space="0" w:color="auto"/>
          </w:divBdr>
          <w:divsChild>
            <w:div w:id="120153572">
              <w:marLeft w:val="0"/>
              <w:marRight w:val="0"/>
              <w:marTop w:val="0"/>
              <w:marBottom w:val="0"/>
              <w:divBdr>
                <w:top w:val="none" w:sz="0" w:space="0" w:color="auto"/>
                <w:left w:val="none" w:sz="0" w:space="0" w:color="auto"/>
                <w:bottom w:val="none" w:sz="0" w:space="0" w:color="auto"/>
                <w:right w:val="none" w:sz="0" w:space="0" w:color="auto"/>
              </w:divBdr>
            </w:div>
          </w:divsChild>
        </w:div>
        <w:div w:id="820076191">
          <w:marLeft w:val="0"/>
          <w:marRight w:val="0"/>
          <w:marTop w:val="0"/>
          <w:marBottom w:val="0"/>
          <w:divBdr>
            <w:top w:val="none" w:sz="0" w:space="0" w:color="auto"/>
            <w:left w:val="none" w:sz="0" w:space="0" w:color="auto"/>
            <w:bottom w:val="none" w:sz="0" w:space="0" w:color="auto"/>
            <w:right w:val="none" w:sz="0" w:space="0" w:color="auto"/>
          </w:divBdr>
          <w:divsChild>
            <w:div w:id="2009942029">
              <w:marLeft w:val="0"/>
              <w:marRight w:val="0"/>
              <w:marTop w:val="0"/>
              <w:marBottom w:val="0"/>
              <w:divBdr>
                <w:top w:val="none" w:sz="0" w:space="0" w:color="auto"/>
                <w:left w:val="none" w:sz="0" w:space="0" w:color="auto"/>
                <w:bottom w:val="none" w:sz="0" w:space="0" w:color="auto"/>
                <w:right w:val="none" w:sz="0" w:space="0" w:color="auto"/>
              </w:divBdr>
              <w:divsChild>
                <w:div w:id="4459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5974">
      <w:bodyDiv w:val="1"/>
      <w:marLeft w:val="0"/>
      <w:marRight w:val="0"/>
      <w:marTop w:val="0"/>
      <w:marBottom w:val="0"/>
      <w:divBdr>
        <w:top w:val="none" w:sz="0" w:space="0" w:color="auto"/>
        <w:left w:val="none" w:sz="0" w:space="0" w:color="auto"/>
        <w:bottom w:val="none" w:sz="0" w:space="0" w:color="auto"/>
        <w:right w:val="none" w:sz="0" w:space="0" w:color="auto"/>
      </w:divBdr>
      <w:divsChild>
        <w:div w:id="186987377">
          <w:marLeft w:val="0"/>
          <w:marRight w:val="0"/>
          <w:marTop w:val="0"/>
          <w:marBottom w:val="0"/>
          <w:divBdr>
            <w:top w:val="none" w:sz="0" w:space="0" w:color="auto"/>
            <w:left w:val="none" w:sz="0" w:space="0" w:color="auto"/>
            <w:bottom w:val="none" w:sz="0" w:space="0" w:color="auto"/>
            <w:right w:val="none" w:sz="0" w:space="0" w:color="auto"/>
          </w:divBdr>
          <w:divsChild>
            <w:div w:id="1091438463">
              <w:marLeft w:val="0"/>
              <w:marRight w:val="0"/>
              <w:marTop w:val="0"/>
              <w:marBottom w:val="0"/>
              <w:divBdr>
                <w:top w:val="none" w:sz="0" w:space="0" w:color="auto"/>
                <w:left w:val="none" w:sz="0" w:space="0" w:color="auto"/>
                <w:bottom w:val="none" w:sz="0" w:space="0" w:color="auto"/>
                <w:right w:val="none" w:sz="0" w:space="0" w:color="auto"/>
              </w:divBdr>
            </w:div>
          </w:divsChild>
        </w:div>
        <w:div w:id="934361270">
          <w:marLeft w:val="0"/>
          <w:marRight w:val="0"/>
          <w:marTop w:val="0"/>
          <w:marBottom w:val="0"/>
          <w:divBdr>
            <w:top w:val="none" w:sz="0" w:space="0" w:color="auto"/>
            <w:left w:val="none" w:sz="0" w:space="0" w:color="auto"/>
            <w:bottom w:val="none" w:sz="0" w:space="0" w:color="auto"/>
            <w:right w:val="none" w:sz="0" w:space="0" w:color="auto"/>
          </w:divBdr>
          <w:divsChild>
            <w:div w:id="2091847088">
              <w:marLeft w:val="0"/>
              <w:marRight w:val="0"/>
              <w:marTop w:val="0"/>
              <w:marBottom w:val="0"/>
              <w:divBdr>
                <w:top w:val="none" w:sz="0" w:space="0" w:color="auto"/>
                <w:left w:val="none" w:sz="0" w:space="0" w:color="auto"/>
                <w:bottom w:val="none" w:sz="0" w:space="0" w:color="auto"/>
                <w:right w:val="none" w:sz="0" w:space="0" w:color="auto"/>
              </w:divBdr>
              <w:divsChild>
                <w:div w:id="3765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8759">
      <w:bodyDiv w:val="1"/>
      <w:marLeft w:val="0"/>
      <w:marRight w:val="0"/>
      <w:marTop w:val="0"/>
      <w:marBottom w:val="0"/>
      <w:divBdr>
        <w:top w:val="none" w:sz="0" w:space="0" w:color="auto"/>
        <w:left w:val="none" w:sz="0" w:space="0" w:color="auto"/>
        <w:bottom w:val="none" w:sz="0" w:space="0" w:color="auto"/>
        <w:right w:val="none" w:sz="0" w:space="0" w:color="auto"/>
      </w:divBdr>
      <w:divsChild>
        <w:div w:id="1078139513">
          <w:marLeft w:val="0"/>
          <w:marRight w:val="0"/>
          <w:marTop w:val="0"/>
          <w:marBottom w:val="0"/>
          <w:divBdr>
            <w:top w:val="none" w:sz="0" w:space="0" w:color="auto"/>
            <w:left w:val="none" w:sz="0" w:space="0" w:color="auto"/>
            <w:bottom w:val="none" w:sz="0" w:space="0" w:color="auto"/>
            <w:right w:val="none" w:sz="0" w:space="0" w:color="auto"/>
          </w:divBdr>
          <w:divsChild>
            <w:div w:id="292369183">
              <w:marLeft w:val="0"/>
              <w:marRight w:val="0"/>
              <w:marTop w:val="0"/>
              <w:marBottom w:val="0"/>
              <w:divBdr>
                <w:top w:val="none" w:sz="0" w:space="0" w:color="auto"/>
                <w:left w:val="none" w:sz="0" w:space="0" w:color="auto"/>
                <w:bottom w:val="none" w:sz="0" w:space="0" w:color="auto"/>
                <w:right w:val="none" w:sz="0" w:space="0" w:color="auto"/>
              </w:divBdr>
            </w:div>
          </w:divsChild>
        </w:div>
        <w:div w:id="1139764279">
          <w:marLeft w:val="0"/>
          <w:marRight w:val="0"/>
          <w:marTop w:val="0"/>
          <w:marBottom w:val="0"/>
          <w:divBdr>
            <w:top w:val="none" w:sz="0" w:space="0" w:color="auto"/>
            <w:left w:val="none" w:sz="0" w:space="0" w:color="auto"/>
            <w:bottom w:val="none" w:sz="0" w:space="0" w:color="auto"/>
            <w:right w:val="none" w:sz="0" w:space="0" w:color="auto"/>
          </w:divBdr>
          <w:divsChild>
            <w:div w:id="1829784503">
              <w:marLeft w:val="0"/>
              <w:marRight w:val="0"/>
              <w:marTop w:val="0"/>
              <w:marBottom w:val="0"/>
              <w:divBdr>
                <w:top w:val="none" w:sz="0" w:space="0" w:color="auto"/>
                <w:left w:val="none" w:sz="0" w:space="0" w:color="auto"/>
                <w:bottom w:val="none" w:sz="0" w:space="0" w:color="auto"/>
                <w:right w:val="none" w:sz="0" w:space="0" w:color="auto"/>
              </w:divBdr>
              <w:divsChild>
                <w:div w:id="4805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30">
      <w:bodyDiv w:val="1"/>
      <w:marLeft w:val="0"/>
      <w:marRight w:val="0"/>
      <w:marTop w:val="0"/>
      <w:marBottom w:val="0"/>
      <w:divBdr>
        <w:top w:val="none" w:sz="0" w:space="0" w:color="auto"/>
        <w:left w:val="none" w:sz="0" w:space="0" w:color="auto"/>
        <w:bottom w:val="none" w:sz="0" w:space="0" w:color="auto"/>
        <w:right w:val="none" w:sz="0" w:space="0" w:color="auto"/>
      </w:divBdr>
      <w:divsChild>
        <w:div w:id="1521895487">
          <w:marLeft w:val="0"/>
          <w:marRight w:val="0"/>
          <w:marTop w:val="0"/>
          <w:marBottom w:val="0"/>
          <w:divBdr>
            <w:top w:val="none" w:sz="0" w:space="0" w:color="auto"/>
            <w:left w:val="none" w:sz="0" w:space="0" w:color="auto"/>
            <w:bottom w:val="none" w:sz="0" w:space="0" w:color="auto"/>
            <w:right w:val="none" w:sz="0" w:space="0" w:color="auto"/>
          </w:divBdr>
          <w:divsChild>
            <w:div w:id="1068192799">
              <w:marLeft w:val="0"/>
              <w:marRight w:val="0"/>
              <w:marTop w:val="0"/>
              <w:marBottom w:val="0"/>
              <w:divBdr>
                <w:top w:val="none" w:sz="0" w:space="0" w:color="auto"/>
                <w:left w:val="none" w:sz="0" w:space="0" w:color="auto"/>
                <w:bottom w:val="none" w:sz="0" w:space="0" w:color="auto"/>
                <w:right w:val="none" w:sz="0" w:space="0" w:color="auto"/>
              </w:divBdr>
            </w:div>
          </w:divsChild>
        </w:div>
        <w:div w:id="302347954">
          <w:marLeft w:val="0"/>
          <w:marRight w:val="0"/>
          <w:marTop w:val="0"/>
          <w:marBottom w:val="0"/>
          <w:divBdr>
            <w:top w:val="none" w:sz="0" w:space="0" w:color="auto"/>
            <w:left w:val="none" w:sz="0" w:space="0" w:color="auto"/>
            <w:bottom w:val="none" w:sz="0" w:space="0" w:color="auto"/>
            <w:right w:val="none" w:sz="0" w:space="0" w:color="auto"/>
          </w:divBdr>
          <w:divsChild>
            <w:div w:id="113062556">
              <w:marLeft w:val="0"/>
              <w:marRight w:val="0"/>
              <w:marTop w:val="0"/>
              <w:marBottom w:val="0"/>
              <w:divBdr>
                <w:top w:val="none" w:sz="0" w:space="0" w:color="auto"/>
                <w:left w:val="none" w:sz="0" w:space="0" w:color="auto"/>
                <w:bottom w:val="none" w:sz="0" w:space="0" w:color="auto"/>
                <w:right w:val="none" w:sz="0" w:space="0" w:color="auto"/>
              </w:divBdr>
              <w:divsChild>
                <w:div w:id="11883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8385">
      <w:bodyDiv w:val="1"/>
      <w:marLeft w:val="0"/>
      <w:marRight w:val="0"/>
      <w:marTop w:val="0"/>
      <w:marBottom w:val="0"/>
      <w:divBdr>
        <w:top w:val="none" w:sz="0" w:space="0" w:color="auto"/>
        <w:left w:val="none" w:sz="0" w:space="0" w:color="auto"/>
        <w:bottom w:val="none" w:sz="0" w:space="0" w:color="auto"/>
        <w:right w:val="none" w:sz="0" w:space="0" w:color="auto"/>
      </w:divBdr>
      <w:divsChild>
        <w:div w:id="1215847444">
          <w:marLeft w:val="0"/>
          <w:marRight w:val="0"/>
          <w:marTop w:val="0"/>
          <w:marBottom w:val="0"/>
          <w:divBdr>
            <w:top w:val="none" w:sz="0" w:space="0" w:color="auto"/>
            <w:left w:val="none" w:sz="0" w:space="0" w:color="auto"/>
            <w:bottom w:val="none" w:sz="0" w:space="0" w:color="auto"/>
            <w:right w:val="none" w:sz="0" w:space="0" w:color="auto"/>
          </w:divBdr>
          <w:divsChild>
            <w:div w:id="386728565">
              <w:marLeft w:val="0"/>
              <w:marRight w:val="0"/>
              <w:marTop w:val="0"/>
              <w:marBottom w:val="0"/>
              <w:divBdr>
                <w:top w:val="none" w:sz="0" w:space="0" w:color="auto"/>
                <w:left w:val="none" w:sz="0" w:space="0" w:color="auto"/>
                <w:bottom w:val="none" w:sz="0" w:space="0" w:color="auto"/>
                <w:right w:val="none" w:sz="0" w:space="0" w:color="auto"/>
              </w:divBdr>
            </w:div>
          </w:divsChild>
        </w:div>
        <w:div w:id="1869905706">
          <w:marLeft w:val="0"/>
          <w:marRight w:val="0"/>
          <w:marTop w:val="0"/>
          <w:marBottom w:val="0"/>
          <w:divBdr>
            <w:top w:val="none" w:sz="0" w:space="0" w:color="auto"/>
            <w:left w:val="none" w:sz="0" w:space="0" w:color="auto"/>
            <w:bottom w:val="none" w:sz="0" w:space="0" w:color="auto"/>
            <w:right w:val="none" w:sz="0" w:space="0" w:color="auto"/>
          </w:divBdr>
          <w:divsChild>
            <w:div w:id="940987604">
              <w:marLeft w:val="0"/>
              <w:marRight w:val="0"/>
              <w:marTop w:val="0"/>
              <w:marBottom w:val="0"/>
              <w:divBdr>
                <w:top w:val="none" w:sz="0" w:space="0" w:color="auto"/>
                <w:left w:val="none" w:sz="0" w:space="0" w:color="auto"/>
                <w:bottom w:val="none" w:sz="0" w:space="0" w:color="auto"/>
                <w:right w:val="none" w:sz="0" w:space="0" w:color="auto"/>
              </w:divBdr>
              <w:divsChild>
                <w:div w:id="810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6290">
      <w:bodyDiv w:val="1"/>
      <w:marLeft w:val="0"/>
      <w:marRight w:val="0"/>
      <w:marTop w:val="0"/>
      <w:marBottom w:val="0"/>
      <w:divBdr>
        <w:top w:val="none" w:sz="0" w:space="0" w:color="auto"/>
        <w:left w:val="none" w:sz="0" w:space="0" w:color="auto"/>
        <w:bottom w:val="none" w:sz="0" w:space="0" w:color="auto"/>
        <w:right w:val="none" w:sz="0" w:space="0" w:color="auto"/>
      </w:divBdr>
      <w:divsChild>
        <w:div w:id="877159154">
          <w:marLeft w:val="0"/>
          <w:marRight w:val="0"/>
          <w:marTop w:val="0"/>
          <w:marBottom w:val="0"/>
          <w:divBdr>
            <w:top w:val="none" w:sz="0" w:space="0" w:color="auto"/>
            <w:left w:val="none" w:sz="0" w:space="0" w:color="auto"/>
            <w:bottom w:val="none" w:sz="0" w:space="0" w:color="auto"/>
            <w:right w:val="none" w:sz="0" w:space="0" w:color="auto"/>
          </w:divBdr>
          <w:divsChild>
            <w:div w:id="536158825">
              <w:marLeft w:val="0"/>
              <w:marRight w:val="0"/>
              <w:marTop w:val="0"/>
              <w:marBottom w:val="0"/>
              <w:divBdr>
                <w:top w:val="none" w:sz="0" w:space="0" w:color="auto"/>
                <w:left w:val="none" w:sz="0" w:space="0" w:color="auto"/>
                <w:bottom w:val="none" w:sz="0" w:space="0" w:color="auto"/>
                <w:right w:val="none" w:sz="0" w:space="0" w:color="auto"/>
              </w:divBdr>
            </w:div>
          </w:divsChild>
        </w:div>
        <w:div w:id="817191023">
          <w:marLeft w:val="0"/>
          <w:marRight w:val="0"/>
          <w:marTop w:val="0"/>
          <w:marBottom w:val="0"/>
          <w:divBdr>
            <w:top w:val="none" w:sz="0" w:space="0" w:color="auto"/>
            <w:left w:val="none" w:sz="0" w:space="0" w:color="auto"/>
            <w:bottom w:val="none" w:sz="0" w:space="0" w:color="auto"/>
            <w:right w:val="none" w:sz="0" w:space="0" w:color="auto"/>
          </w:divBdr>
          <w:divsChild>
            <w:div w:id="2009404081">
              <w:marLeft w:val="0"/>
              <w:marRight w:val="0"/>
              <w:marTop w:val="0"/>
              <w:marBottom w:val="0"/>
              <w:divBdr>
                <w:top w:val="none" w:sz="0" w:space="0" w:color="auto"/>
                <w:left w:val="none" w:sz="0" w:space="0" w:color="auto"/>
                <w:bottom w:val="none" w:sz="0" w:space="0" w:color="auto"/>
                <w:right w:val="none" w:sz="0" w:space="0" w:color="auto"/>
              </w:divBdr>
              <w:divsChild>
                <w:div w:id="1513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805">
      <w:bodyDiv w:val="1"/>
      <w:marLeft w:val="0"/>
      <w:marRight w:val="0"/>
      <w:marTop w:val="0"/>
      <w:marBottom w:val="0"/>
      <w:divBdr>
        <w:top w:val="none" w:sz="0" w:space="0" w:color="auto"/>
        <w:left w:val="none" w:sz="0" w:space="0" w:color="auto"/>
        <w:bottom w:val="none" w:sz="0" w:space="0" w:color="auto"/>
        <w:right w:val="none" w:sz="0" w:space="0" w:color="auto"/>
      </w:divBdr>
      <w:divsChild>
        <w:div w:id="844782260">
          <w:marLeft w:val="0"/>
          <w:marRight w:val="0"/>
          <w:marTop w:val="0"/>
          <w:marBottom w:val="0"/>
          <w:divBdr>
            <w:top w:val="none" w:sz="0" w:space="0" w:color="auto"/>
            <w:left w:val="none" w:sz="0" w:space="0" w:color="auto"/>
            <w:bottom w:val="none" w:sz="0" w:space="0" w:color="auto"/>
            <w:right w:val="none" w:sz="0" w:space="0" w:color="auto"/>
          </w:divBdr>
          <w:divsChild>
            <w:div w:id="2083671093">
              <w:marLeft w:val="0"/>
              <w:marRight w:val="0"/>
              <w:marTop w:val="0"/>
              <w:marBottom w:val="0"/>
              <w:divBdr>
                <w:top w:val="none" w:sz="0" w:space="0" w:color="auto"/>
                <w:left w:val="none" w:sz="0" w:space="0" w:color="auto"/>
                <w:bottom w:val="none" w:sz="0" w:space="0" w:color="auto"/>
                <w:right w:val="none" w:sz="0" w:space="0" w:color="auto"/>
              </w:divBdr>
            </w:div>
          </w:divsChild>
        </w:div>
        <w:div w:id="1996761949">
          <w:marLeft w:val="0"/>
          <w:marRight w:val="0"/>
          <w:marTop w:val="0"/>
          <w:marBottom w:val="0"/>
          <w:divBdr>
            <w:top w:val="none" w:sz="0" w:space="0" w:color="auto"/>
            <w:left w:val="none" w:sz="0" w:space="0" w:color="auto"/>
            <w:bottom w:val="none" w:sz="0" w:space="0" w:color="auto"/>
            <w:right w:val="none" w:sz="0" w:space="0" w:color="auto"/>
          </w:divBdr>
          <w:divsChild>
            <w:div w:id="2088190733">
              <w:marLeft w:val="0"/>
              <w:marRight w:val="0"/>
              <w:marTop w:val="0"/>
              <w:marBottom w:val="0"/>
              <w:divBdr>
                <w:top w:val="none" w:sz="0" w:space="0" w:color="auto"/>
                <w:left w:val="none" w:sz="0" w:space="0" w:color="auto"/>
                <w:bottom w:val="none" w:sz="0" w:space="0" w:color="auto"/>
                <w:right w:val="none" w:sz="0" w:space="0" w:color="auto"/>
              </w:divBdr>
              <w:divsChild>
                <w:div w:id="10080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1745">
      <w:bodyDiv w:val="1"/>
      <w:marLeft w:val="0"/>
      <w:marRight w:val="0"/>
      <w:marTop w:val="0"/>
      <w:marBottom w:val="0"/>
      <w:divBdr>
        <w:top w:val="none" w:sz="0" w:space="0" w:color="auto"/>
        <w:left w:val="none" w:sz="0" w:space="0" w:color="auto"/>
        <w:bottom w:val="none" w:sz="0" w:space="0" w:color="auto"/>
        <w:right w:val="none" w:sz="0" w:space="0" w:color="auto"/>
      </w:divBdr>
      <w:divsChild>
        <w:div w:id="419715603">
          <w:marLeft w:val="0"/>
          <w:marRight w:val="0"/>
          <w:marTop w:val="0"/>
          <w:marBottom w:val="0"/>
          <w:divBdr>
            <w:top w:val="none" w:sz="0" w:space="0" w:color="auto"/>
            <w:left w:val="none" w:sz="0" w:space="0" w:color="auto"/>
            <w:bottom w:val="none" w:sz="0" w:space="0" w:color="auto"/>
            <w:right w:val="none" w:sz="0" w:space="0" w:color="auto"/>
          </w:divBdr>
          <w:divsChild>
            <w:div w:id="1085610060">
              <w:marLeft w:val="0"/>
              <w:marRight w:val="0"/>
              <w:marTop w:val="0"/>
              <w:marBottom w:val="0"/>
              <w:divBdr>
                <w:top w:val="none" w:sz="0" w:space="0" w:color="auto"/>
                <w:left w:val="none" w:sz="0" w:space="0" w:color="auto"/>
                <w:bottom w:val="none" w:sz="0" w:space="0" w:color="auto"/>
                <w:right w:val="none" w:sz="0" w:space="0" w:color="auto"/>
              </w:divBdr>
            </w:div>
          </w:divsChild>
        </w:div>
        <w:div w:id="1708675135">
          <w:marLeft w:val="0"/>
          <w:marRight w:val="0"/>
          <w:marTop w:val="0"/>
          <w:marBottom w:val="0"/>
          <w:divBdr>
            <w:top w:val="none" w:sz="0" w:space="0" w:color="auto"/>
            <w:left w:val="none" w:sz="0" w:space="0" w:color="auto"/>
            <w:bottom w:val="none" w:sz="0" w:space="0" w:color="auto"/>
            <w:right w:val="none" w:sz="0" w:space="0" w:color="auto"/>
          </w:divBdr>
          <w:divsChild>
            <w:div w:id="1082675799">
              <w:marLeft w:val="0"/>
              <w:marRight w:val="0"/>
              <w:marTop w:val="0"/>
              <w:marBottom w:val="0"/>
              <w:divBdr>
                <w:top w:val="none" w:sz="0" w:space="0" w:color="auto"/>
                <w:left w:val="none" w:sz="0" w:space="0" w:color="auto"/>
                <w:bottom w:val="none" w:sz="0" w:space="0" w:color="auto"/>
                <w:right w:val="none" w:sz="0" w:space="0" w:color="auto"/>
              </w:divBdr>
              <w:divsChild>
                <w:div w:id="5214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58917">
      <w:bodyDiv w:val="1"/>
      <w:marLeft w:val="0"/>
      <w:marRight w:val="0"/>
      <w:marTop w:val="0"/>
      <w:marBottom w:val="0"/>
      <w:divBdr>
        <w:top w:val="none" w:sz="0" w:space="0" w:color="auto"/>
        <w:left w:val="none" w:sz="0" w:space="0" w:color="auto"/>
        <w:bottom w:val="none" w:sz="0" w:space="0" w:color="auto"/>
        <w:right w:val="none" w:sz="0" w:space="0" w:color="auto"/>
      </w:divBdr>
      <w:divsChild>
        <w:div w:id="1432120132">
          <w:marLeft w:val="0"/>
          <w:marRight w:val="0"/>
          <w:marTop w:val="0"/>
          <w:marBottom w:val="0"/>
          <w:divBdr>
            <w:top w:val="none" w:sz="0" w:space="0" w:color="auto"/>
            <w:left w:val="none" w:sz="0" w:space="0" w:color="auto"/>
            <w:bottom w:val="none" w:sz="0" w:space="0" w:color="auto"/>
            <w:right w:val="none" w:sz="0" w:space="0" w:color="auto"/>
          </w:divBdr>
          <w:divsChild>
            <w:div w:id="773012933">
              <w:marLeft w:val="0"/>
              <w:marRight w:val="0"/>
              <w:marTop w:val="0"/>
              <w:marBottom w:val="0"/>
              <w:divBdr>
                <w:top w:val="none" w:sz="0" w:space="0" w:color="auto"/>
                <w:left w:val="none" w:sz="0" w:space="0" w:color="auto"/>
                <w:bottom w:val="none" w:sz="0" w:space="0" w:color="auto"/>
                <w:right w:val="none" w:sz="0" w:space="0" w:color="auto"/>
              </w:divBdr>
            </w:div>
          </w:divsChild>
        </w:div>
        <w:div w:id="999387942">
          <w:marLeft w:val="0"/>
          <w:marRight w:val="0"/>
          <w:marTop w:val="0"/>
          <w:marBottom w:val="0"/>
          <w:divBdr>
            <w:top w:val="none" w:sz="0" w:space="0" w:color="auto"/>
            <w:left w:val="none" w:sz="0" w:space="0" w:color="auto"/>
            <w:bottom w:val="none" w:sz="0" w:space="0" w:color="auto"/>
            <w:right w:val="none" w:sz="0" w:space="0" w:color="auto"/>
          </w:divBdr>
          <w:divsChild>
            <w:div w:id="1592930279">
              <w:marLeft w:val="0"/>
              <w:marRight w:val="0"/>
              <w:marTop w:val="0"/>
              <w:marBottom w:val="0"/>
              <w:divBdr>
                <w:top w:val="none" w:sz="0" w:space="0" w:color="auto"/>
                <w:left w:val="none" w:sz="0" w:space="0" w:color="auto"/>
                <w:bottom w:val="none" w:sz="0" w:space="0" w:color="auto"/>
                <w:right w:val="none" w:sz="0" w:space="0" w:color="auto"/>
              </w:divBdr>
              <w:divsChild>
                <w:div w:id="1084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4270">
      <w:bodyDiv w:val="1"/>
      <w:marLeft w:val="0"/>
      <w:marRight w:val="0"/>
      <w:marTop w:val="0"/>
      <w:marBottom w:val="0"/>
      <w:divBdr>
        <w:top w:val="none" w:sz="0" w:space="0" w:color="auto"/>
        <w:left w:val="none" w:sz="0" w:space="0" w:color="auto"/>
        <w:bottom w:val="none" w:sz="0" w:space="0" w:color="auto"/>
        <w:right w:val="none" w:sz="0" w:space="0" w:color="auto"/>
      </w:divBdr>
      <w:divsChild>
        <w:div w:id="1742097361">
          <w:marLeft w:val="0"/>
          <w:marRight w:val="0"/>
          <w:marTop w:val="0"/>
          <w:marBottom w:val="0"/>
          <w:divBdr>
            <w:top w:val="none" w:sz="0" w:space="0" w:color="auto"/>
            <w:left w:val="none" w:sz="0" w:space="0" w:color="auto"/>
            <w:bottom w:val="none" w:sz="0" w:space="0" w:color="auto"/>
            <w:right w:val="none" w:sz="0" w:space="0" w:color="auto"/>
          </w:divBdr>
          <w:divsChild>
            <w:div w:id="971517664">
              <w:marLeft w:val="0"/>
              <w:marRight w:val="0"/>
              <w:marTop w:val="0"/>
              <w:marBottom w:val="0"/>
              <w:divBdr>
                <w:top w:val="none" w:sz="0" w:space="0" w:color="auto"/>
                <w:left w:val="none" w:sz="0" w:space="0" w:color="auto"/>
                <w:bottom w:val="none" w:sz="0" w:space="0" w:color="auto"/>
                <w:right w:val="none" w:sz="0" w:space="0" w:color="auto"/>
              </w:divBdr>
            </w:div>
          </w:divsChild>
        </w:div>
        <w:div w:id="2117675629">
          <w:marLeft w:val="0"/>
          <w:marRight w:val="0"/>
          <w:marTop w:val="0"/>
          <w:marBottom w:val="0"/>
          <w:divBdr>
            <w:top w:val="none" w:sz="0" w:space="0" w:color="auto"/>
            <w:left w:val="none" w:sz="0" w:space="0" w:color="auto"/>
            <w:bottom w:val="none" w:sz="0" w:space="0" w:color="auto"/>
            <w:right w:val="none" w:sz="0" w:space="0" w:color="auto"/>
          </w:divBdr>
          <w:divsChild>
            <w:div w:id="1031226179">
              <w:marLeft w:val="0"/>
              <w:marRight w:val="0"/>
              <w:marTop w:val="0"/>
              <w:marBottom w:val="0"/>
              <w:divBdr>
                <w:top w:val="none" w:sz="0" w:space="0" w:color="auto"/>
                <w:left w:val="none" w:sz="0" w:space="0" w:color="auto"/>
                <w:bottom w:val="none" w:sz="0" w:space="0" w:color="auto"/>
                <w:right w:val="none" w:sz="0" w:space="0" w:color="auto"/>
              </w:divBdr>
              <w:divsChild>
                <w:div w:id="7498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27014">
      <w:bodyDiv w:val="1"/>
      <w:marLeft w:val="0"/>
      <w:marRight w:val="0"/>
      <w:marTop w:val="0"/>
      <w:marBottom w:val="0"/>
      <w:divBdr>
        <w:top w:val="none" w:sz="0" w:space="0" w:color="auto"/>
        <w:left w:val="none" w:sz="0" w:space="0" w:color="auto"/>
        <w:bottom w:val="none" w:sz="0" w:space="0" w:color="auto"/>
        <w:right w:val="none" w:sz="0" w:space="0" w:color="auto"/>
      </w:divBdr>
      <w:divsChild>
        <w:div w:id="1677996639">
          <w:marLeft w:val="0"/>
          <w:marRight w:val="0"/>
          <w:marTop w:val="0"/>
          <w:marBottom w:val="0"/>
          <w:divBdr>
            <w:top w:val="none" w:sz="0" w:space="0" w:color="auto"/>
            <w:left w:val="none" w:sz="0" w:space="0" w:color="auto"/>
            <w:bottom w:val="none" w:sz="0" w:space="0" w:color="auto"/>
            <w:right w:val="none" w:sz="0" w:space="0" w:color="auto"/>
          </w:divBdr>
          <w:divsChild>
            <w:div w:id="446581658">
              <w:marLeft w:val="0"/>
              <w:marRight w:val="0"/>
              <w:marTop w:val="0"/>
              <w:marBottom w:val="0"/>
              <w:divBdr>
                <w:top w:val="none" w:sz="0" w:space="0" w:color="auto"/>
                <w:left w:val="none" w:sz="0" w:space="0" w:color="auto"/>
                <w:bottom w:val="none" w:sz="0" w:space="0" w:color="auto"/>
                <w:right w:val="none" w:sz="0" w:space="0" w:color="auto"/>
              </w:divBdr>
            </w:div>
          </w:divsChild>
        </w:div>
        <w:div w:id="1852571792">
          <w:marLeft w:val="0"/>
          <w:marRight w:val="0"/>
          <w:marTop w:val="0"/>
          <w:marBottom w:val="0"/>
          <w:divBdr>
            <w:top w:val="none" w:sz="0" w:space="0" w:color="auto"/>
            <w:left w:val="none" w:sz="0" w:space="0" w:color="auto"/>
            <w:bottom w:val="none" w:sz="0" w:space="0" w:color="auto"/>
            <w:right w:val="none" w:sz="0" w:space="0" w:color="auto"/>
          </w:divBdr>
          <w:divsChild>
            <w:div w:id="1092624502">
              <w:marLeft w:val="0"/>
              <w:marRight w:val="0"/>
              <w:marTop w:val="0"/>
              <w:marBottom w:val="0"/>
              <w:divBdr>
                <w:top w:val="none" w:sz="0" w:space="0" w:color="auto"/>
                <w:left w:val="none" w:sz="0" w:space="0" w:color="auto"/>
                <w:bottom w:val="none" w:sz="0" w:space="0" w:color="auto"/>
                <w:right w:val="none" w:sz="0" w:space="0" w:color="auto"/>
              </w:divBdr>
              <w:divsChild>
                <w:div w:id="1946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5809">
      <w:bodyDiv w:val="1"/>
      <w:marLeft w:val="0"/>
      <w:marRight w:val="0"/>
      <w:marTop w:val="0"/>
      <w:marBottom w:val="0"/>
      <w:divBdr>
        <w:top w:val="none" w:sz="0" w:space="0" w:color="auto"/>
        <w:left w:val="none" w:sz="0" w:space="0" w:color="auto"/>
        <w:bottom w:val="none" w:sz="0" w:space="0" w:color="auto"/>
        <w:right w:val="none" w:sz="0" w:space="0" w:color="auto"/>
      </w:divBdr>
      <w:divsChild>
        <w:div w:id="854416592">
          <w:marLeft w:val="0"/>
          <w:marRight w:val="0"/>
          <w:marTop w:val="0"/>
          <w:marBottom w:val="0"/>
          <w:divBdr>
            <w:top w:val="none" w:sz="0" w:space="0" w:color="auto"/>
            <w:left w:val="none" w:sz="0" w:space="0" w:color="auto"/>
            <w:bottom w:val="none" w:sz="0" w:space="0" w:color="auto"/>
            <w:right w:val="none" w:sz="0" w:space="0" w:color="auto"/>
          </w:divBdr>
          <w:divsChild>
            <w:div w:id="19595686">
              <w:marLeft w:val="0"/>
              <w:marRight w:val="0"/>
              <w:marTop w:val="0"/>
              <w:marBottom w:val="0"/>
              <w:divBdr>
                <w:top w:val="none" w:sz="0" w:space="0" w:color="auto"/>
                <w:left w:val="none" w:sz="0" w:space="0" w:color="auto"/>
                <w:bottom w:val="none" w:sz="0" w:space="0" w:color="auto"/>
                <w:right w:val="none" w:sz="0" w:space="0" w:color="auto"/>
              </w:divBdr>
            </w:div>
          </w:divsChild>
        </w:div>
        <w:div w:id="199321732">
          <w:marLeft w:val="0"/>
          <w:marRight w:val="0"/>
          <w:marTop w:val="0"/>
          <w:marBottom w:val="0"/>
          <w:divBdr>
            <w:top w:val="none" w:sz="0" w:space="0" w:color="auto"/>
            <w:left w:val="none" w:sz="0" w:space="0" w:color="auto"/>
            <w:bottom w:val="none" w:sz="0" w:space="0" w:color="auto"/>
            <w:right w:val="none" w:sz="0" w:space="0" w:color="auto"/>
          </w:divBdr>
          <w:divsChild>
            <w:div w:id="1070274048">
              <w:marLeft w:val="0"/>
              <w:marRight w:val="0"/>
              <w:marTop w:val="0"/>
              <w:marBottom w:val="0"/>
              <w:divBdr>
                <w:top w:val="none" w:sz="0" w:space="0" w:color="auto"/>
                <w:left w:val="none" w:sz="0" w:space="0" w:color="auto"/>
                <w:bottom w:val="none" w:sz="0" w:space="0" w:color="auto"/>
                <w:right w:val="none" w:sz="0" w:space="0" w:color="auto"/>
              </w:divBdr>
              <w:divsChild>
                <w:div w:id="694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2690">
      <w:bodyDiv w:val="1"/>
      <w:marLeft w:val="0"/>
      <w:marRight w:val="0"/>
      <w:marTop w:val="0"/>
      <w:marBottom w:val="0"/>
      <w:divBdr>
        <w:top w:val="none" w:sz="0" w:space="0" w:color="auto"/>
        <w:left w:val="none" w:sz="0" w:space="0" w:color="auto"/>
        <w:bottom w:val="none" w:sz="0" w:space="0" w:color="auto"/>
        <w:right w:val="none" w:sz="0" w:space="0" w:color="auto"/>
      </w:divBdr>
      <w:divsChild>
        <w:div w:id="687171662">
          <w:marLeft w:val="0"/>
          <w:marRight w:val="0"/>
          <w:marTop w:val="0"/>
          <w:marBottom w:val="0"/>
          <w:divBdr>
            <w:top w:val="none" w:sz="0" w:space="0" w:color="auto"/>
            <w:left w:val="none" w:sz="0" w:space="0" w:color="auto"/>
            <w:bottom w:val="none" w:sz="0" w:space="0" w:color="auto"/>
            <w:right w:val="none" w:sz="0" w:space="0" w:color="auto"/>
          </w:divBdr>
          <w:divsChild>
            <w:div w:id="415322649">
              <w:marLeft w:val="0"/>
              <w:marRight w:val="0"/>
              <w:marTop w:val="0"/>
              <w:marBottom w:val="0"/>
              <w:divBdr>
                <w:top w:val="none" w:sz="0" w:space="0" w:color="auto"/>
                <w:left w:val="none" w:sz="0" w:space="0" w:color="auto"/>
                <w:bottom w:val="none" w:sz="0" w:space="0" w:color="auto"/>
                <w:right w:val="none" w:sz="0" w:space="0" w:color="auto"/>
              </w:divBdr>
            </w:div>
          </w:divsChild>
        </w:div>
        <w:div w:id="1766681682">
          <w:marLeft w:val="0"/>
          <w:marRight w:val="0"/>
          <w:marTop w:val="0"/>
          <w:marBottom w:val="0"/>
          <w:divBdr>
            <w:top w:val="none" w:sz="0" w:space="0" w:color="auto"/>
            <w:left w:val="none" w:sz="0" w:space="0" w:color="auto"/>
            <w:bottom w:val="none" w:sz="0" w:space="0" w:color="auto"/>
            <w:right w:val="none" w:sz="0" w:space="0" w:color="auto"/>
          </w:divBdr>
          <w:divsChild>
            <w:div w:id="1497376156">
              <w:marLeft w:val="0"/>
              <w:marRight w:val="0"/>
              <w:marTop w:val="0"/>
              <w:marBottom w:val="0"/>
              <w:divBdr>
                <w:top w:val="none" w:sz="0" w:space="0" w:color="auto"/>
                <w:left w:val="none" w:sz="0" w:space="0" w:color="auto"/>
                <w:bottom w:val="none" w:sz="0" w:space="0" w:color="auto"/>
                <w:right w:val="none" w:sz="0" w:space="0" w:color="auto"/>
              </w:divBdr>
              <w:divsChild>
                <w:div w:id="5617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0153">
      <w:bodyDiv w:val="1"/>
      <w:marLeft w:val="0"/>
      <w:marRight w:val="0"/>
      <w:marTop w:val="0"/>
      <w:marBottom w:val="0"/>
      <w:divBdr>
        <w:top w:val="none" w:sz="0" w:space="0" w:color="auto"/>
        <w:left w:val="none" w:sz="0" w:space="0" w:color="auto"/>
        <w:bottom w:val="none" w:sz="0" w:space="0" w:color="auto"/>
        <w:right w:val="none" w:sz="0" w:space="0" w:color="auto"/>
      </w:divBdr>
      <w:divsChild>
        <w:div w:id="209076701">
          <w:marLeft w:val="0"/>
          <w:marRight w:val="0"/>
          <w:marTop w:val="0"/>
          <w:marBottom w:val="0"/>
          <w:divBdr>
            <w:top w:val="none" w:sz="0" w:space="0" w:color="auto"/>
            <w:left w:val="none" w:sz="0" w:space="0" w:color="auto"/>
            <w:bottom w:val="none" w:sz="0" w:space="0" w:color="auto"/>
            <w:right w:val="none" w:sz="0" w:space="0" w:color="auto"/>
          </w:divBdr>
          <w:divsChild>
            <w:div w:id="127551920">
              <w:marLeft w:val="0"/>
              <w:marRight w:val="0"/>
              <w:marTop w:val="0"/>
              <w:marBottom w:val="0"/>
              <w:divBdr>
                <w:top w:val="none" w:sz="0" w:space="0" w:color="auto"/>
                <w:left w:val="none" w:sz="0" w:space="0" w:color="auto"/>
                <w:bottom w:val="none" w:sz="0" w:space="0" w:color="auto"/>
                <w:right w:val="none" w:sz="0" w:space="0" w:color="auto"/>
              </w:divBdr>
            </w:div>
          </w:divsChild>
        </w:div>
        <w:div w:id="1159809077">
          <w:marLeft w:val="0"/>
          <w:marRight w:val="0"/>
          <w:marTop w:val="0"/>
          <w:marBottom w:val="0"/>
          <w:divBdr>
            <w:top w:val="none" w:sz="0" w:space="0" w:color="auto"/>
            <w:left w:val="none" w:sz="0" w:space="0" w:color="auto"/>
            <w:bottom w:val="none" w:sz="0" w:space="0" w:color="auto"/>
            <w:right w:val="none" w:sz="0" w:space="0" w:color="auto"/>
          </w:divBdr>
          <w:divsChild>
            <w:div w:id="488178900">
              <w:marLeft w:val="0"/>
              <w:marRight w:val="0"/>
              <w:marTop w:val="0"/>
              <w:marBottom w:val="0"/>
              <w:divBdr>
                <w:top w:val="none" w:sz="0" w:space="0" w:color="auto"/>
                <w:left w:val="none" w:sz="0" w:space="0" w:color="auto"/>
                <w:bottom w:val="none" w:sz="0" w:space="0" w:color="auto"/>
                <w:right w:val="none" w:sz="0" w:space="0" w:color="auto"/>
              </w:divBdr>
              <w:divsChild>
                <w:div w:id="13696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130">
      <w:bodyDiv w:val="1"/>
      <w:marLeft w:val="0"/>
      <w:marRight w:val="0"/>
      <w:marTop w:val="0"/>
      <w:marBottom w:val="0"/>
      <w:divBdr>
        <w:top w:val="none" w:sz="0" w:space="0" w:color="auto"/>
        <w:left w:val="none" w:sz="0" w:space="0" w:color="auto"/>
        <w:bottom w:val="none" w:sz="0" w:space="0" w:color="auto"/>
        <w:right w:val="none" w:sz="0" w:space="0" w:color="auto"/>
      </w:divBdr>
      <w:divsChild>
        <w:div w:id="1051198625">
          <w:marLeft w:val="0"/>
          <w:marRight w:val="0"/>
          <w:marTop w:val="0"/>
          <w:marBottom w:val="0"/>
          <w:divBdr>
            <w:top w:val="none" w:sz="0" w:space="0" w:color="auto"/>
            <w:left w:val="none" w:sz="0" w:space="0" w:color="auto"/>
            <w:bottom w:val="none" w:sz="0" w:space="0" w:color="auto"/>
            <w:right w:val="none" w:sz="0" w:space="0" w:color="auto"/>
          </w:divBdr>
          <w:divsChild>
            <w:div w:id="1065033612">
              <w:marLeft w:val="0"/>
              <w:marRight w:val="0"/>
              <w:marTop w:val="0"/>
              <w:marBottom w:val="0"/>
              <w:divBdr>
                <w:top w:val="none" w:sz="0" w:space="0" w:color="auto"/>
                <w:left w:val="none" w:sz="0" w:space="0" w:color="auto"/>
                <w:bottom w:val="none" w:sz="0" w:space="0" w:color="auto"/>
                <w:right w:val="none" w:sz="0" w:space="0" w:color="auto"/>
              </w:divBdr>
            </w:div>
          </w:divsChild>
        </w:div>
        <w:div w:id="884677321">
          <w:marLeft w:val="0"/>
          <w:marRight w:val="0"/>
          <w:marTop w:val="0"/>
          <w:marBottom w:val="0"/>
          <w:divBdr>
            <w:top w:val="none" w:sz="0" w:space="0" w:color="auto"/>
            <w:left w:val="none" w:sz="0" w:space="0" w:color="auto"/>
            <w:bottom w:val="none" w:sz="0" w:space="0" w:color="auto"/>
            <w:right w:val="none" w:sz="0" w:space="0" w:color="auto"/>
          </w:divBdr>
          <w:divsChild>
            <w:div w:id="1359938565">
              <w:marLeft w:val="0"/>
              <w:marRight w:val="0"/>
              <w:marTop w:val="0"/>
              <w:marBottom w:val="0"/>
              <w:divBdr>
                <w:top w:val="none" w:sz="0" w:space="0" w:color="auto"/>
                <w:left w:val="none" w:sz="0" w:space="0" w:color="auto"/>
                <w:bottom w:val="none" w:sz="0" w:space="0" w:color="auto"/>
                <w:right w:val="none" w:sz="0" w:space="0" w:color="auto"/>
              </w:divBdr>
              <w:divsChild>
                <w:div w:id="2012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6091">
      <w:bodyDiv w:val="1"/>
      <w:marLeft w:val="0"/>
      <w:marRight w:val="0"/>
      <w:marTop w:val="0"/>
      <w:marBottom w:val="0"/>
      <w:divBdr>
        <w:top w:val="none" w:sz="0" w:space="0" w:color="auto"/>
        <w:left w:val="none" w:sz="0" w:space="0" w:color="auto"/>
        <w:bottom w:val="none" w:sz="0" w:space="0" w:color="auto"/>
        <w:right w:val="none" w:sz="0" w:space="0" w:color="auto"/>
      </w:divBdr>
      <w:divsChild>
        <w:div w:id="330766984">
          <w:marLeft w:val="0"/>
          <w:marRight w:val="0"/>
          <w:marTop w:val="0"/>
          <w:marBottom w:val="0"/>
          <w:divBdr>
            <w:top w:val="none" w:sz="0" w:space="0" w:color="auto"/>
            <w:left w:val="none" w:sz="0" w:space="0" w:color="auto"/>
            <w:bottom w:val="none" w:sz="0" w:space="0" w:color="auto"/>
            <w:right w:val="none" w:sz="0" w:space="0" w:color="auto"/>
          </w:divBdr>
          <w:divsChild>
            <w:div w:id="279186847">
              <w:marLeft w:val="0"/>
              <w:marRight w:val="0"/>
              <w:marTop w:val="0"/>
              <w:marBottom w:val="0"/>
              <w:divBdr>
                <w:top w:val="none" w:sz="0" w:space="0" w:color="auto"/>
                <w:left w:val="none" w:sz="0" w:space="0" w:color="auto"/>
                <w:bottom w:val="none" w:sz="0" w:space="0" w:color="auto"/>
                <w:right w:val="none" w:sz="0" w:space="0" w:color="auto"/>
              </w:divBdr>
            </w:div>
          </w:divsChild>
        </w:div>
        <w:div w:id="1390108059">
          <w:marLeft w:val="0"/>
          <w:marRight w:val="0"/>
          <w:marTop w:val="0"/>
          <w:marBottom w:val="0"/>
          <w:divBdr>
            <w:top w:val="none" w:sz="0" w:space="0" w:color="auto"/>
            <w:left w:val="none" w:sz="0" w:space="0" w:color="auto"/>
            <w:bottom w:val="none" w:sz="0" w:space="0" w:color="auto"/>
            <w:right w:val="none" w:sz="0" w:space="0" w:color="auto"/>
          </w:divBdr>
          <w:divsChild>
            <w:div w:id="252784989">
              <w:marLeft w:val="0"/>
              <w:marRight w:val="0"/>
              <w:marTop w:val="0"/>
              <w:marBottom w:val="0"/>
              <w:divBdr>
                <w:top w:val="none" w:sz="0" w:space="0" w:color="auto"/>
                <w:left w:val="none" w:sz="0" w:space="0" w:color="auto"/>
                <w:bottom w:val="none" w:sz="0" w:space="0" w:color="auto"/>
                <w:right w:val="none" w:sz="0" w:space="0" w:color="auto"/>
              </w:divBdr>
              <w:divsChild>
                <w:div w:id="15340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830">
      <w:bodyDiv w:val="1"/>
      <w:marLeft w:val="0"/>
      <w:marRight w:val="0"/>
      <w:marTop w:val="0"/>
      <w:marBottom w:val="0"/>
      <w:divBdr>
        <w:top w:val="none" w:sz="0" w:space="0" w:color="auto"/>
        <w:left w:val="none" w:sz="0" w:space="0" w:color="auto"/>
        <w:bottom w:val="none" w:sz="0" w:space="0" w:color="auto"/>
        <w:right w:val="none" w:sz="0" w:space="0" w:color="auto"/>
      </w:divBdr>
      <w:divsChild>
        <w:div w:id="1386954281">
          <w:marLeft w:val="0"/>
          <w:marRight w:val="0"/>
          <w:marTop w:val="0"/>
          <w:marBottom w:val="0"/>
          <w:divBdr>
            <w:top w:val="none" w:sz="0" w:space="0" w:color="auto"/>
            <w:left w:val="none" w:sz="0" w:space="0" w:color="auto"/>
            <w:bottom w:val="none" w:sz="0" w:space="0" w:color="auto"/>
            <w:right w:val="none" w:sz="0" w:space="0" w:color="auto"/>
          </w:divBdr>
          <w:divsChild>
            <w:div w:id="1898584488">
              <w:marLeft w:val="0"/>
              <w:marRight w:val="0"/>
              <w:marTop w:val="0"/>
              <w:marBottom w:val="0"/>
              <w:divBdr>
                <w:top w:val="none" w:sz="0" w:space="0" w:color="auto"/>
                <w:left w:val="none" w:sz="0" w:space="0" w:color="auto"/>
                <w:bottom w:val="none" w:sz="0" w:space="0" w:color="auto"/>
                <w:right w:val="none" w:sz="0" w:space="0" w:color="auto"/>
              </w:divBdr>
            </w:div>
          </w:divsChild>
        </w:div>
        <w:div w:id="1215384552">
          <w:marLeft w:val="0"/>
          <w:marRight w:val="0"/>
          <w:marTop w:val="0"/>
          <w:marBottom w:val="0"/>
          <w:divBdr>
            <w:top w:val="none" w:sz="0" w:space="0" w:color="auto"/>
            <w:left w:val="none" w:sz="0" w:space="0" w:color="auto"/>
            <w:bottom w:val="none" w:sz="0" w:space="0" w:color="auto"/>
            <w:right w:val="none" w:sz="0" w:space="0" w:color="auto"/>
          </w:divBdr>
          <w:divsChild>
            <w:div w:id="1765226008">
              <w:marLeft w:val="0"/>
              <w:marRight w:val="0"/>
              <w:marTop w:val="0"/>
              <w:marBottom w:val="0"/>
              <w:divBdr>
                <w:top w:val="none" w:sz="0" w:space="0" w:color="auto"/>
                <w:left w:val="none" w:sz="0" w:space="0" w:color="auto"/>
                <w:bottom w:val="none" w:sz="0" w:space="0" w:color="auto"/>
                <w:right w:val="none" w:sz="0" w:space="0" w:color="auto"/>
              </w:divBdr>
              <w:divsChild>
                <w:div w:id="8854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8334">
      <w:bodyDiv w:val="1"/>
      <w:marLeft w:val="0"/>
      <w:marRight w:val="0"/>
      <w:marTop w:val="0"/>
      <w:marBottom w:val="0"/>
      <w:divBdr>
        <w:top w:val="none" w:sz="0" w:space="0" w:color="auto"/>
        <w:left w:val="none" w:sz="0" w:space="0" w:color="auto"/>
        <w:bottom w:val="none" w:sz="0" w:space="0" w:color="auto"/>
        <w:right w:val="none" w:sz="0" w:space="0" w:color="auto"/>
      </w:divBdr>
      <w:divsChild>
        <w:div w:id="1764452840">
          <w:marLeft w:val="0"/>
          <w:marRight w:val="0"/>
          <w:marTop w:val="0"/>
          <w:marBottom w:val="0"/>
          <w:divBdr>
            <w:top w:val="none" w:sz="0" w:space="0" w:color="auto"/>
            <w:left w:val="none" w:sz="0" w:space="0" w:color="auto"/>
            <w:bottom w:val="none" w:sz="0" w:space="0" w:color="auto"/>
            <w:right w:val="none" w:sz="0" w:space="0" w:color="auto"/>
          </w:divBdr>
          <w:divsChild>
            <w:div w:id="814448051">
              <w:marLeft w:val="0"/>
              <w:marRight w:val="0"/>
              <w:marTop w:val="0"/>
              <w:marBottom w:val="0"/>
              <w:divBdr>
                <w:top w:val="none" w:sz="0" w:space="0" w:color="auto"/>
                <w:left w:val="none" w:sz="0" w:space="0" w:color="auto"/>
                <w:bottom w:val="none" w:sz="0" w:space="0" w:color="auto"/>
                <w:right w:val="none" w:sz="0" w:space="0" w:color="auto"/>
              </w:divBdr>
            </w:div>
          </w:divsChild>
        </w:div>
        <w:div w:id="118378329">
          <w:marLeft w:val="0"/>
          <w:marRight w:val="0"/>
          <w:marTop w:val="0"/>
          <w:marBottom w:val="0"/>
          <w:divBdr>
            <w:top w:val="none" w:sz="0" w:space="0" w:color="auto"/>
            <w:left w:val="none" w:sz="0" w:space="0" w:color="auto"/>
            <w:bottom w:val="none" w:sz="0" w:space="0" w:color="auto"/>
            <w:right w:val="none" w:sz="0" w:space="0" w:color="auto"/>
          </w:divBdr>
          <w:divsChild>
            <w:div w:id="864173547">
              <w:marLeft w:val="0"/>
              <w:marRight w:val="0"/>
              <w:marTop w:val="0"/>
              <w:marBottom w:val="0"/>
              <w:divBdr>
                <w:top w:val="none" w:sz="0" w:space="0" w:color="auto"/>
                <w:left w:val="none" w:sz="0" w:space="0" w:color="auto"/>
                <w:bottom w:val="none" w:sz="0" w:space="0" w:color="auto"/>
                <w:right w:val="none" w:sz="0" w:space="0" w:color="auto"/>
              </w:divBdr>
              <w:divsChild>
                <w:div w:id="5545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7085">
      <w:bodyDiv w:val="1"/>
      <w:marLeft w:val="0"/>
      <w:marRight w:val="0"/>
      <w:marTop w:val="0"/>
      <w:marBottom w:val="0"/>
      <w:divBdr>
        <w:top w:val="none" w:sz="0" w:space="0" w:color="auto"/>
        <w:left w:val="none" w:sz="0" w:space="0" w:color="auto"/>
        <w:bottom w:val="none" w:sz="0" w:space="0" w:color="auto"/>
        <w:right w:val="none" w:sz="0" w:space="0" w:color="auto"/>
      </w:divBdr>
      <w:divsChild>
        <w:div w:id="1297371914">
          <w:marLeft w:val="0"/>
          <w:marRight w:val="0"/>
          <w:marTop w:val="0"/>
          <w:marBottom w:val="0"/>
          <w:divBdr>
            <w:top w:val="none" w:sz="0" w:space="0" w:color="auto"/>
            <w:left w:val="none" w:sz="0" w:space="0" w:color="auto"/>
            <w:bottom w:val="none" w:sz="0" w:space="0" w:color="auto"/>
            <w:right w:val="none" w:sz="0" w:space="0" w:color="auto"/>
          </w:divBdr>
          <w:divsChild>
            <w:div w:id="959414046">
              <w:marLeft w:val="0"/>
              <w:marRight w:val="0"/>
              <w:marTop w:val="0"/>
              <w:marBottom w:val="0"/>
              <w:divBdr>
                <w:top w:val="none" w:sz="0" w:space="0" w:color="auto"/>
                <w:left w:val="none" w:sz="0" w:space="0" w:color="auto"/>
                <w:bottom w:val="none" w:sz="0" w:space="0" w:color="auto"/>
                <w:right w:val="none" w:sz="0" w:space="0" w:color="auto"/>
              </w:divBdr>
            </w:div>
          </w:divsChild>
        </w:div>
        <w:div w:id="199827282">
          <w:marLeft w:val="0"/>
          <w:marRight w:val="0"/>
          <w:marTop w:val="0"/>
          <w:marBottom w:val="0"/>
          <w:divBdr>
            <w:top w:val="none" w:sz="0" w:space="0" w:color="auto"/>
            <w:left w:val="none" w:sz="0" w:space="0" w:color="auto"/>
            <w:bottom w:val="none" w:sz="0" w:space="0" w:color="auto"/>
            <w:right w:val="none" w:sz="0" w:space="0" w:color="auto"/>
          </w:divBdr>
          <w:divsChild>
            <w:div w:id="43138363">
              <w:marLeft w:val="0"/>
              <w:marRight w:val="0"/>
              <w:marTop w:val="0"/>
              <w:marBottom w:val="0"/>
              <w:divBdr>
                <w:top w:val="none" w:sz="0" w:space="0" w:color="auto"/>
                <w:left w:val="none" w:sz="0" w:space="0" w:color="auto"/>
                <w:bottom w:val="none" w:sz="0" w:space="0" w:color="auto"/>
                <w:right w:val="none" w:sz="0" w:space="0" w:color="auto"/>
              </w:divBdr>
              <w:divsChild>
                <w:div w:id="9856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007">
      <w:bodyDiv w:val="1"/>
      <w:marLeft w:val="0"/>
      <w:marRight w:val="0"/>
      <w:marTop w:val="0"/>
      <w:marBottom w:val="0"/>
      <w:divBdr>
        <w:top w:val="none" w:sz="0" w:space="0" w:color="auto"/>
        <w:left w:val="none" w:sz="0" w:space="0" w:color="auto"/>
        <w:bottom w:val="none" w:sz="0" w:space="0" w:color="auto"/>
        <w:right w:val="none" w:sz="0" w:space="0" w:color="auto"/>
      </w:divBdr>
      <w:divsChild>
        <w:div w:id="2024167660">
          <w:marLeft w:val="0"/>
          <w:marRight w:val="0"/>
          <w:marTop w:val="0"/>
          <w:marBottom w:val="0"/>
          <w:divBdr>
            <w:top w:val="none" w:sz="0" w:space="0" w:color="auto"/>
            <w:left w:val="none" w:sz="0" w:space="0" w:color="auto"/>
            <w:bottom w:val="none" w:sz="0" w:space="0" w:color="auto"/>
            <w:right w:val="none" w:sz="0" w:space="0" w:color="auto"/>
          </w:divBdr>
          <w:divsChild>
            <w:div w:id="530731871">
              <w:marLeft w:val="0"/>
              <w:marRight w:val="0"/>
              <w:marTop w:val="0"/>
              <w:marBottom w:val="0"/>
              <w:divBdr>
                <w:top w:val="none" w:sz="0" w:space="0" w:color="auto"/>
                <w:left w:val="none" w:sz="0" w:space="0" w:color="auto"/>
                <w:bottom w:val="none" w:sz="0" w:space="0" w:color="auto"/>
                <w:right w:val="none" w:sz="0" w:space="0" w:color="auto"/>
              </w:divBdr>
            </w:div>
          </w:divsChild>
        </w:div>
        <w:div w:id="409544151">
          <w:marLeft w:val="0"/>
          <w:marRight w:val="0"/>
          <w:marTop w:val="0"/>
          <w:marBottom w:val="0"/>
          <w:divBdr>
            <w:top w:val="none" w:sz="0" w:space="0" w:color="auto"/>
            <w:left w:val="none" w:sz="0" w:space="0" w:color="auto"/>
            <w:bottom w:val="none" w:sz="0" w:space="0" w:color="auto"/>
            <w:right w:val="none" w:sz="0" w:space="0" w:color="auto"/>
          </w:divBdr>
          <w:divsChild>
            <w:div w:id="115375340">
              <w:marLeft w:val="0"/>
              <w:marRight w:val="0"/>
              <w:marTop w:val="0"/>
              <w:marBottom w:val="0"/>
              <w:divBdr>
                <w:top w:val="none" w:sz="0" w:space="0" w:color="auto"/>
                <w:left w:val="none" w:sz="0" w:space="0" w:color="auto"/>
                <w:bottom w:val="none" w:sz="0" w:space="0" w:color="auto"/>
                <w:right w:val="none" w:sz="0" w:space="0" w:color="auto"/>
              </w:divBdr>
              <w:divsChild>
                <w:div w:id="19822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4080">
      <w:bodyDiv w:val="1"/>
      <w:marLeft w:val="0"/>
      <w:marRight w:val="0"/>
      <w:marTop w:val="0"/>
      <w:marBottom w:val="0"/>
      <w:divBdr>
        <w:top w:val="none" w:sz="0" w:space="0" w:color="auto"/>
        <w:left w:val="none" w:sz="0" w:space="0" w:color="auto"/>
        <w:bottom w:val="none" w:sz="0" w:space="0" w:color="auto"/>
        <w:right w:val="none" w:sz="0" w:space="0" w:color="auto"/>
      </w:divBdr>
      <w:divsChild>
        <w:div w:id="726534829">
          <w:marLeft w:val="0"/>
          <w:marRight w:val="0"/>
          <w:marTop w:val="0"/>
          <w:marBottom w:val="0"/>
          <w:divBdr>
            <w:top w:val="none" w:sz="0" w:space="0" w:color="auto"/>
            <w:left w:val="none" w:sz="0" w:space="0" w:color="auto"/>
            <w:bottom w:val="none" w:sz="0" w:space="0" w:color="auto"/>
            <w:right w:val="none" w:sz="0" w:space="0" w:color="auto"/>
          </w:divBdr>
          <w:divsChild>
            <w:div w:id="1084184590">
              <w:marLeft w:val="0"/>
              <w:marRight w:val="0"/>
              <w:marTop w:val="0"/>
              <w:marBottom w:val="0"/>
              <w:divBdr>
                <w:top w:val="none" w:sz="0" w:space="0" w:color="auto"/>
                <w:left w:val="none" w:sz="0" w:space="0" w:color="auto"/>
                <w:bottom w:val="none" w:sz="0" w:space="0" w:color="auto"/>
                <w:right w:val="none" w:sz="0" w:space="0" w:color="auto"/>
              </w:divBdr>
            </w:div>
          </w:divsChild>
        </w:div>
        <w:div w:id="1848253903">
          <w:marLeft w:val="0"/>
          <w:marRight w:val="0"/>
          <w:marTop w:val="0"/>
          <w:marBottom w:val="0"/>
          <w:divBdr>
            <w:top w:val="none" w:sz="0" w:space="0" w:color="auto"/>
            <w:left w:val="none" w:sz="0" w:space="0" w:color="auto"/>
            <w:bottom w:val="none" w:sz="0" w:space="0" w:color="auto"/>
            <w:right w:val="none" w:sz="0" w:space="0" w:color="auto"/>
          </w:divBdr>
          <w:divsChild>
            <w:div w:id="1191410850">
              <w:marLeft w:val="0"/>
              <w:marRight w:val="0"/>
              <w:marTop w:val="0"/>
              <w:marBottom w:val="0"/>
              <w:divBdr>
                <w:top w:val="none" w:sz="0" w:space="0" w:color="auto"/>
                <w:left w:val="none" w:sz="0" w:space="0" w:color="auto"/>
                <w:bottom w:val="none" w:sz="0" w:space="0" w:color="auto"/>
                <w:right w:val="none" w:sz="0" w:space="0" w:color="auto"/>
              </w:divBdr>
              <w:divsChild>
                <w:div w:id="4919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77788">
      <w:bodyDiv w:val="1"/>
      <w:marLeft w:val="0"/>
      <w:marRight w:val="0"/>
      <w:marTop w:val="0"/>
      <w:marBottom w:val="0"/>
      <w:divBdr>
        <w:top w:val="none" w:sz="0" w:space="0" w:color="auto"/>
        <w:left w:val="none" w:sz="0" w:space="0" w:color="auto"/>
        <w:bottom w:val="none" w:sz="0" w:space="0" w:color="auto"/>
        <w:right w:val="none" w:sz="0" w:space="0" w:color="auto"/>
      </w:divBdr>
      <w:divsChild>
        <w:div w:id="1873835220">
          <w:marLeft w:val="0"/>
          <w:marRight w:val="0"/>
          <w:marTop w:val="0"/>
          <w:marBottom w:val="0"/>
          <w:divBdr>
            <w:top w:val="none" w:sz="0" w:space="0" w:color="auto"/>
            <w:left w:val="none" w:sz="0" w:space="0" w:color="auto"/>
            <w:bottom w:val="none" w:sz="0" w:space="0" w:color="auto"/>
            <w:right w:val="none" w:sz="0" w:space="0" w:color="auto"/>
          </w:divBdr>
          <w:divsChild>
            <w:div w:id="340742646">
              <w:marLeft w:val="0"/>
              <w:marRight w:val="0"/>
              <w:marTop w:val="0"/>
              <w:marBottom w:val="0"/>
              <w:divBdr>
                <w:top w:val="none" w:sz="0" w:space="0" w:color="auto"/>
                <w:left w:val="none" w:sz="0" w:space="0" w:color="auto"/>
                <w:bottom w:val="none" w:sz="0" w:space="0" w:color="auto"/>
                <w:right w:val="none" w:sz="0" w:space="0" w:color="auto"/>
              </w:divBdr>
            </w:div>
          </w:divsChild>
        </w:div>
        <w:div w:id="1268004415">
          <w:marLeft w:val="0"/>
          <w:marRight w:val="0"/>
          <w:marTop w:val="0"/>
          <w:marBottom w:val="0"/>
          <w:divBdr>
            <w:top w:val="none" w:sz="0" w:space="0" w:color="auto"/>
            <w:left w:val="none" w:sz="0" w:space="0" w:color="auto"/>
            <w:bottom w:val="none" w:sz="0" w:space="0" w:color="auto"/>
            <w:right w:val="none" w:sz="0" w:space="0" w:color="auto"/>
          </w:divBdr>
          <w:divsChild>
            <w:div w:id="1373379464">
              <w:marLeft w:val="0"/>
              <w:marRight w:val="0"/>
              <w:marTop w:val="0"/>
              <w:marBottom w:val="0"/>
              <w:divBdr>
                <w:top w:val="none" w:sz="0" w:space="0" w:color="auto"/>
                <w:left w:val="none" w:sz="0" w:space="0" w:color="auto"/>
                <w:bottom w:val="none" w:sz="0" w:space="0" w:color="auto"/>
                <w:right w:val="none" w:sz="0" w:space="0" w:color="auto"/>
              </w:divBdr>
              <w:divsChild>
                <w:div w:id="614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5436">
      <w:bodyDiv w:val="1"/>
      <w:marLeft w:val="0"/>
      <w:marRight w:val="0"/>
      <w:marTop w:val="0"/>
      <w:marBottom w:val="0"/>
      <w:divBdr>
        <w:top w:val="none" w:sz="0" w:space="0" w:color="auto"/>
        <w:left w:val="none" w:sz="0" w:space="0" w:color="auto"/>
        <w:bottom w:val="none" w:sz="0" w:space="0" w:color="auto"/>
        <w:right w:val="none" w:sz="0" w:space="0" w:color="auto"/>
      </w:divBdr>
      <w:divsChild>
        <w:div w:id="1879854077">
          <w:marLeft w:val="0"/>
          <w:marRight w:val="0"/>
          <w:marTop w:val="0"/>
          <w:marBottom w:val="0"/>
          <w:divBdr>
            <w:top w:val="none" w:sz="0" w:space="0" w:color="auto"/>
            <w:left w:val="none" w:sz="0" w:space="0" w:color="auto"/>
            <w:bottom w:val="none" w:sz="0" w:space="0" w:color="auto"/>
            <w:right w:val="none" w:sz="0" w:space="0" w:color="auto"/>
          </w:divBdr>
          <w:divsChild>
            <w:div w:id="2129084720">
              <w:marLeft w:val="0"/>
              <w:marRight w:val="0"/>
              <w:marTop w:val="0"/>
              <w:marBottom w:val="0"/>
              <w:divBdr>
                <w:top w:val="none" w:sz="0" w:space="0" w:color="auto"/>
                <w:left w:val="none" w:sz="0" w:space="0" w:color="auto"/>
                <w:bottom w:val="none" w:sz="0" w:space="0" w:color="auto"/>
                <w:right w:val="none" w:sz="0" w:space="0" w:color="auto"/>
              </w:divBdr>
            </w:div>
          </w:divsChild>
        </w:div>
        <w:div w:id="306670404">
          <w:marLeft w:val="0"/>
          <w:marRight w:val="0"/>
          <w:marTop w:val="0"/>
          <w:marBottom w:val="0"/>
          <w:divBdr>
            <w:top w:val="none" w:sz="0" w:space="0" w:color="auto"/>
            <w:left w:val="none" w:sz="0" w:space="0" w:color="auto"/>
            <w:bottom w:val="none" w:sz="0" w:space="0" w:color="auto"/>
            <w:right w:val="none" w:sz="0" w:space="0" w:color="auto"/>
          </w:divBdr>
          <w:divsChild>
            <w:div w:id="1450973089">
              <w:marLeft w:val="0"/>
              <w:marRight w:val="0"/>
              <w:marTop w:val="0"/>
              <w:marBottom w:val="0"/>
              <w:divBdr>
                <w:top w:val="none" w:sz="0" w:space="0" w:color="auto"/>
                <w:left w:val="none" w:sz="0" w:space="0" w:color="auto"/>
                <w:bottom w:val="none" w:sz="0" w:space="0" w:color="auto"/>
                <w:right w:val="none" w:sz="0" w:space="0" w:color="auto"/>
              </w:divBdr>
              <w:divsChild>
                <w:div w:id="13339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47476">
      <w:bodyDiv w:val="1"/>
      <w:marLeft w:val="0"/>
      <w:marRight w:val="0"/>
      <w:marTop w:val="0"/>
      <w:marBottom w:val="0"/>
      <w:divBdr>
        <w:top w:val="none" w:sz="0" w:space="0" w:color="auto"/>
        <w:left w:val="none" w:sz="0" w:space="0" w:color="auto"/>
        <w:bottom w:val="none" w:sz="0" w:space="0" w:color="auto"/>
        <w:right w:val="none" w:sz="0" w:space="0" w:color="auto"/>
      </w:divBdr>
      <w:divsChild>
        <w:div w:id="1319849288">
          <w:marLeft w:val="0"/>
          <w:marRight w:val="0"/>
          <w:marTop w:val="0"/>
          <w:marBottom w:val="0"/>
          <w:divBdr>
            <w:top w:val="none" w:sz="0" w:space="0" w:color="auto"/>
            <w:left w:val="none" w:sz="0" w:space="0" w:color="auto"/>
            <w:bottom w:val="none" w:sz="0" w:space="0" w:color="auto"/>
            <w:right w:val="none" w:sz="0" w:space="0" w:color="auto"/>
          </w:divBdr>
          <w:divsChild>
            <w:div w:id="360981645">
              <w:marLeft w:val="0"/>
              <w:marRight w:val="0"/>
              <w:marTop w:val="0"/>
              <w:marBottom w:val="0"/>
              <w:divBdr>
                <w:top w:val="none" w:sz="0" w:space="0" w:color="auto"/>
                <w:left w:val="none" w:sz="0" w:space="0" w:color="auto"/>
                <w:bottom w:val="none" w:sz="0" w:space="0" w:color="auto"/>
                <w:right w:val="none" w:sz="0" w:space="0" w:color="auto"/>
              </w:divBdr>
            </w:div>
          </w:divsChild>
        </w:div>
        <w:div w:id="963123079">
          <w:marLeft w:val="0"/>
          <w:marRight w:val="0"/>
          <w:marTop w:val="0"/>
          <w:marBottom w:val="0"/>
          <w:divBdr>
            <w:top w:val="none" w:sz="0" w:space="0" w:color="auto"/>
            <w:left w:val="none" w:sz="0" w:space="0" w:color="auto"/>
            <w:bottom w:val="none" w:sz="0" w:space="0" w:color="auto"/>
            <w:right w:val="none" w:sz="0" w:space="0" w:color="auto"/>
          </w:divBdr>
          <w:divsChild>
            <w:div w:id="402417272">
              <w:marLeft w:val="0"/>
              <w:marRight w:val="0"/>
              <w:marTop w:val="0"/>
              <w:marBottom w:val="0"/>
              <w:divBdr>
                <w:top w:val="none" w:sz="0" w:space="0" w:color="auto"/>
                <w:left w:val="none" w:sz="0" w:space="0" w:color="auto"/>
                <w:bottom w:val="none" w:sz="0" w:space="0" w:color="auto"/>
                <w:right w:val="none" w:sz="0" w:space="0" w:color="auto"/>
              </w:divBdr>
              <w:divsChild>
                <w:div w:id="17687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2345">
      <w:bodyDiv w:val="1"/>
      <w:marLeft w:val="0"/>
      <w:marRight w:val="0"/>
      <w:marTop w:val="0"/>
      <w:marBottom w:val="0"/>
      <w:divBdr>
        <w:top w:val="none" w:sz="0" w:space="0" w:color="auto"/>
        <w:left w:val="none" w:sz="0" w:space="0" w:color="auto"/>
        <w:bottom w:val="none" w:sz="0" w:space="0" w:color="auto"/>
        <w:right w:val="none" w:sz="0" w:space="0" w:color="auto"/>
      </w:divBdr>
      <w:divsChild>
        <w:div w:id="1956206323">
          <w:marLeft w:val="0"/>
          <w:marRight w:val="0"/>
          <w:marTop w:val="0"/>
          <w:marBottom w:val="0"/>
          <w:divBdr>
            <w:top w:val="none" w:sz="0" w:space="0" w:color="auto"/>
            <w:left w:val="none" w:sz="0" w:space="0" w:color="auto"/>
            <w:bottom w:val="none" w:sz="0" w:space="0" w:color="auto"/>
            <w:right w:val="none" w:sz="0" w:space="0" w:color="auto"/>
          </w:divBdr>
          <w:divsChild>
            <w:div w:id="603466521">
              <w:marLeft w:val="0"/>
              <w:marRight w:val="0"/>
              <w:marTop w:val="0"/>
              <w:marBottom w:val="0"/>
              <w:divBdr>
                <w:top w:val="none" w:sz="0" w:space="0" w:color="auto"/>
                <w:left w:val="none" w:sz="0" w:space="0" w:color="auto"/>
                <w:bottom w:val="none" w:sz="0" w:space="0" w:color="auto"/>
                <w:right w:val="none" w:sz="0" w:space="0" w:color="auto"/>
              </w:divBdr>
            </w:div>
          </w:divsChild>
        </w:div>
        <w:div w:id="1936597342">
          <w:marLeft w:val="0"/>
          <w:marRight w:val="0"/>
          <w:marTop w:val="0"/>
          <w:marBottom w:val="0"/>
          <w:divBdr>
            <w:top w:val="none" w:sz="0" w:space="0" w:color="auto"/>
            <w:left w:val="none" w:sz="0" w:space="0" w:color="auto"/>
            <w:bottom w:val="none" w:sz="0" w:space="0" w:color="auto"/>
            <w:right w:val="none" w:sz="0" w:space="0" w:color="auto"/>
          </w:divBdr>
          <w:divsChild>
            <w:div w:id="266474520">
              <w:marLeft w:val="0"/>
              <w:marRight w:val="0"/>
              <w:marTop w:val="0"/>
              <w:marBottom w:val="0"/>
              <w:divBdr>
                <w:top w:val="none" w:sz="0" w:space="0" w:color="auto"/>
                <w:left w:val="none" w:sz="0" w:space="0" w:color="auto"/>
                <w:bottom w:val="none" w:sz="0" w:space="0" w:color="auto"/>
                <w:right w:val="none" w:sz="0" w:space="0" w:color="auto"/>
              </w:divBdr>
              <w:divsChild>
                <w:div w:id="11067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4527">
      <w:bodyDiv w:val="1"/>
      <w:marLeft w:val="0"/>
      <w:marRight w:val="0"/>
      <w:marTop w:val="0"/>
      <w:marBottom w:val="0"/>
      <w:divBdr>
        <w:top w:val="none" w:sz="0" w:space="0" w:color="auto"/>
        <w:left w:val="none" w:sz="0" w:space="0" w:color="auto"/>
        <w:bottom w:val="none" w:sz="0" w:space="0" w:color="auto"/>
        <w:right w:val="none" w:sz="0" w:space="0" w:color="auto"/>
      </w:divBdr>
      <w:divsChild>
        <w:div w:id="1765422508">
          <w:marLeft w:val="0"/>
          <w:marRight w:val="0"/>
          <w:marTop w:val="0"/>
          <w:marBottom w:val="0"/>
          <w:divBdr>
            <w:top w:val="none" w:sz="0" w:space="0" w:color="auto"/>
            <w:left w:val="none" w:sz="0" w:space="0" w:color="auto"/>
            <w:bottom w:val="none" w:sz="0" w:space="0" w:color="auto"/>
            <w:right w:val="none" w:sz="0" w:space="0" w:color="auto"/>
          </w:divBdr>
          <w:divsChild>
            <w:div w:id="1702902000">
              <w:marLeft w:val="0"/>
              <w:marRight w:val="0"/>
              <w:marTop w:val="0"/>
              <w:marBottom w:val="0"/>
              <w:divBdr>
                <w:top w:val="none" w:sz="0" w:space="0" w:color="auto"/>
                <w:left w:val="none" w:sz="0" w:space="0" w:color="auto"/>
                <w:bottom w:val="none" w:sz="0" w:space="0" w:color="auto"/>
                <w:right w:val="none" w:sz="0" w:space="0" w:color="auto"/>
              </w:divBdr>
            </w:div>
          </w:divsChild>
        </w:div>
        <w:div w:id="1732996288">
          <w:marLeft w:val="0"/>
          <w:marRight w:val="0"/>
          <w:marTop w:val="0"/>
          <w:marBottom w:val="0"/>
          <w:divBdr>
            <w:top w:val="none" w:sz="0" w:space="0" w:color="auto"/>
            <w:left w:val="none" w:sz="0" w:space="0" w:color="auto"/>
            <w:bottom w:val="none" w:sz="0" w:space="0" w:color="auto"/>
            <w:right w:val="none" w:sz="0" w:space="0" w:color="auto"/>
          </w:divBdr>
          <w:divsChild>
            <w:div w:id="1369337976">
              <w:marLeft w:val="0"/>
              <w:marRight w:val="0"/>
              <w:marTop w:val="0"/>
              <w:marBottom w:val="0"/>
              <w:divBdr>
                <w:top w:val="none" w:sz="0" w:space="0" w:color="auto"/>
                <w:left w:val="none" w:sz="0" w:space="0" w:color="auto"/>
                <w:bottom w:val="none" w:sz="0" w:space="0" w:color="auto"/>
                <w:right w:val="none" w:sz="0" w:space="0" w:color="auto"/>
              </w:divBdr>
              <w:divsChild>
                <w:div w:id="6994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4108">
      <w:bodyDiv w:val="1"/>
      <w:marLeft w:val="0"/>
      <w:marRight w:val="0"/>
      <w:marTop w:val="0"/>
      <w:marBottom w:val="0"/>
      <w:divBdr>
        <w:top w:val="none" w:sz="0" w:space="0" w:color="auto"/>
        <w:left w:val="none" w:sz="0" w:space="0" w:color="auto"/>
        <w:bottom w:val="none" w:sz="0" w:space="0" w:color="auto"/>
        <w:right w:val="none" w:sz="0" w:space="0" w:color="auto"/>
      </w:divBdr>
      <w:divsChild>
        <w:div w:id="1543832006">
          <w:marLeft w:val="0"/>
          <w:marRight w:val="0"/>
          <w:marTop w:val="0"/>
          <w:marBottom w:val="0"/>
          <w:divBdr>
            <w:top w:val="none" w:sz="0" w:space="0" w:color="auto"/>
            <w:left w:val="none" w:sz="0" w:space="0" w:color="auto"/>
            <w:bottom w:val="none" w:sz="0" w:space="0" w:color="auto"/>
            <w:right w:val="none" w:sz="0" w:space="0" w:color="auto"/>
          </w:divBdr>
          <w:divsChild>
            <w:div w:id="1451246532">
              <w:marLeft w:val="0"/>
              <w:marRight w:val="0"/>
              <w:marTop w:val="0"/>
              <w:marBottom w:val="0"/>
              <w:divBdr>
                <w:top w:val="none" w:sz="0" w:space="0" w:color="auto"/>
                <w:left w:val="none" w:sz="0" w:space="0" w:color="auto"/>
                <w:bottom w:val="none" w:sz="0" w:space="0" w:color="auto"/>
                <w:right w:val="none" w:sz="0" w:space="0" w:color="auto"/>
              </w:divBdr>
            </w:div>
          </w:divsChild>
        </w:div>
        <w:div w:id="824474093">
          <w:marLeft w:val="0"/>
          <w:marRight w:val="0"/>
          <w:marTop w:val="0"/>
          <w:marBottom w:val="0"/>
          <w:divBdr>
            <w:top w:val="none" w:sz="0" w:space="0" w:color="auto"/>
            <w:left w:val="none" w:sz="0" w:space="0" w:color="auto"/>
            <w:bottom w:val="none" w:sz="0" w:space="0" w:color="auto"/>
            <w:right w:val="none" w:sz="0" w:space="0" w:color="auto"/>
          </w:divBdr>
          <w:divsChild>
            <w:div w:id="1853373582">
              <w:marLeft w:val="0"/>
              <w:marRight w:val="0"/>
              <w:marTop w:val="0"/>
              <w:marBottom w:val="0"/>
              <w:divBdr>
                <w:top w:val="none" w:sz="0" w:space="0" w:color="auto"/>
                <w:left w:val="none" w:sz="0" w:space="0" w:color="auto"/>
                <w:bottom w:val="none" w:sz="0" w:space="0" w:color="auto"/>
                <w:right w:val="none" w:sz="0" w:space="0" w:color="auto"/>
              </w:divBdr>
              <w:divsChild>
                <w:div w:id="5196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60311">
      <w:bodyDiv w:val="1"/>
      <w:marLeft w:val="0"/>
      <w:marRight w:val="0"/>
      <w:marTop w:val="0"/>
      <w:marBottom w:val="0"/>
      <w:divBdr>
        <w:top w:val="none" w:sz="0" w:space="0" w:color="auto"/>
        <w:left w:val="none" w:sz="0" w:space="0" w:color="auto"/>
        <w:bottom w:val="none" w:sz="0" w:space="0" w:color="auto"/>
        <w:right w:val="none" w:sz="0" w:space="0" w:color="auto"/>
      </w:divBdr>
      <w:divsChild>
        <w:div w:id="1960643684">
          <w:marLeft w:val="0"/>
          <w:marRight w:val="0"/>
          <w:marTop w:val="0"/>
          <w:marBottom w:val="0"/>
          <w:divBdr>
            <w:top w:val="none" w:sz="0" w:space="0" w:color="auto"/>
            <w:left w:val="none" w:sz="0" w:space="0" w:color="auto"/>
            <w:bottom w:val="none" w:sz="0" w:space="0" w:color="auto"/>
            <w:right w:val="none" w:sz="0" w:space="0" w:color="auto"/>
          </w:divBdr>
          <w:divsChild>
            <w:div w:id="419301576">
              <w:marLeft w:val="0"/>
              <w:marRight w:val="0"/>
              <w:marTop w:val="0"/>
              <w:marBottom w:val="0"/>
              <w:divBdr>
                <w:top w:val="none" w:sz="0" w:space="0" w:color="auto"/>
                <w:left w:val="none" w:sz="0" w:space="0" w:color="auto"/>
                <w:bottom w:val="none" w:sz="0" w:space="0" w:color="auto"/>
                <w:right w:val="none" w:sz="0" w:space="0" w:color="auto"/>
              </w:divBdr>
            </w:div>
          </w:divsChild>
        </w:div>
        <w:div w:id="1851136093">
          <w:marLeft w:val="0"/>
          <w:marRight w:val="0"/>
          <w:marTop w:val="0"/>
          <w:marBottom w:val="0"/>
          <w:divBdr>
            <w:top w:val="none" w:sz="0" w:space="0" w:color="auto"/>
            <w:left w:val="none" w:sz="0" w:space="0" w:color="auto"/>
            <w:bottom w:val="none" w:sz="0" w:space="0" w:color="auto"/>
            <w:right w:val="none" w:sz="0" w:space="0" w:color="auto"/>
          </w:divBdr>
          <w:divsChild>
            <w:div w:id="1170370364">
              <w:marLeft w:val="0"/>
              <w:marRight w:val="0"/>
              <w:marTop w:val="0"/>
              <w:marBottom w:val="0"/>
              <w:divBdr>
                <w:top w:val="none" w:sz="0" w:space="0" w:color="auto"/>
                <w:left w:val="none" w:sz="0" w:space="0" w:color="auto"/>
                <w:bottom w:val="none" w:sz="0" w:space="0" w:color="auto"/>
                <w:right w:val="none" w:sz="0" w:space="0" w:color="auto"/>
              </w:divBdr>
              <w:divsChild>
                <w:div w:id="15751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4255">
      <w:bodyDiv w:val="1"/>
      <w:marLeft w:val="0"/>
      <w:marRight w:val="0"/>
      <w:marTop w:val="0"/>
      <w:marBottom w:val="0"/>
      <w:divBdr>
        <w:top w:val="none" w:sz="0" w:space="0" w:color="auto"/>
        <w:left w:val="none" w:sz="0" w:space="0" w:color="auto"/>
        <w:bottom w:val="none" w:sz="0" w:space="0" w:color="auto"/>
        <w:right w:val="none" w:sz="0" w:space="0" w:color="auto"/>
      </w:divBdr>
      <w:divsChild>
        <w:div w:id="2142071338">
          <w:marLeft w:val="0"/>
          <w:marRight w:val="0"/>
          <w:marTop w:val="0"/>
          <w:marBottom w:val="0"/>
          <w:divBdr>
            <w:top w:val="none" w:sz="0" w:space="0" w:color="auto"/>
            <w:left w:val="none" w:sz="0" w:space="0" w:color="auto"/>
            <w:bottom w:val="none" w:sz="0" w:space="0" w:color="auto"/>
            <w:right w:val="none" w:sz="0" w:space="0" w:color="auto"/>
          </w:divBdr>
          <w:divsChild>
            <w:div w:id="1954706523">
              <w:marLeft w:val="0"/>
              <w:marRight w:val="0"/>
              <w:marTop w:val="0"/>
              <w:marBottom w:val="0"/>
              <w:divBdr>
                <w:top w:val="none" w:sz="0" w:space="0" w:color="auto"/>
                <w:left w:val="none" w:sz="0" w:space="0" w:color="auto"/>
                <w:bottom w:val="none" w:sz="0" w:space="0" w:color="auto"/>
                <w:right w:val="none" w:sz="0" w:space="0" w:color="auto"/>
              </w:divBdr>
            </w:div>
          </w:divsChild>
        </w:div>
        <w:div w:id="1183712921">
          <w:marLeft w:val="0"/>
          <w:marRight w:val="0"/>
          <w:marTop w:val="0"/>
          <w:marBottom w:val="0"/>
          <w:divBdr>
            <w:top w:val="none" w:sz="0" w:space="0" w:color="auto"/>
            <w:left w:val="none" w:sz="0" w:space="0" w:color="auto"/>
            <w:bottom w:val="none" w:sz="0" w:space="0" w:color="auto"/>
            <w:right w:val="none" w:sz="0" w:space="0" w:color="auto"/>
          </w:divBdr>
          <w:divsChild>
            <w:div w:id="681318920">
              <w:marLeft w:val="0"/>
              <w:marRight w:val="0"/>
              <w:marTop w:val="0"/>
              <w:marBottom w:val="0"/>
              <w:divBdr>
                <w:top w:val="none" w:sz="0" w:space="0" w:color="auto"/>
                <w:left w:val="none" w:sz="0" w:space="0" w:color="auto"/>
                <w:bottom w:val="none" w:sz="0" w:space="0" w:color="auto"/>
                <w:right w:val="none" w:sz="0" w:space="0" w:color="auto"/>
              </w:divBdr>
              <w:divsChild>
                <w:div w:id="582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10248">
      <w:bodyDiv w:val="1"/>
      <w:marLeft w:val="0"/>
      <w:marRight w:val="0"/>
      <w:marTop w:val="0"/>
      <w:marBottom w:val="0"/>
      <w:divBdr>
        <w:top w:val="none" w:sz="0" w:space="0" w:color="auto"/>
        <w:left w:val="none" w:sz="0" w:space="0" w:color="auto"/>
        <w:bottom w:val="none" w:sz="0" w:space="0" w:color="auto"/>
        <w:right w:val="none" w:sz="0" w:space="0" w:color="auto"/>
      </w:divBdr>
      <w:divsChild>
        <w:div w:id="1735203014">
          <w:marLeft w:val="0"/>
          <w:marRight w:val="0"/>
          <w:marTop w:val="0"/>
          <w:marBottom w:val="0"/>
          <w:divBdr>
            <w:top w:val="none" w:sz="0" w:space="0" w:color="auto"/>
            <w:left w:val="none" w:sz="0" w:space="0" w:color="auto"/>
            <w:bottom w:val="none" w:sz="0" w:space="0" w:color="auto"/>
            <w:right w:val="none" w:sz="0" w:space="0" w:color="auto"/>
          </w:divBdr>
          <w:divsChild>
            <w:div w:id="673650819">
              <w:marLeft w:val="0"/>
              <w:marRight w:val="0"/>
              <w:marTop w:val="0"/>
              <w:marBottom w:val="0"/>
              <w:divBdr>
                <w:top w:val="none" w:sz="0" w:space="0" w:color="auto"/>
                <w:left w:val="none" w:sz="0" w:space="0" w:color="auto"/>
                <w:bottom w:val="none" w:sz="0" w:space="0" w:color="auto"/>
                <w:right w:val="none" w:sz="0" w:space="0" w:color="auto"/>
              </w:divBdr>
            </w:div>
          </w:divsChild>
        </w:div>
        <w:div w:id="674117060">
          <w:marLeft w:val="0"/>
          <w:marRight w:val="0"/>
          <w:marTop w:val="0"/>
          <w:marBottom w:val="0"/>
          <w:divBdr>
            <w:top w:val="none" w:sz="0" w:space="0" w:color="auto"/>
            <w:left w:val="none" w:sz="0" w:space="0" w:color="auto"/>
            <w:bottom w:val="none" w:sz="0" w:space="0" w:color="auto"/>
            <w:right w:val="none" w:sz="0" w:space="0" w:color="auto"/>
          </w:divBdr>
          <w:divsChild>
            <w:div w:id="654996079">
              <w:marLeft w:val="0"/>
              <w:marRight w:val="0"/>
              <w:marTop w:val="0"/>
              <w:marBottom w:val="0"/>
              <w:divBdr>
                <w:top w:val="none" w:sz="0" w:space="0" w:color="auto"/>
                <w:left w:val="none" w:sz="0" w:space="0" w:color="auto"/>
                <w:bottom w:val="none" w:sz="0" w:space="0" w:color="auto"/>
                <w:right w:val="none" w:sz="0" w:space="0" w:color="auto"/>
              </w:divBdr>
              <w:divsChild>
                <w:div w:id="19082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95677">
      <w:bodyDiv w:val="1"/>
      <w:marLeft w:val="0"/>
      <w:marRight w:val="0"/>
      <w:marTop w:val="0"/>
      <w:marBottom w:val="0"/>
      <w:divBdr>
        <w:top w:val="none" w:sz="0" w:space="0" w:color="auto"/>
        <w:left w:val="none" w:sz="0" w:space="0" w:color="auto"/>
        <w:bottom w:val="none" w:sz="0" w:space="0" w:color="auto"/>
        <w:right w:val="none" w:sz="0" w:space="0" w:color="auto"/>
      </w:divBdr>
      <w:divsChild>
        <w:div w:id="1810702894">
          <w:marLeft w:val="0"/>
          <w:marRight w:val="0"/>
          <w:marTop w:val="0"/>
          <w:marBottom w:val="0"/>
          <w:divBdr>
            <w:top w:val="none" w:sz="0" w:space="0" w:color="auto"/>
            <w:left w:val="none" w:sz="0" w:space="0" w:color="auto"/>
            <w:bottom w:val="none" w:sz="0" w:space="0" w:color="auto"/>
            <w:right w:val="none" w:sz="0" w:space="0" w:color="auto"/>
          </w:divBdr>
          <w:divsChild>
            <w:div w:id="1849368721">
              <w:marLeft w:val="0"/>
              <w:marRight w:val="0"/>
              <w:marTop w:val="0"/>
              <w:marBottom w:val="0"/>
              <w:divBdr>
                <w:top w:val="none" w:sz="0" w:space="0" w:color="auto"/>
                <w:left w:val="none" w:sz="0" w:space="0" w:color="auto"/>
                <w:bottom w:val="none" w:sz="0" w:space="0" w:color="auto"/>
                <w:right w:val="none" w:sz="0" w:space="0" w:color="auto"/>
              </w:divBdr>
            </w:div>
          </w:divsChild>
        </w:div>
        <w:div w:id="1376463970">
          <w:marLeft w:val="0"/>
          <w:marRight w:val="0"/>
          <w:marTop w:val="0"/>
          <w:marBottom w:val="0"/>
          <w:divBdr>
            <w:top w:val="none" w:sz="0" w:space="0" w:color="auto"/>
            <w:left w:val="none" w:sz="0" w:space="0" w:color="auto"/>
            <w:bottom w:val="none" w:sz="0" w:space="0" w:color="auto"/>
            <w:right w:val="none" w:sz="0" w:space="0" w:color="auto"/>
          </w:divBdr>
          <w:divsChild>
            <w:div w:id="1939681265">
              <w:marLeft w:val="0"/>
              <w:marRight w:val="0"/>
              <w:marTop w:val="0"/>
              <w:marBottom w:val="0"/>
              <w:divBdr>
                <w:top w:val="none" w:sz="0" w:space="0" w:color="auto"/>
                <w:left w:val="none" w:sz="0" w:space="0" w:color="auto"/>
                <w:bottom w:val="none" w:sz="0" w:space="0" w:color="auto"/>
                <w:right w:val="none" w:sz="0" w:space="0" w:color="auto"/>
              </w:divBdr>
              <w:divsChild>
                <w:div w:id="15149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7452">
      <w:bodyDiv w:val="1"/>
      <w:marLeft w:val="0"/>
      <w:marRight w:val="0"/>
      <w:marTop w:val="0"/>
      <w:marBottom w:val="0"/>
      <w:divBdr>
        <w:top w:val="none" w:sz="0" w:space="0" w:color="auto"/>
        <w:left w:val="none" w:sz="0" w:space="0" w:color="auto"/>
        <w:bottom w:val="none" w:sz="0" w:space="0" w:color="auto"/>
        <w:right w:val="none" w:sz="0" w:space="0" w:color="auto"/>
      </w:divBdr>
      <w:divsChild>
        <w:div w:id="523252904">
          <w:marLeft w:val="0"/>
          <w:marRight w:val="0"/>
          <w:marTop w:val="0"/>
          <w:marBottom w:val="0"/>
          <w:divBdr>
            <w:top w:val="none" w:sz="0" w:space="0" w:color="auto"/>
            <w:left w:val="none" w:sz="0" w:space="0" w:color="auto"/>
            <w:bottom w:val="none" w:sz="0" w:space="0" w:color="auto"/>
            <w:right w:val="none" w:sz="0" w:space="0" w:color="auto"/>
          </w:divBdr>
          <w:divsChild>
            <w:div w:id="144325450">
              <w:marLeft w:val="0"/>
              <w:marRight w:val="0"/>
              <w:marTop w:val="0"/>
              <w:marBottom w:val="0"/>
              <w:divBdr>
                <w:top w:val="none" w:sz="0" w:space="0" w:color="auto"/>
                <w:left w:val="none" w:sz="0" w:space="0" w:color="auto"/>
                <w:bottom w:val="none" w:sz="0" w:space="0" w:color="auto"/>
                <w:right w:val="none" w:sz="0" w:space="0" w:color="auto"/>
              </w:divBdr>
            </w:div>
          </w:divsChild>
        </w:div>
        <w:div w:id="125515107">
          <w:marLeft w:val="0"/>
          <w:marRight w:val="0"/>
          <w:marTop w:val="0"/>
          <w:marBottom w:val="0"/>
          <w:divBdr>
            <w:top w:val="none" w:sz="0" w:space="0" w:color="auto"/>
            <w:left w:val="none" w:sz="0" w:space="0" w:color="auto"/>
            <w:bottom w:val="none" w:sz="0" w:space="0" w:color="auto"/>
            <w:right w:val="none" w:sz="0" w:space="0" w:color="auto"/>
          </w:divBdr>
          <w:divsChild>
            <w:div w:id="1768573504">
              <w:marLeft w:val="0"/>
              <w:marRight w:val="0"/>
              <w:marTop w:val="0"/>
              <w:marBottom w:val="0"/>
              <w:divBdr>
                <w:top w:val="none" w:sz="0" w:space="0" w:color="auto"/>
                <w:left w:val="none" w:sz="0" w:space="0" w:color="auto"/>
                <w:bottom w:val="none" w:sz="0" w:space="0" w:color="auto"/>
                <w:right w:val="none" w:sz="0" w:space="0" w:color="auto"/>
              </w:divBdr>
              <w:divsChild>
                <w:div w:id="4728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01186">
      <w:bodyDiv w:val="1"/>
      <w:marLeft w:val="0"/>
      <w:marRight w:val="0"/>
      <w:marTop w:val="0"/>
      <w:marBottom w:val="0"/>
      <w:divBdr>
        <w:top w:val="none" w:sz="0" w:space="0" w:color="auto"/>
        <w:left w:val="none" w:sz="0" w:space="0" w:color="auto"/>
        <w:bottom w:val="none" w:sz="0" w:space="0" w:color="auto"/>
        <w:right w:val="none" w:sz="0" w:space="0" w:color="auto"/>
      </w:divBdr>
      <w:divsChild>
        <w:div w:id="1221592905">
          <w:marLeft w:val="0"/>
          <w:marRight w:val="0"/>
          <w:marTop w:val="0"/>
          <w:marBottom w:val="0"/>
          <w:divBdr>
            <w:top w:val="none" w:sz="0" w:space="0" w:color="auto"/>
            <w:left w:val="none" w:sz="0" w:space="0" w:color="auto"/>
            <w:bottom w:val="none" w:sz="0" w:space="0" w:color="auto"/>
            <w:right w:val="none" w:sz="0" w:space="0" w:color="auto"/>
          </w:divBdr>
          <w:divsChild>
            <w:div w:id="1515536077">
              <w:marLeft w:val="0"/>
              <w:marRight w:val="0"/>
              <w:marTop w:val="0"/>
              <w:marBottom w:val="0"/>
              <w:divBdr>
                <w:top w:val="none" w:sz="0" w:space="0" w:color="auto"/>
                <w:left w:val="none" w:sz="0" w:space="0" w:color="auto"/>
                <w:bottom w:val="none" w:sz="0" w:space="0" w:color="auto"/>
                <w:right w:val="none" w:sz="0" w:space="0" w:color="auto"/>
              </w:divBdr>
            </w:div>
          </w:divsChild>
        </w:div>
        <w:div w:id="372652985">
          <w:marLeft w:val="0"/>
          <w:marRight w:val="0"/>
          <w:marTop w:val="0"/>
          <w:marBottom w:val="0"/>
          <w:divBdr>
            <w:top w:val="none" w:sz="0" w:space="0" w:color="auto"/>
            <w:left w:val="none" w:sz="0" w:space="0" w:color="auto"/>
            <w:bottom w:val="none" w:sz="0" w:space="0" w:color="auto"/>
            <w:right w:val="none" w:sz="0" w:space="0" w:color="auto"/>
          </w:divBdr>
          <w:divsChild>
            <w:div w:id="535777259">
              <w:marLeft w:val="0"/>
              <w:marRight w:val="0"/>
              <w:marTop w:val="0"/>
              <w:marBottom w:val="0"/>
              <w:divBdr>
                <w:top w:val="none" w:sz="0" w:space="0" w:color="auto"/>
                <w:left w:val="none" w:sz="0" w:space="0" w:color="auto"/>
                <w:bottom w:val="none" w:sz="0" w:space="0" w:color="auto"/>
                <w:right w:val="none" w:sz="0" w:space="0" w:color="auto"/>
              </w:divBdr>
              <w:divsChild>
                <w:div w:id="19217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4033">
      <w:bodyDiv w:val="1"/>
      <w:marLeft w:val="0"/>
      <w:marRight w:val="0"/>
      <w:marTop w:val="0"/>
      <w:marBottom w:val="0"/>
      <w:divBdr>
        <w:top w:val="none" w:sz="0" w:space="0" w:color="auto"/>
        <w:left w:val="none" w:sz="0" w:space="0" w:color="auto"/>
        <w:bottom w:val="none" w:sz="0" w:space="0" w:color="auto"/>
        <w:right w:val="none" w:sz="0" w:space="0" w:color="auto"/>
      </w:divBdr>
      <w:divsChild>
        <w:div w:id="361171534">
          <w:marLeft w:val="0"/>
          <w:marRight w:val="0"/>
          <w:marTop w:val="0"/>
          <w:marBottom w:val="0"/>
          <w:divBdr>
            <w:top w:val="none" w:sz="0" w:space="0" w:color="auto"/>
            <w:left w:val="none" w:sz="0" w:space="0" w:color="auto"/>
            <w:bottom w:val="none" w:sz="0" w:space="0" w:color="auto"/>
            <w:right w:val="none" w:sz="0" w:space="0" w:color="auto"/>
          </w:divBdr>
          <w:divsChild>
            <w:div w:id="74784417">
              <w:marLeft w:val="0"/>
              <w:marRight w:val="0"/>
              <w:marTop w:val="0"/>
              <w:marBottom w:val="0"/>
              <w:divBdr>
                <w:top w:val="none" w:sz="0" w:space="0" w:color="auto"/>
                <w:left w:val="none" w:sz="0" w:space="0" w:color="auto"/>
                <w:bottom w:val="none" w:sz="0" w:space="0" w:color="auto"/>
                <w:right w:val="none" w:sz="0" w:space="0" w:color="auto"/>
              </w:divBdr>
            </w:div>
          </w:divsChild>
        </w:div>
        <w:div w:id="2095399251">
          <w:marLeft w:val="0"/>
          <w:marRight w:val="0"/>
          <w:marTop w:val="0"/>
          <w:marBottom w:val="0"/>
          <w:divBdr>
            <w:top w:val="none" w:sz="0" w:space="0" w:color="auto"/>
            <w:left w:val="none" w:sz="0" w:space="0" w:color="auto"/>
            <w:bottom w:val="none" w:sz="0" w:space="0" w:color="auto"/>
            <w:right w:val="none" w:sz="0" w:space="0" w:color="auto"/>
          </w:divBdr>
          <w:divsChild>
            <w:div w:id="1765489521">
              <w:marLeft w:val="0"/>
              <w:marRight w:val="0"/>
              <w:marTop w:val="0"/>
              <w:marBottom w:val="0"/>
              <w:divBdr>
                <w:top w:val="none" w:sz="0" w:space="0" w:color="auto"/>
                <w:left w:val="none" w:sz="0" w:space="0" w:color="auto"/>
                <w:bottom w:val="none" w:sz="0" w:space="0" w:color="auto"/>
                <w:right w:val="none" w:sz="0" w:space="0" w:color="auto"/>
              </w:divBdr>
              <w:divsChild>
                <w:div w:id="14710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1699">
      <w:bodyDiv w:val="1"/>
      <w:marLeft w:val="0"/>
      <w:marRight w:val="0"/>
      <w:marTop w:val="0"/>
      <w:marBottom w:val="0"/>
      <w:divBdr>
        <w:top w:val="none" w:sz="0" w:space="0" w:color="auto"/>
        <w:left w:val="none" w:sz="0" w:space="0" w:color="auto"/>
        <w:bottom w:val="none" w:sz="0" w:space="0" w:color="auto"/>
        <w:right w:val="none" w:sz="0" w:space="0" w:color="auto"/>
      </w:divBdr>
      <w:divsChild>
        <w:div w:id="515652648">
          <w:marLeft w:val="0"/>
          <w:marRight w:val="0"/>
          <w:marTop w:val="0"/>
          <w:marBottom w:val="0"/>
          <w:divBdr>
            <w:top w:val="none" w:sz="0" w:space="0" w:color="auto"/>
            <w:left w:val="none" w:sz="0" w:space="0" w:color="auto"/>
            <w:bottom w:val="none" w:sz="0" w:space="0" w:color="auto"/>
            <w:right w:val="none" w:sz="0" w:space="0" w:color="auto"/>
          </w:divBdr>
          <w:divsChild>
            <w:div w:id="252787483">
              <w:marLeft w:val="0"/>
              <w:marRight w:val="0"/>
              <w:marTop w:val="0"/>
              <w:marBottom w:val="0"/>
              <w:divBdr>
                <w:top w:val="none" w:sz="0" w:space="0" w:color="auto"/>
                <w:left w:val="none" w:sz="0" w:space="0" w:color="auto"/>
                <w:bottom w:val="none" w:sz="0" w:space="0" w:color="auto"/>
                <w:right w:val="none" w:sz="0" w:space="0" w:color="auto"/>
              </w:divBdr>
            </w:div>
          </w:divsChild>
        </w:div>
        <w:div w:id="46343348">
          <w:marLeft w:val="0"/>
          <w:marRight w:val="0"/>
          <w:marTop w:val="0"/>
          <w:marBottom w:val="0"/>
          <w:divBdr>
            <w:top w:val="none" w:sz="0" w:space="0" w:color="auto"/>
            <w:left w:val="none" w:sz="0" w:space="0" w:color="auto"/>
            <w:bottom w:val="none" w:sz="0" w:space="0" w:color="auto"/>
            <w:right w:val="none" w:sz="0" w:space="0" w:color="auto"/>
          </w:divBdr>
          <w:divsChild>
            <w:div w:id="579948933">
              <w:marLeft w:val="0"/>
              <w:marRight w:val="0"/>
              <w:marTop w:val="0"/>
              <w:marBottom w:val="0"/>
              <w:divBdr>
                <w:top w:val="none" w:sz="0" w:space="0" w:color="auto"/>
                <w:left w:val="none" w:sz="0" w:space="0" w:color="auto"/>
                <w:bottom w:val="none" w:sz="0" w:space="0" w:color="auto"/>
                <w:right w:val="none" w:sz="0" w:space="0" w:color="auto"/>
              </w:divBdr>
              <w:divsChild>
                <w:div w:id="13729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8025">
      <w:bodyDiv w:val="1"/>
      <w:marLeft w:val="0"/>
      <w:marRight w:val="0"/>
      <w:marTop w:val="0"/>
      <w:marBottom w:val="0"/>
      <w:divBdr>
        <w:top w:val="none" w:sz="0" w:space="0" w:color="auto"/>
        <w:left w:val="none" w:sz="0" w:space="0" w:color="auto"/>
        <w:bottom w:val="none" w:sz="0" w:space="0" w:color="auto"/>
        <w:right w:val="none" w:sz="0" w:space="0" w:color="auto"/>
      </w:divBdr>
      <w:divsChild>
        <w:div w:id="70736005">
          <w:marLeft w:val="0"/>
          <w:marRight w:val="0"/>
          <w:marTop w:val="0"/>
          <w:marBottom w:val="0"/>
          <w:divBdr>
            <w:top w:val="none" w:sz="0" w:space="0" w:color="auto"/>
            <w:left w:val="none" w:sz="0" w:space="0" w:color="auto"/>
            <w:bottom w:val="none" w:sz="0" w:space="0" w:color="auto"/>
            <w:right w:val="none" w:sz="0" w:space="0" w:color="auto"/>
          </w:divBdr>
          <w:divsChild>
            <w:div w:id="429468842">
              <w:marLeft w:val="0"/>
              <w:marRight w:val="0"/>
              <w:marTop w:val="0"/>
              <w:marBottom w:val="0"/>
              <w:divBdr>
                <w:top w:val="none" w:sz="0" w:space="0" w:color="auto"/>
                <w:left w:val="none" w:sz="0" w:space="0" w:color="auto"/>
                <w:bottom w:val="none" w:sz="0" w:space="0" w:color="auto"/>
                <w:right w:val="none" w:sz="0" w:space="0" w:color="auto"/>
              </w:divBdr>
            </w:div>
          </w:divsChild>
        </w:div>
        <w:div w:id="1206404569">
          <w:marLeft w:val="0"/>
          <w:marRight w:val="0"/>
          <w:marTop w:val="0"/>
          <w:marBottom w:val="0"/>
          <w:divBdr>
            <w:top w:val="none" w:sz="0" w:space="0" w:color="auto"/>
            <w:left w:val="none" w:sz="0" w:space="0" w:color="auto"/>
            <w:bottom w:val="none" w:sz="0" w:space="0" w:color="auto"/>
            <w:right w:val="none" w:sz="0" w:space="0" w:color="auto"/>
          </w:divBdr>
          <w:divsChild>
            <w:div w:id="1773745664">
              <w:marLeft w:val="0"/>
              <w:marRight w:val="0"/>
              <w:marTop w:val="0"/>
              <w:marBottom w:val="0"/>
              <w:divBdr>
                <w:top w:val="none" w:sz="0" w:space="0" w:color="auto"/>
                <w:left w:val="none" w:sz="0" w:space="0" w:color="auto"/>
                <w:bottom w:val="none" w:sz="0" w:space="0" w:color="auto"/>
                <w:right w:val="none" w:sz="0" w:space="0" w:color="auto"/>
              </w:divBdr>
              <w:divsChild>
                <w:div w:id="74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761">
      <w:bodyDiv w:val="1"/>
      <w:marLeft w:val="0"/>
      <w:marRight w:val="0"/>
      <w:marTop w:val="0"/>
      <w:marBottom w:val="0"/>
      <w:divBdr>
        <w:top w:val="none" w:sz="0" w:space="0" w:color="auto"/>
        <w:left w:val="none" w:sz="0" w:space="0" w:color="auto"/>
        <w:bottom w:val="none" w:sz="0" w:space="0" w:color="auto"/>
        <w:right w:val="none" w:sz="0" w:space="0" w:color="auto"/>
      </w:divBdr>
      <w:divsChild>
        <w:div w:id="777914533">
          <w:marLeft w:val="0"/>
          <w:marRight w:val="0"/>
          <w:marTop w:val="0"/>
          <w:marBottom w:val="0"/>
          <w:divBdr>
            <w:top w:val="none" w:sz="0" w:space="0" w:color="auto"/>
            <w:left w:val="none" w:sz="0" w:space="0" w:color="auto"/>
            <w:bottom w:val="none" w:sz="0" w:space="0" w:color="auto"/>
            <w:right w:val="none" w:sz="0" w:space="0" w:color="auto"/>
          </w:divBdr>
        </w:div>
      </w:divsChild>
    </w:div>
    <w:div w:id="849218246">
      <w:bodyDiv w:val="1"/>
      <w:marLeft w:val="0"/>
      <w:marRight w:val="0"/>
      <w:marTop w:val="0"/>
      <w:marBottom w:val="0"/>
      <w:divBdr>
        <w:top w:val="none" w:sz="0" w:space="0" w:color="auto"/>
        <w:left w:val="none" w:sz="0" w:space="0" w:color="auto"/>
        <w:bottom w:val="none" w:sz="0" w:space="0" w:color="auto"/>
        <w:right w:val="none" w:sz="0" w:space="0" w:color="auto"/>
      </w:divBdr>
      <w:divsChild>
        <w:div w:id="1580748509">
          <w:marLeft w:val="0"/>
          <w:marRight w:val="0"/>
          <w:marTop w:val="0"/>
          <w:marBottom w:val="0"/>
          <w:divBdr>
            <w:top w:val="none" w:sz="0" w:space="0" w:color="auto"/>
            <w:left w:val="none" w:sz="0" w:space="0" w:color="auto"/>
            <w:bottom w:val="none" w:sz="0" w:space="0" w:color="auto"/>
            <w:right w:val="none" w:sz="0" w:space="0" w:color="auto"/>
          </w:divBdr>
          <w:divsChild>
            <w:div w:id="102459485">
              <w:marLeft w:val="0"/>
              <w:marRight w:val="0"/>
              <w:marTop w:val="0"/>
              <w:marBottom w:val="0"/>
              <w:divBdr>
                <w:top w:val="none" w:sz="0" w:space="0" w:color="auto"/>
                <w:left w:val="none" w:sz="0" w:space="0" w:color="auto"/>
                <w:bottom w:val="none" w:sz="0" w:space="0" w:color="auto"/>
                <w:right w:val="none" w:sz="0" w:space="0" w:color="auto"/>
              </w:divBdr>
            </w:div>
          </w:divsChild>
        </w:div>
        <w:div w:id="47459119">
          <w:marLeft w:val="0"/>
          <w:marRight w:val="0"/>
          <w:marTop w:val="0"/>
          <w:marBottom w:val="0"/>
          <w:divBdr>
            <w:top w:val="none" w:sz="0" w:space="0" w:color="auto"/>
            <w:left w:val="none" w:sz="0" w:space="0" w:color="auto"/>
            <w:bottom w:val="none" w:sz="0" w:space="0" w:color="auto"/>
            <w:right w:val="none" w:sz="0" w:space="0" w:color="auto"/>
          </w:divBdr>
          <w:divsChild>
            <w:div w:id="1807971463">
              <w:marLeft w:val="0"/>
              <w:marRight w:val="0"/>
              <w:marTop w:val="0"/>
              <w:marBottom w:val="0"/>
              <w:divBdr>
                <w:top w:val="none" w:sz="0" w:space="0" w:color="auto"/>
                <w:left w:val="none" w:sz="0" w:space="0" w:color="auto"/>
                <w:bottom w:val="none" w:sz="0" w:space="0" w:color="auto"/>
                <w:right w:val="none" w:sz="0" w:space="0" w:color="auto"/>
              </w:divBdr>
              <w:divsChild>
                <w:div w:id="3839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79807">
      <w:bodyDiv w:val="1"/>
      <w:marLeft w:val="0"/>
      <w:marRight w:val="0"/>
      <w:marTop w:val="0"/>
      <w:marBottom w:val="0"/>
      <w:divBdr>
        <w:top w:val="none" w:sz="0" w:space="0" w:color="auto"/>
        <w:left w:val="none" w:sz="0" w:space="0" w:color="auto"/>
        <w:bottom w:val="none" w:sz="0" w:space="0" w:color="auto"/>
        <w:right w:val="none" w:sz="0" w:space="0" w:color="auto"/>
      </w:divBdr>
      <w:divsChild>
        <w:div w:id="2099972">
          <w:marLeft w:val="0"/>
          <w:marRight w:val="0"/>
          <w:marTop w:val="0"/>
          <w:marBottom w:val="0"/>
          <w:divBdr>
            <w:top w:val="none" w:sz="0" w:space="0" w:color="auto"/>
            <w:left w:val="none" w:sz="0" w:space="0" w:color="auto"/>
            <w:bottom w:val="none" w:sz="0" w:space="0" w:color="auto"/>
            <w:right w:val="none" w:sz="0" w:space="0" w:color="auto"/>
          </w:divBdr>
          <w:divsChild>
            <w:div w:id="558631103">
              <w:marLeft w:val="0"/>
              <w:marRight w:val="0"/>
              <w:marTop w:val="0"/>
              <w:marBottom w:val="0"/>
              <w:divBdr>
                <w:top w:val="none" w:sz="0" w:space="0" w:color="auto"/>
                <w:left w:val="none" w:sz="0" w:space="0" w:color="auto"/>
                <w:bottom w:val="none" w:sz="0" w:space="0" w:color="auto"/>
                <w:right w:val="none" w:sz="0" w:space="0" w:color="auto"/>
              </w:divBdr>
            </w:div>
          </w:divsChild>
        </w:div>
        <w:div w:id="735515834">
          <w:marLeft w:val="0"/>
          <w:marRight w:val="0"/>
          <w:marTop w:val="0"/>
          <w:marBottom w:val="0"/>
          <w:divBdr>
            <w:top w:val="none" w:sz="0" w:space="0" w:color="auto"/>
            <w:left w:val="none" w:sz="0" w:space="0" w:color="auto"/>
            <w:bottom w:val="none" w:sz="0" w:space="0" w:color="auto"/>
            <w:right w:val="none" w:sz="0" w:space="0" w:color="auto"/>
          </w:divBdr>
          <w:divsChild>
            <w:div w:id="511799311">
              <w:marLeft w:val="0"/>
              <w:marRight w:val="0"/>
              <w:marTop w:val="0"/>
              <w:marBottom w:val="0"/>
              <w:divBdr>
                <w:top w:val="none" w:sz="0" w:space="0" w:color="auto"/>
                <w:left w:val="none" w:sz="0" w:space="0" w:color="auto"/>
                <w:bottom w:val="none" w:sz="0" w:space="0" w:color="auto"/>
                <w:right w:val="none" w:sz="0" w:space="0" w:color="auto"/>
              </w:divBdr>
              <w:divsChild>
                <w:div w:id="298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41636">
      <w:bodyDiv w:val="1"/>
      <w:marLeft w:val="0"/>
      <w:marRight w:val="0"/>
      <w:marTop w:val="0"/>
      <w:marBottom w:val="0"/>
      <w:divBdr>
        <w:top w:val="none" w:sz="0" w:space="0" w:color="auto"/>
        <w:left w:val="none" w:sz="0" w:space="0" w:color="auto"/>
        <w:bottom w:val="none" w:sz="0" w:space="0" w:color="auto"/>
        <w:right w:val="none" w:sz="0" w:space="0" w:color="auto"/>
      </w:divBdr>
      <w:divsChild>
        <w:div w:id="1114979620">
          <w:marLeft w:val="0"/>
          <w:marRight w:val="0"/>
          <w:marTop w:val="0"/>
          <w:marBottom w:val="0"/>
          <w:divBdr>
            <w:top w:val="none" w:sz="0" w:space="0" w:color="auto"/>
            <w:left w:val="none" w:sz="0" w:space="0" w:color="auto"/>
            <w:bottom w:val="none" w:sz="0" w:space="0" w:color="auto"/>
            <w:right w:val="none" w:sz="0" w:space="0" w:color="auto"/>
          </w:divBdr>
          <w:divsChild>
            <w:div w:id="1861890200">
              <w:marLeft w:val="0"/>
              <w:marRight w:val="0"/>
              <w:marTop w:val="0"/>
              <w:marBottom w:val="0"/>
              <w:divBdr>
                <w:top w:val="none" w:sz="0" w:space="0" w:color="auto"/>
                <w:left w:val="none" w:sz="0" w:space="0" w:color="auto"/>
                <w:bottom w:val="none" w:sz="0" w:space="0" w:color="auto"/>
                <w:right w:val="none" w:sz="0" w:space="0" w:color="auto"/>
              </w:divBdr>
            </w:div>
          </w:divsChild>
        </w:div>
        <w:div w:id="743718654">
          <w:marLeft w:val="0"/>
          <w:marRight w:val="0"/>
          <w:marTop w:val="0"/>
          <w:marBottom w:val="0"/>
          <w:divBdr>
            <w:top w:val="none" w:sz="0" w:space="0" w:color="auto"/>
            <w:left w:val="none" w:sz="0" w:space="0" w:color="auto"/>
            <w:bottom w:val="none" w:sz="0" w:space="0" w:color="auto"/>
            <w:right w:val="none" w:sz="0" w:space="0" w:color="auto"/>
          </w:divBdr>
          <w:divsChild>
            <w:div w:id="848105574">
              <w:marLeft w:val="0"/>
              <w:marRight w:val="0"/>
              <w:marTop w:val="0"/>
              <w:marBottom w:val="0"/>
              <w:divBdr>
                <w:top w:val="none" w:sz="0" w:space="0" w:color="auto"/>
                <w:left w:val="none" w:sz="0" w:space="0" w:color="auto"/>
                <w:bottom w:val="none" w:sz="0" w:space="0" w:color="auto"/>
                <w:right w:val="none" w:sz="0" w:space="0" w:color="auto"/>
              </w:divBdr>
              <w:divsChild>
                <w:div w:id="381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8920">
      <w:bodyDiv w:val="1"/>
      <w:marLeft w:val="0"/>
      <w:marRight w:val="0"/>
      <w:marTop w:val="0"/>
      <w:marBottom w:val="0"/>
      <w:divBdr>
        <w:top w:val="none" w:sz="0" w:space="0" w:color="auto"/>
        <w:left w:val="none" w:sz="0" w:space="0" w:color="auto"/>
        <w:bottom w:val="none" w:sz="0" w:space="0" w:color="auto"/>
        <w:right w:val="none" w:sz="0" w:space="0" w:color="auto"/>
      </w:divBdr>
      <w:divsChild>
        <w:div w:id="233321811">
          <w:marLeft w:val="0"/>
          <w:marRight w:val="0"/>
          <w:marTop w:val="0"/>
          <w:marBottom w:val="0"/>
          <w:divBdr>
            <w:top w:val="none" w:sz="0" w:space="0" w:color="auto"/>
            <w:left w:val="none" w:sz="0" w:space="0" w:color="auto"/>
            <w:bottom w:val="none" w:sz="0" w:space="0" w:color="auto"/>
            <w:right w:val="none" w:sz="0" w:space="0" w:color="auto"/>
          </w:divBdr>
          <w:divsChild>
            <w:div w:id="1968272793">
              <w:marLeft w:val="0"/>
              <w:marRight w:val="0"/>
              <w:marTop w:val="0"/>
              <w:marBottom w:val="0"/>
              <w:divBdr>
                <w:top w:val="none" w:sz="0" w:space="0" w:color="auto"/>
                <w:left w:val="none" w:sz="0" w:space="0" w:color="auto"/>
                <w:bottom w:val="none" w:sz="0" w:space="0" w:color="auto"/>
                <w:right w:val="none" w:sz="0" w:space="0" w:color="auto"/>
              </w:divBdr>
            </w:div>
          </w:divsChild>
        </w:div>
        <w:div w:id="871305172">
          <w:marLeft w:val="0"/>
          <w:marRight w:val="0"/>
          <w:marTop w:val="0"/>
          <w:marBottom w:val="0"/>
          <w:divBdr>
            <w:top w:val="none" w:sz="0" w:space="0" w:color="auto"/>
            <w:left w:val="none" w:sz="0" w:space="0" w:color="auto"/>
            <w:bottom w:val="none" w:sz="0" w:space="0" w:color="auto"/>
            <w:right w:val="none" w:sz="0" w:space="0" w:color="auto"/>
          </w:divBdr>
          <w:divsChild>
            <w:div w:id="1035543829">
              <w:marLeft w:val="0"/>
              <w:marRight w:val="0"/>
              <w:marTop w:val="0"/>
              <w:marBottom w:val="0"/>
              <w:divBdr>
                <w:top w:val="none" w:sz="0" w:space="0" w:color="auto"/>
                <w:left w:val="none" w:sz="0" w:space="0" w:color="auto"/>
                <w:bottom w:val="none" w:sz="0" w:space="0" w:color="auto"/>
                <w:right w:val="none" w:sz="0" w:space="0" w:color="auto"/>
              </w:divBdr>
              <w:divsChild>
                <w:div w:id="456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80401">
      <w:bodyDiv w:val="1"/>
      <w:marLeft w:val="0"/>
      <w:marRight w:val="0"/>
      <w:marTop w:val="0"/>
      <w:marBottom w:val="0"/>
      <w:divBdr>
        <w:top w:val="none" w:sz="0" w:space="0" w:color="auto"/>
        <w:left w:val="none" w:sz="0" w:space="0" w:color="auto"/>
        <w:bottom w:val="none" w:sz="0" w:space="0" w:color="auto"/>
        <w:right w:val="none" w:sz="0" w:space="0" w:color="auto"/>
      </w:divBdr>
      <w:divsChild>
        <w:div w:id="565183427">
          <w:marLeft w:val="0"/>
          <w:marRight w:val="0"/>
          <w:marTop w:val="0"/>
          <w:marBottom w:val="0"/>
          <w:divBdr>
            <w:top w:val="none" w:sz="0" w:space="0" w:color="auto"/>
            <w:left w:val="none" w:sz="0" w:space="0" w:color="auto"/>
            <w:bottom w:val="none" w:sz="0" w:space="0" w:color="auto"/>
            <w:right w:val="none" w:sz="0" w:space="0" w:color="auto"/>
          </w:divBdr>
          <w:divsChild>
            <w:div w:id="785932616">
              <w:marLeft w:val="0"/>
              <w:marRight w:val="0"/>
              <w:marTop w:val="0"/>
              <w:marBottom w:val="0"/>
              <w:divBdr>
                <w:top w:val="none" w:sz="0" w:space="0" w:color="auto"/>
                <w:left w:val="none" w:sz="0" w:space="0" w:color="auto"/>
                <w:bottom w:val="none" w:sz="0" w:space="0" w:color="auto"/>
                <w:right w:val="none" w:sz="0" w:space="0" w:color="auto"/>
              </w:divBdr>
            </w:div>
          </w:divsChild>
        </w:div>
        <w:div w:id="1274944238">
          <w:marLeft w:val="0"/>
          <w:marRight w:val="0"/>
          <w:marTop w:val="0"/>
          <w:marBottom w:val="0"/>
          <w:divBdr>
            <w:top w:val="none" w:sz="0" w:space="0" w:color="auto"/>
            <w:left w:val="none" w:sz="0" w:space="0" w:color="auto"/>
            <w:bottom w:val="none" w:sz="0" w:space="0" w:color="auto"/>
            <w:right w:val="none" w:sz="0" w:space="0" w:color="auto"/>
          </w:divBdr>
          <w:divsChild>
            <w:div w:id="202330280">
              <w:marLeft w:val="0"/>
              <w:marRight w:val="0"/>
              <w:marTop w:val="0"/>
              <w:marBottom w:val="0"/>
              <w:divBdr>
                <w:top w:val="none" w:sz="0" w:space="0" w:color="auto"/>
                <w:left w:val="none" w:sz="0" w:space="0" w:color="auto"/>
                <w:bottom w:val="none" w:sz="0" w:space="0" w:color="auto"/>
                <w:right w:val="none" w:sz="0" w:space="0" w:color="auto"/>
              </w:divBdr>
              <w:divsChild>
                <w:div w:id="17228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1717">
      <w:bodyDiv w:val="1"/>
      <w:marLeft w:val="0"/>
      <w:marRight w:val="0"/>
      <w:marTop w:val="0"/>
      <w:marBottom w:val="0"/>
      <w:divBdr>
        <w:top w:val="none" w:sz="0" w:space="0" w:color="auto"/>
        <w:left w:val="none" w:sz="0" w:space="0" w:color="auto"/>
        <w:bottom w:val="none" w:sz="0" w:space="0" w:color="auto"/>
        <w:right w:val="none" w:sz="0" w:space="0" w:color="auto"/>
      </w:divBdr>
      <w:divsChild>
        <w:div w:id="846481327">
          <w:marLeft w:val="0"/>
          <w:marRight w:val="0"/>
          <w:marTop w:val="0"/>
          <w:marBottom w:val="0"/>
          <w:divBdr>
            <w:top w:val="none" w:sz="0" w:space="0" w:color="auto"/>
            <w:left w:val="none" w:sz="0" w:space="0" w:color="auto"/>
            <w:bottom w:val="none" w:sz="0" w:space="0" w:color="auto"/>
            <w:right w:val="none" w:sz="0" w:space="0" w:color="auto"/>
          </w:divBdr>
          <w:divsChild>
            <w:div w:id="373581282">
              <w:marLeft w:val="0"/>
              <w:marRight w:val="0"/>
              <w:marTop w:val="0"/>
              <w:marBottom w:val="0"/>
              <w:divBdr>
                <w:top w:val="none" w:sz="0" w:space="0" w:color="auto"/>
                <w:left w:val="none" w:sz="0" w:space="0" w:color="auto"/>
                <w:bottom w:val="none" w:sz="0" w:space="0" w:color="auto"/>
                <w:right w:val="none" w:sz="0" w:space="0" w:color="auto"/>
              </w:divBdr>
            </w:div>
          </w:divsChild>
        </w:div>
        <w:div w:id="78217206">
          <w:marLeft w:val="0"/>
          <w:marRight w:val="0"/>
          <w:marTop w:val="0"/>
          <w:marBottom w:val="0"/>
          <w:divBdr>
            <w:top w:val="none" w:sz="0" w:space="0" w:color="auto"/>
            <w:left w:val="none" w:sz="0" w:space="0" w:color="auto"/>
            <w:bottom w:val="none" w:sz="0" w:space="0" w:color="auto"/>
            <w:right w:val="none" w:sz="0" w:space="0" w:color="auto"/>
          </w:divBdr>
          <w:divsChild>
            <w:div w:id="1239051292">
              <w:marLeft w:val="0"/>
              <w:marRight w:val="0"/>
              <w:marTop w:val="0"/>
              <w:marBottom w:val="0"/>
              <w:divBdr>
                <w:top w:val="none" w:sz="0" w:space="0" w:color="auto"/>
                <w:left w:val="none" w:sz="0" w:space="0" w:color="auto"/>
                <w:bottom w:val="none" w:sz="0" w:space="0" w:color="auto"/>
                <w:right w:val="none" w:sz="0" w:space="0" w:color="auto"/>
              </w:divBdr>
              <w:divsChild>
                <w:div w:id="8754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043">
      <w:bodyDiv w:val="1"/>
      <w:marLeft w:val="0"/>
      <w:marRight w:val="0"/>
      <w:marTop w:val="0"/>
      <w:marBottom w:val="0"/>
      <w:divBdr>
        <w:top w:val="none" w:sz="0" w:space="0" w:color="auto"/>
        <w:left w:val="none" w:sz="0" w:space="0" w:color="auto"/>
        <w:bottom w:val="none" w:sz="0" w:space="0" w:color="auto"/>
        <w:right w:val="none" w:sz="0" w:space="0" w:color="auto"/>
      </w:divBdr>
      <w:divsChild>
        <w:div w:id="1537767868">
          <w:marLeft w:val="0"/>
          <w:marRight w:val="0"/>
          <w:marTop w:val="0"/>
          <w:marBottom w:val="0"/>
          <w:divBdr>
            <w:top w:val="none" w:sz="0" w:space="0" w:color="auto"/>
            <w:left w:val="none" w:sz="0" w:space="0" w:color="auto"/>
            <w:bottom w:val="none" w:sz="0" w:space="0" w:color="auto"/>
            <w:right w:val="none" w:sz="0" w:space="0" w:color="auto"/>
          </w:divBdr>
          <w:divsChild>
            <w:div w:id="2125028297">
              <w:marLeft w:val="0"/>
              <w:marRight w:val="0"/>
              <w:marTop w:val="0"/>
              <w:marBottom w:val="0"/>
              <w:divBdr>
                <w:top w:val="none" w:sz="0" w:space="0" w:color="auto"/>
                <w:left w:val="none" w:sz="0" w:space="0" w:color="auto"/>
                <w:bottom w:val="none" w:sz="0" w:space="0" w:color="auto"/>
                <w:right w:val="none" w:sz="0" w:space="0" w:color="auto"/>
              </w:divBdr>
            </w:div>
          </w:divsChild>
        </w:div>
        <w:div w:id="1363365951">
          <w:marLeft w:val="0"/>
          <w:marRight w:val="0"/>
          <w:marTop w:val="0"/>
          <w:marBottom w:val="0"/>
          <w:divBdr>
            <w:top w:val="none" w:sz="0" w:space="0" w:color="auto"/>
            <w:left w:val="none" w:sz="0" w:space="0" w:color="auto"/>
            <w:bottom w:val="none" w:sz="0" w:space="0" w:color="auto"/>
            <w:right w:val="none" w:sz="0" w:space="0" w:color="auto"/>
          </w:divBdr>
          <w:divsChild>
            <w:div w:id="1366709800">
              <w:marLeft w:val="0"/>
              <w:marRight w:val="0"/>
              <w:marTop w:val="0"/>
              <w:marBottom w:val="0"/>
              <w:divBdr>
                <w:top w:val="none" w:sz="0" w:space="0" w:color="auto"/>
                <w:left w:val="none" w:sz="0" w:space="0" w:color="auto"/>
                <w:bottom w:val="none" w:sz="0" w:space="0" w:color="auto"/>
                <w:right w:val="none" w:sz="0" w:space="0" w:color="auto"/>
              </w:divBdr>
              <w:divsChild>
                <w:div w:id="118497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70105">
      <w:bodyDiv w:val="1"/>
      <w:marLeft w:val="0"/>
      <w:marRight w:val="0"/>
      <w:marTop w:val="0"/>
      <w:marBottom w:val="0"/>
      <w:divBdr>
        <w:top w:val="none" w:sz="0" w:space="0" w:color="auto"/>
        <w:left w:val="none" w:sz="0" w:space="0" w:color="auto"/>
        <w:bottom w:val="none" w:sz="0" w:space="0" w:color="auto"/>
        <w:right w:val="none" w:sz="0" w:space="0" w:color="auto"/>
      </w:divBdr>
      <w:divsChild>
        <w:div w:id="2000763645">
          <w:marLeft w:val="0"/>
          <w:marRight w:val="0"/>
          <w:marTop w:val="0"/>
          <w:marBottom w:val="0"/>
          <w:divBdr>
            <w:top w:val="none" w:sz="0" w:space="0" w:color="auto"/>
            <w:left w:val="none" w:sz="0" w:space="0" w:color="auto"/>
            <w:bottom w:val="none" w:sz="0" w:space="0" w:color="auto"/>
            <w:right w:val="none" w:sz="0" w:space="0" w:color="auto"/>
          </w:divBdr>
          <w:divsChild>
            <w:div w:id="2046905556">
              <w:marLeft w:val="0"/>
              <w:marRight w:val="0"/>
              <w:marTop w:val="0"/>
              <w:marBottom w:val="0"/>
              <w:divBdr>
                <w:top w:val="none" w:sz="0" w:space="0" w:color="auto"/>
                <w:left w:val="none" w:sz="0" w:space="0" w:color="auto"/>
                <w:bottom w:val="none" w:sz="0" w:space="0" w:color="auto"/>
                <w:right w:val="none" w:sz="0" w:space="0" w:color="auto"/>
              </w:divBdr>
            </w:div>
          </w:divsChild>
        </w:div>
        <w:div w:id="538469664">
          <w:marLeft w:val="0"/>
          <w:marRight w:val="0"/>
          <w:marTop w:val="0"/>
          <w:marBottom w:val="0"/>
          <w:divBdr>
            <w:top w:val="none" w:sz="0" w:space="0" w:color="auto"/>
            <w:left w:val="none" w:sz="0" w:space="0" w:color="auto"/>
            <w:bottom w:val="none" w:sz="0" w:space="0" w:color="auto"/>
            <w:right w:val="none" w:sz="0" w:space="0" w:color="auto"/>
          </w:divBdr>
          <w:divsChild>
            <w:div w:id="1578712109">
              <w:marLeft w:val="0"/>
              <w:marRight w:val="0"/>
              <w:marTop w:val="0"/>
              <w:marBottom w:val="0"/>
              <w:divBdr>
                <w:top w:val="none" w:sz="0" w:space="0" w:color="auto"/>
                <w:left w:val="none" w:sz="0" w:space="0" w:color="auto"/>
                <w:bottom w:val="none" w:sz="0" w:space="0" w:color="auto"/>
                <w:right w:val="none" w:sz="0" w:space="0" w:color="auto"/>
              </w:divBdr>
              <w:divsChild>
                <w:div w:id="5588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9304">
      <w:bodyDiv w:val="1"/>
      <w:marLeft w:val="0"/>
      <w:marRight w:val="0"/>
      <w:marTop w:val="0"/>
      <w:marBottom w:val="0"/>
      <w:divBdr>
        <w:top w:val="none" w:sz="0" w:space="0" w:color="auto"/>
        <w:left w:val="none" w:sz="0" w:space="0" w:color="auto"/>
        <w:bottom w:val="none" w:sz="0" w:space="0" w:color="auto"/>
        <w:right w:val="none" w:sz="0" w:space="0" w:color="auto"/>
      </w:divBdr>
      <w:divsChild>
        <w:div w:id="1727101958">
          <w:marLeft w:val="0"/>
          <w:marRight w:val="0"/>
          <w:marTop w:val="0"/>
          <w:marBottom w:val="0"/>
          <w:divBdr>
            <w:top w:val="none" w:sz="0" w:space="0" w:color="auto"/>
            <w:left w:val="none" w:sz="0" w:space="0" w:color="auto"/>
            <w:bottom w:val="none" w:sz="0" w:space="0" w:color="auto"/>
            <w:right w:val="none" w:sz="0" w:space="0" w:color="auto"/>
          </w:divBdr>
          <w:divsChild>
            <w:div w:id="1433013982">
              <w:marLeft w:val="0"/>
              <w:marRight w:val="0"/>
              <w:marTop w:val="0"/>
              <w:marBottom w:val="0"/>
              <w:divBdr>
                <w:top w:val="none" w:sz="0" w:space="0" w:color="auto"/>
                <w:left w:val="none" w:sz="0" w:space="0" w:color="auto"/>
                <w:bottom w:val="none" w:sz="0" w:space="0" w:color="auto"/>
                <w:right w:val="none" w:sz="0" w:space="0" w:color="auto"/>
              </w:divBdr>
            </w:div>
          </w:divsChild>
        </w:div>
        <w:div w:id="2120445657">
          <w:marLeft w:val="0"/>
          <w:marRight w:val="0"/>
          <w:marTop w:val="0"/>
          <w:marBottom w:val="0"/>
          <w:divBdr>
            <w:top w:val="none" w:sz="0" w:space="0" w:color="auto"/>
            <w:left w:val="none" w:sz="0" w:space="0" w:color="auto"/>
            <w:bottom w:val="none" w:sz="0" w:space="0" w:color="auto"/>
            <w:right w:val="none" w:sz="0" w:space="0" w:color="auto"/>
          </w:divBdr>
          <w:divsChild>
            <w:div w:id="1747268448">
              <w:marLeft w:val="0"/>
              <w:marRight w:val="0"/>
              <w:marTop w:val="0"/>
              <w:marBottom w:val="0"/>
              <w:divBdr>
                <w:top w:val="none" w:sz="0" w:space="0" w:color="auto"/>
                <w:left w:val="none" w:sz="0" w:space="0" w:color="auto"/>
                <w:bottom w:val="none" w:sz="0" w:space="0" w:color="auto"/>
                <w:right w:val="none" w:sz="0" w:space="0" w:color="auto"/>
              </w:divBdr>
              <w:divsChild>
                <w:div w:id="3150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2246">
      <w:bodyDiv w:val="1"/>
      <w:marLeft w:val="0"/>
      <w:marRight w:val="0"/>
      <w:marTop w:val="0"/>
      <w:marBottom w:val="0"/>
      <w:divBdr>
        <w:top w:val="none" w:sz="0" w:space="0" w:color="auto"/>
        <w:left w:val="none" w:sz="0" w:space="0" w:color="auto"/>
        <w:bottom w:val="none" w:sz="0" w:space="0" w:color="auto"/>
        <w:right w:val="none" w:sz="0" w:space="0" w:color="auto"/>
      </w:divBdr>
      <w:divsChild>
        <w:div w:id="1591889337">
          <w:marLeft w:val="0"/>
          <w:marRight w:val="0"/>
          <w:marTop w:val="0"/>
          <w:marBottom w:val="0"/>
          <w:divBdr>
            <w:top w:val="none" w:sz="0" w:space="0" w:color="auto"/>
            <w:left w:val="none" w:sz="0" w:space="0" w:color="auto"/>
            <w:bottom w:val="none" w:sz="0" w:space="0" w:color="auto"/>
            <w:right w:val="none" w:sz="0" w:space="0" w:color="auto"/>
          </w:divBdr>
          <w:divsChild>
            <w:div w:id="579025673">
              <w:marLeft w:val="0"/>
              <w:marRight w:val="0"/>
              <w:marTop w:val="0"/>
              <w:marBottom w:val="0"/>
              <w:divBdr>
                <w:top w:val="none" w:sz="0" w:space="0" w:color="auto"/>
                <w:left w:val="none" w:sz="0" w:space="0" w:color="auto"/>
                <w:bottom w:val="none" w:sz="0" w:space="0" w:color="auto"/>
                <w:right w:val="none" w:sz="0" w:space="0" w:color="auto"/>
              </w:divBdr>
            </w:div>
          </w:divsChild>
        </w:div>
        <w:div w:id="1269853186">
          <w:marLeft w:val="0"/>
          <w:marRight w:val="0"/>
          <w:marTop w:val="0"/>
          <w:marBottom w:val="0"/>
          <w:divBdr>
            <w:top w:val="none" w:sz="0" w:space="0" w:color="auto"/>
            <w:left w:val="none" w:sz="0" w:space="0" w:color="auto"/>
            <w:bottom w:val="none" w:sz="0" w:space="0" w:color="auto"/>
            <w:right w:val="none" w:sz="0" w:space="0" w:color="auto"/>
          </w:divBdr>
          <w:divsChild>
            <w:div w:id="2113670751">
              <w:marLeft w:val="0"/>
              <w:marRight w:val="0"/>
              <w:marTop w:val="0"/>
              <w:marBottom w:val="0"/>
              <w:divBdr>
                <w:top w:val="none" w:sz="0" w:space="0" w:color="auto"/>
                <w:left w:val="none" w:sz="0" w:space="0" w:color="auto"/>
                <w:bottom w:val="none" w:sz="0" w:space="0" w:color="auto"/>
                <w:right w:val="none" w:sz="0" w:space="0" w:color="auto"/>
              </w:divBdr>
              <w:divsChild>
                <w:div w:id="15363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325">
      <w:bodyDiv w:val="1"/>
      <w:marLeft w:val="0"/>
      <w:marRight w:val="0"/>
      <w:marTop w:val="0"/>
      <w:marBottom w:val="0"/>
      <w:divBdr>
        <w:top w:val="none" w:sz="0" w:space="0" w:color="auto"/>
        <w:left w:val="none" w:sz="0" w:space="0" w:color="auto"/>
        <w:bottom w:val="none" w:sz="0" w:space="0" w:color="auto"/>
        <w:right w:val="none" w:sz="0" w:space="0" w:color="auto"/>
      </w:divBdr>
      <w:divsChild>
        <w:div w:id="410464738">
          <w:marLeft w:val="0"/>
          <w:marRight w:val="0"/>
          <w:marTop w:val="0"/>
          <w:marBottom w:val="0"/>
          <w:divBdr>
            <w:top w:val="none" w:sz="0" w:space="0" w:color="auto"/>
            <w:left w:val="none" w:sz="0" w:space="0" w:color="auto"/>
            <w:bottom w:val="none" w:sz="0" w:space="0" w:color="auto"/>
            <w:right w:val="none" w:sz="0" w:space="0" w:color="auto"/>
          </w:divBdr>
          <w:divsChild>
            <w:div w:id="477264161">
              <w:marLeft w:val="0"/>
              <w:marRight w:val="0"/>
              <w:marTop w:val="0"/>
              <w:marBottom w:val="0"/>
              <w:divBdr>
                <w:top w:val="none" w:sz="0" w:space="0" w:color="auto"/>
                <w:left w:val="none" w:sz="0" w:space="0" w:color="auto"/>
                <w:bottom w:val="none" w:sz="0" w:space="0" w:color="auto"/>
                <w:right w:val="none" w:sz="0" w:space="0" w:color="auto"/>
              </w:divBdr>
            </w:div>
          </w:divsChild>
        </w:div>
        <w:div w:id="592933113">
          <w:marLeft w:val="0"/>
          <w:marRight w:val="0"/>
          <w:marTop w:val="0"/>
          <w:marBottom w:val="0"/>
          <w:divBdr>
            <w:top w:val="none" w:sz="0" w:space="0" w:color="auto"/>
            <w:left w:val="none" w:sz="0" w:space="0" w:color="auto"/>
            <w:bottom w:val="none" w:sz="0" w:space="0" w:color="auto"/>
            <w:right w:val="none" w:sz="0" w:space="0" w:color="auto"/>
          </w:divBdr>
          <w:divsChild>
            <w:div w:id="739447527">
              <w:marLeft w:val="0"/>
              <w:marRight w:val="0"/>
              <w:marTop w:val="0"/>
              <w:marBottom w:val="0"/>
              <w:divBdr>
                <w:top w:val="none" w:sz="0" w:space="0" w:color="auto"/>
                <w:left w:val="none" w:sz="0" w:space="0" w:color="auto"/>
                <w:bottom w:val="none" w:sz="0" w:space="0" w:color="auto"/>
                <w:right w:val="none" w:sz="0" w:space="0" w:color="auto"/>
              </w:divBdr>
              <w:divsChild>
                <w:div w:id="1432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69665">
      <w:bodyDiv w:val="1"/>
      <w:marLeft w:val="0"/>
      <w:marRight w:val="0"/>
      <w:marTop w:val="0"/>
      <w:marBottom w:val="0"/>
      <w:divBdr>
        <w:top w:val="none" w:sz="0" w:space="0" w:color="auto"/>
        <w:left w:val="none" w:sz="0" w:space="0" w:color="auto"/>
        <w:bottom w:val="none" w:sz="0" w:space="0" w:color="auto"/>
        <w:right w:val="none" w:sz="0" w:space="0" w:color="auto"/>
      </w:divBdr>
      <w:divsChild>
        <w:div w:id="785193166">
          <w:marLeft w:val="0"/>
          <w:marRight w:val="0"/>
          <w:marTop w:val="0"/>
          <w:marBottom w:val="0"/>
          <w:divBdr>
            <w:top w:val="none" w:sz="0" w:space="0" w:color="auto"/>
            <w:left w:val="none" w:sz="0" w:space="0" w:color="auto"/>
            <w:bottom w:val="none" w:sz="0" w:space="0" w:color="auto"/>
            <w:right w:val="none" w:sz="0" w:space="0" w:color="auto"/>
          </w:divBdr>
          <w:divsChild>
            <w:div w:id="1388843757">
              <w:marLeft w:val="0"/>
              <w:marRight w:val="0"/>
              <w:marTop w:val="0"/>
              <w:marBottom w:val="0"/>
              <w:divBdr>
                <w:top w:val="none" w:sz="0" w:space="0" w:color="auto"/>
                <w:left w:val="none" w:sz="0" w:space="0" w:color="auto"/>
                <w:bottom w:val="none" w:sz="0" w:space="0" w:color="auto"/>
                <w:right w:val="none" w:sz="0" w:space="0" w:color="auto"/>
              </w:divBdr>
            </w:div>
          </w:divsChild>
        </w:div>
        <w:div w:id="659040474">
          <w:marLeft w:val="0"/>
          <w:marRight w:val="0"/>
          <w:marTop w:val="0"/>
          <w:marBottom w:val="0"/>
          <w:divBdr>
            <w:top w:val="none" w:sz="0" w:space="0" w:color="auto"/>
            <w:left w:val="none" w:sz="0" w:space="0" w:color="auto"/>
            <w:bottom w:val="none" w:sz="0" w:space="0" w:color="auto"/>
            <w:right w:val="none" w:sz="0" w:space="0" w:color="auto"/>
          </w:divBdr>
          <w:divsChild>
            <w:div w:id="161048457">
              <w:marLeft w:val="0"/>
              <w:marRight w:val="0"/>
              <w:marTop w:val="0"/>
              <w:marBottom w:val="0"/>
              <w:divBdr>
                <w:top w:val="none" w:sz="0" w:space="0" w:color="auto"/>
                <w:left w:val="none" w:sz="0" w:space="0" w:color="auto"/>
                <w:bottom w:val="none" w:sz="0" w:space="0" w:color="auto"/>
                <w:right w:val="none" w:sz="0" w:space="0" w:color="auto"/>
              </w:divBdr>
              <w:divsChild>
                <w:div w:id="12053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6433">
      <w:bodyDiv w:val="1"/>
      <w:marLeft w:val="0"/>
      <w:marRight w:val="0"/>
      <w:marTop w:val="0"/>
      <w:marBottom w:val="0"/>
      <w:divBdr>
        <w:top w:val="none" w:sz="0" w:space="0" w:color="auto"/>
        <w:left w:val="none" w:sz="0" w:space="0" w:color="auto"/>
        <w:bottom w:val="none" w:sz="0" w:space="0" w:color="auto"/>
        <w:right w:val="none" w:sz="0" w:space="0" w:color="auto"/>
      </w:divBdr>
      <w:divsChild>
        <w:div w:id="653488453">
          <w:marLeft w:val="0"/>
          <w:marRight w:val="0"/>
          <w:marTop w:val="0"/>
          <w:marBottom w:val="0"/>
          <w:divBdr>
            <w:top w:val="none" w:sz="0" w:space="0" w:color="auto"/>
            <w:left w:val="none" w:sz="0" w:space="0" w:color="auto"/>
            <w:bottom w:val="none" w:sz="0" w:space="0" w:color="auto"/>
            <w:right w:val="none" w:sz="0" w:space="0" w:color="auto"/>
          </w:divBdr>
          <w:divsChild>
            <w:div w:id="1010715014">
              <w:marLeft w:val="0"/>
              <w:marRight w:val="0"/>
              <w:marTop w:val="0"/>
              <w:marBottom w:val="0"/>
              <w:divBdr>
                <w:top w:val="none" w:sz="0" w:space="0" w:color="auto"/>
                <w:left w:val="none" w:sz="0" w:space="0" w:color="auto"/>
                <w:bottom w:val="none" w:sz="0" w:space="0" w:color="auto"/>
                <w:right w:val="none" w:sz="0" w:space="0" w:color="auto"/>
              </w:divBdr>
            </w:div>
          </w:divsChild>
        </w:div>
        <w:div w:id="735711158">
          <w:marLeft w:val="0"/>
          <w:marRight w:val="0"/>
          <w:marTop w:val="0"/>
          <w:marBottom w:val="0"/>
          <w:divBdr>
            <w:top w:val="none" w:sz="0" w:space="0" w:color="auto"/>
            <w:left w:val="none" w:sz="0" w:space="0" w:color="auto"/>
            <w:bottom w:val="none" w:sz="0" w:space="0" w:color="auto"/>
            <w:right w:val="none" w:sz="0" w:space="0" w:color="auto"/>
          </w:divBdr>
          <w:divsChild>
            <w:div w:id="1621720624">
              <w:marLeft w:val="0"/>
              <w:marRight w:val="0"/>
              <w:marTop w:val="0"/>
              <w:marBottom w:val="0"/>
              <w:divBdr>
                <w:top w:val="none" w:sz="0" w:space="0" w:color="auto"/>
                <w:left w:val="none" w:sz="0" w:space="0" w:color="auto"/>
                <w:bottom w:val="none" w:sz="0" w:space="0" w:color="auto"/>
                <w:right w:val="none" w:sz="0" w:space="0" w:color="auto"/>
              </w:divBdr>
              <w:divsChild>
                <w:div w:id="1957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7504">
      <w:bodyDiv w:val="1"/>
      <w:marLeft w:val="0"/>
      <w:marRight w:val="0"/>
      <w:marTop w:val="0"/>
      <w:marBottom w:val="0"/>
      <w:divBdr>
        <w:top w:val="none" w:sz="0" w:space="0" w:color="auto"/>
        <w:left w:val="none" w:sz="0" w:space="0" w:color="auto"/>
        <w:bottom w:val="none" w:sz="0" w:space="0" w:color="auto"/>
        <w:right w:val="none" w:sz="0" w:space="0" w:color="auto"/>
      </w:divBdr>
      <w:divsChild>
        <w:div w:id="1575969703">
          <w:marLeft w:val="0"/>
          <w:marRight w:val="0"/>
          <w:marTop w:val="0"/>
          <w:marBottom w:val="0"/>
          <w:divBdr>
            <w:top w:val="none" w:sz="0" w:space="0" w:color="auto"/>
            <w:left w:val="none" w:sz="0" w:space="0" w:color="auto"/>
            <w:bottom w:val="none" w:sz="0" w:space="0" w:color="auto"/>
            <w:right w:val="none" w:sz="0" w:space="0" w:color="auto"/>
          </w:divBdr>
          <w:divsChild>
            <w:div w:id="998384625">
              <w:marLeft w:val="0"/>
              <w:marRight w:val="0"/>
              <w:marTop w:val="0"/>
              <w:marBottom w:val="0"/>
              <w:divBdr>
                <w:top w:val="none" w:sz="0" w:space="0" w:color="auto"/>
                <w:left w:val="none" w:sz="0" w:space="0" w:color="auto"/>
                <w:bottom w:val="none" w:sz="0" w:space="0" w:color="auto"/>
                <w:right w:val="none" w:sz="0" w:space="0" w:color="auto"/>
              </w:divBdr>
            </w:div>
          </w:divsChild>
        </w:div>
        <w:div w:id="956912577">
          <w:marLeft w:val="0"/>
          <w:marRight w:val="0"/>
          <w:marTop w:val="0"/>
          <w:marBottom w:val="0"/>
          <w:divBdr>
            <w:top w:val="none" w:sz="0" w:space="0" w:color="auto"/>
            <w:left w:val="none" w:sz="0" w:space="0" w:color="auto"/>
            <w:bottom w:val="none" w:sz="0" w:space="0" w:color="auto"/>
            <w:right w:val="none" w:sz="0" w:space="0" w:color="auto"/>
          </w:divBdr>
          <w:divsChild>
            <w:div w:id="229117310">
              <w:marLeft w:val="0"/>
              <w:marRight w:val="0"/>
              <w:marTop w:val="0"/>
              <w:marBottom w:val="0"/>
              <w:divBdr>
                <w:top w:val="none" w:sz="0" w:space="0" w:color="auto"/>
                <w:left w:val="none" w:sz="0" w:space="0" w:color="auto"/>
                <w:bottom w:val="none" w:sz="0" w:space="0" w:color="auto"/>
                <w:right w:val="none" w:sz="0" w:space="0" w:color="auto"/>
              </w:divBdr>
              <w:divsChild>
                <w:div w:id="5338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9119">
      <w:bodyDiv w:val="1"/>
      <w:marLeft w:val="0"/>
      <w:marRight w:val="0"/>
      <w:marTop w:val="0"/>
      <w:marBottom w:val="0"/>
      <w:divBdr>
        <w:top w:val="none" w:sz="0" w:space="0" w:color="auto"/>
        <w:left w:val="none" w:sz="0" w:space="0" w:color="auto"/>
        <w:bottom w:val="none" w:sz="0" w:space="0" w:color="auto"/>
        <w:right w:val="none" w:sz="0" w:space="0" w:color="auto"/>
      </w:divBdr>
      <w:divsChild>
        <w:div w:id="1989086979">
          <w:marLeft w:val="0"/>
          <w:marRight w:val="0"/>
          <w:marTop w:val="0"/>
          <w:marBottom w:val="0"/>
          <w:divBdr>
            <w:top w:val="none" w:sz="0" w:space="0" w:color="auto"/>
            <w:left w:val="none" w:sz="0" w:space="0" w:color="auto"/>
            <w:bottom w:val="none" w:sz="0" w:space="0" w:color="auto"/>
            <w:right w:val="none" w:sz="0" w:space="0" w:color="auto"/>
          </w:divBdr>
          <w:divsChild>
            <w:div w:id="578439243">
              <w:marLeft w:val="0"/>
              <w:marRight w:val="0"/>
              <w:marTop w:val="0"/>
              <w:marBottom w:val="0"/>
              <w:divBdr>
                <w:top w:val="none" w:sz="0" w:space="0" w:color="auto"/>
                <w:left w:val="none" w:sz="0" w:space="0" w:color="auto"/>
                <w:bottom w:val="none" w:sz="0" w:space="0" w:color="auto"/>
                <w:right w:val="none" w:sz="0" w:space="0" w:color="auto"/>
              </w:divBdr>
            </w:div>
          </w:divsChild>
        </w:div>
        <w:div w:id="647977531">
          <w:marLeft w:val="0"/>
          <w:marRight w:val="0"/>
          <w:marTop w:val="0"/>
          <w:marBottom w:val="0"/>
          <w:divBdr>
            <w:top w:val="none" w:sz="0" w:space="0" w:color="auto"/>
            <w:left w:val="none" w:sz="0" w:space="0" w:color="auto"/>
            <w:bottom w:val="none" w:sz="0" w:space="0" w:color="auto"/>
            <w:right w:val="none" w:sz="0" w:space="0" w:color="auto"/>
          </w:divBdr>
          <w:divsChild>
            <w:div w:id="1663003476">
              <w:marLeft w:val="0"/>
              <w:marRight w:val="0"/>
              <w:marTop w:val="0"/>
              <w:marBottom w:val="0"/>
              <w:divBdr>
                <w:top w:val="none" w:sz="0" w:space="0" w:color="auto"/>
                <w:left w:val="none" w:sz="0" w:space="0" w:color="auto"/>
                <w:bottom w:val="none" w:sz="0" w:space="0" w:color="auto"/>
                <w:right w:val="none" w:sz="0" w:space="0" w:color="auto"/>
              </w:divBdr>
              <w:divsChild>
                <w:div w:id="19857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47500">
      <w:bodyDiv w:val="1"/>
      <w:marLeft w:val="0"/>
      <w:marRight w:val="0"/>
      <w:marTop w:val="0"/>
      <w:marBottom w:val="0"/>
      <w:divBdr>
        <w:top w:val="none" w:sz="0" w:space="0" w:color="auto"/>
        <w:left w:val="none" w:sz="0" w:space="0" w:color="auto"/>
        <w:bottom w:val="none" w:sz="0" w:space="0" w:color="auto"/>
        <w:right w:val="none" w:sz="0" w:space="0" w:color="auto"/>
      </w:divBdr>
      <w:divsChild>
        <w:div w:id="987977529">
          <w:marLeft w:val="0"/>
          <w:marRight w:val="0"/>
          <w:marTop w:val="0"/>
          <w:marBottom w:val="0"/>
          <w:divBdr>
            <w:top w:val="none" w:sz="0" w:space="0" w:color="auto"/>
            <w:left w:val="none" w:sz="0" w:space="0" w:color="auto"/>
            <w:bottom w:val="none" w:sz="0" w:space="0" w:color="auto"/>
            <w:right w:val="none" w:sz="0" w:space="0" w:color="auto"/>
          </w:divBdr>
          <w:divsChild>
            <w:div w:id="445277816">
              <w:marLeft w:val="0"/>
              <w:marRight w:val="0"/>
              <w:marTop w:val="0"/>
              <w:marBottom w:val="0"/>
              <w:divBdr>
                <w:top w:val="none" w:sz="0" w:space="0" w:color="auto"/>
                <w:left w:val="none" w:sz="0" w:space="0" w:color="auto"/>
                <w:bottom w:val="none" w:sz="0" w:space="0" w:color="auto"/>
                <w:right w:val="none" w:sz="0" w:space="0" w:color="auto"/>
              </w:divBdr>
            </w:div>
          </w:divsChild>
        </w:div>
        <w:div w:id="1254439318">
          <w:marLeft w:val="0"/>
          <w:marRight w:val="0"/>
          <w:marTop w:val="0"/>
          <w:marBottom w:val="0"/>
          <w:divBdr>
            <w:top w:val="none" w:sz="0" w:space="0" w:color="auto"/>
            <w:left w:val="none" w:sz="0" w:space="0" w:color="auto"/>
            <w:bottom w:val="none" w:sz="0" w:space="0" w:color="auto"/>
            <w:right w:val="none" w:sz="0" w:space="0" w:color="auto"/>
          </w:divBdr>
          <w:divsChild>
            <w:div w:id="1961108187">
              <w:marLeft w:val="0"/>
              <w:marRight w:val="0"/>
              <w:marTop w:val="0"/>
              <w:marBottom w:val="0"/>
              <w:divBdr>
                <w:top w:val="none" w:sz="0" w:space="0" w:color="auto"/>
                <w:left w:val="none" w:sz="0" w:space="0" w:color="auto"/>
                <w:bottom w:val="none" w:sz="0" w:space="0" w:color="auto"/>
                <w:right w:val="none" w:sz="0" w:space="0" w:color="auto"/>
              </w:divBdr>
              <w:divsChild>
                <w:div w:id="13110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2209">
      <w:bodyDiv w:val="1"/>
      <w:marLeft w:val="0"/>
      <w:marRight w:val="0"/>
      <w:marTop w:val="0"/>
      <w:marBottom w:val="0"/>
      <w:divBdr>
        <w:top w:val="none" w:sz="0" w:space="0" w:color="auto"/>
        <w:left w:val="none" w:sz="0" w:space="0" w:color="auto"/>
        <w:bottom w:val="none" w:sz="0" w:space="0" w:color="auto"/>
        <w:right w:val="none" w:sz="0" w:space="0" w:color="auto"/>
      </w:divBdr>
      <w:divsChild>
        <w:div w:id="675618198">
          <w:marLeft w:val="0"/>
          <w:marRight w:val="0"/>
          <w:marTop w:val="0"/>
          <w:marBottom w:val="0"/>
          <w:divBdr>
            <w:top w:val="none" w:sz="0" w:space="0" w:color="auto"/>
            <w:left w:val="none" w:sz="0" w:space="0" w:color="auto"/>
            <w:bottom w:val="none" w:sz="0" w:space="0" w:color="auto"/>
            <w:right w:val="none" w:sz="0" w:space="0" w:color="auto"/>
          </w:divBdr>
          <w:divsChild>
            <w:div w:id="1077240163">
              <w:marLeft w:val="0"/>
              <w:marRight w:val="0"/>
              <w:marTop w:val="0"/>
              <w:marBottom w:val="0"/>
              <w:divBdr>
                <w:top w:val="none" w:sz="0" w:space="0" w:color="auto"/>
                <w:left w:val="none" w:sz="0" w:space="0" w:color="auto"/>
                <w:bottom w:val="none" w:sz="0" w:space="0" w:color="auto"/>
                <w:right w:val="none" w:sz="0" w:space="0" w:color="auto"/>
              </w:divBdr>
            </w:div>
          </w:divsChild>
        </w:div>
        <w:div w:id="103621018">
          <w:marLeft w:val="0"/>
          <w:marRight w:val="0"/>
          <w:marTop w:val="0"/>
          <w:marBottom w:val="0"/>
          <w:divBdr>
            <w:top w:val="none" w:sz="0" w:space="0" w:color="auto"/>
            <w:left w:val="none" w:sz="0" w:space="0" w:color="auto"/>
            <w:bottom w:val="none" w:sz="0" w:space="0" w:color="auto"/>
            <w:right w:val="none" w:sz="0" w:space="0" w:color="auto"/>
          </w:divBdr>
          <w:divsChild>
            <w:div w:id="1308196242">
              <w:marLeft w:val="0"/>
              <w:marRight w:val="0"/>
              <w:marTop w:val="0"/>
              <w:marBottom w:val="0"/>
              <w:divBdr>
                <w:top w:val="none" w:sz="0" w:space="0" w:color="auto"/>
                <w:left w:val="none" w:sz="0" w:space="0" w:color="auto"/>
                <w:bottom w:val="none" w:sz="0" w:space="0" w:color="auto"/>
                <w:right w:val="none" w:sz="0" w:space="0" w:color="auto"/>
              </w:divBdr>
              <w:divsChild>
                <w:div w:id="4037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6184">
      <w:bodyDiv w:val="1"/>
      <w:marLeft w:val="0"/>
      <w:marRight w:val="0"/>
      <w:marTop w:val="0"/>
      <w:marBottom w:val="0"/>
      <w:divBdr>
        <w:top w:val="none" w:sz="0" w:space="0" w:color="auto"/>
        <w:left w:val="none" w:sz="0" w:space="0" w:color="auto"/>
        <w:bottom w:val="none" w:sz="0" w:space="0" w:color="auto"/>
        <w:right w:val="none" w:sz="0" w:space="0" w:color="auto"/>
      </w:divBdr>
      <w:divsChild>
        <w:div w:id="1891988505">
          <w:marLeft w:val="0"/>
          <w:marRight w:val="0"/>
          <w:marTop w:val="0"/>
          <w:marBottom w:val="0"/>
          <w:divBdr>
            <w:top w:val="none" w:sz="0" w:space="0" w:color="auto"/>
            <w:left w:val="none" w:sz="0" w:space="0" w:color="auto"/>
            <w:bottom w:val="none" w:sz="0" w:space="0" w:color="auto"/>
            <w:right w:val="none" w:sz="0" w:space="0" w:color="auto"/>
          </w:divBdr>
          <w:divsChild>
            <w:div w:id="815803625">
              <w:marLeft w:val="0"/>
              <w:marRight w:val="0"/>
              <w:marTop w:val="0"/>
              <w:marBottom w:val="0"/>
              <w:divBdr>
                <w:top w:val="none" w:sz="0" w:space="0" w:color="auto"/>
                <w:left w:val="none" w:sz="0" w:space="0" w:color="auto"/>
                <w:bottom w:val="none" w:sz="0" w:space="0" w:color="auto"/>
                <w:right w:val="none" w:sz="0" w:space="0" w:color="auto"/>
              </w:divBdr>
            </w:div>
          </w:divsChild>
        </w:div>
        <w:div w:id="585462470">
          <w:marLeft w:val="0"/>
          <w:marRight w:val="0"/>
          <w:marTop w:val="0"/>
          <w:marBottom w:val="0"/>
          <w:divBdr>
            <w:top w:val="none" w:sz="0" w:space="0" w:color="auto"/>
            <w:left w:val="none" w:sz="0" w:space="0" w:color="auto"/>
            <w:bottom w:val="none" w:sz="0" w:space="0" w:color="auto"/>
            <w:right w:val="none" w:sz="0" w:space="0" w:color="auto"/>
          </w:divBdr>
          <w:divsChild>
            <w:div w:id="105733824">
              <w:marLeft w:val="0"/>
              <w:marRight w:val="0"/>
              <w:marTop w:val="0"/>
              <w:marBottom w:val="0"/>
              <w:divBdr>
                <w:top w:val="none" w:sz="0" w:space="0" w:color="auto"/>
                <w:left w:val="none" w:sz="0" w:space="0" w:color="auto"/>
                <w:bottom w:val="none" w:sz="0" w:space="0" w:color="auto"/>
                <w:right w:val="none" w:sz="0" w:space="0" w:color="auto"/>
              </w:divBdr>
              <w:divsChild>
                <w:div w:id="132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6938">
      <w:bodyDiv w:val="1"/>
      <w:marLeft w:val="0"/>
      <w:marRight w:val="0"/>
      <w:marTop w:val="0"/>
      <w:marBottom w:val="0"/>
      <w:divBdr>
        <w:top w:val="none" w:sz="0" w:space="0" w:color="auto"/>
        <w:left w:val="none" w:sz="0" w:space="0" w:color="auto"/>
        <w:bottom w:val="none" w:sz="0" w:space="0" w:color="auto"/>
        <w:right w:val="none" w:sz="0" w:space="0" w:color="auto"/>
      </w:divBdr>
      <w:divsChild>
        <w:div w:id="1721200626">
          <w:marLeft w:val="0"/>
          <w:marRight w:val="0"/>
          <w:marTop w:val="0"/>
          <w:marBottom w:val="0"/>
          <w:divBdr>
            <w:top w:val="none" w:sz="0" w:space="0" w:color="auto"/>
            <w:left w:val="none" w:sz="0" w:space="0" w:color="auto"/>
            <w:bottom w:val="none" w:sz="0" w:space="0" w:color="auto"/>
            <w:right w:val="none" w:sz="0" w:space="0" w:color="auto"/>
          </w:divBdr>
          <w:divsChild>
            <w:div w:id="218829785">
              <w:marLeft w:val="0"/>
              <w:marRight w:val="0"/>
              <w:marTop w:val="0"/>
              <w:marBottom w:val="0"/>
              <w:divBdr>
                <w:top w:val="none" w:sz="0" w:space="0" w:color="auto"/>
                <w:left w:val="none" w:sz="0" w:space="0" w:color="auto"/>
                <w:bottom w:val="none" w:sz="0" w:space="0" w:color="auto"/>
                <w:right w:val="none" w:sz="0" w:space="0" w:color="auto"/>
              </w:divBdr>
            </w:div>
          </w:divsChild>
        </w:div>
        <w:div w:id="531767463">
          <w:marLeft w:val="0"/>
          <w:marRight w:val="0"/>
          <w:marTop w:val="0"/>
          <w:marBottom w:val="0"/>
          <w:divBdr>
            <w:top w:val="none" w:sz="0" w:space="0" w:color="auto"/>
            <w:left w:val="none" w:sz="0" w:space="0" w:color="auto"/>
            <w:bottom w:val="none" w:sz="0" w:space="0" w:color="auto"/>
            <w:right w:val="none" w:sz="0" w:space="0" w:color="auto"/>
          </w:divBdr>
          <w:divsChild>
            <w:div w:id="545068471">
              <w:marLeft w:val="0"/>
              <w:marRight w:val="0"/>
              <w:marTop w:val="0"/>
              <w:marBottom w:val="0"/>
              <w:divBdr>
                <w:top w:val="none" w:sz="0" w:space="0" w:color="auto"/>
                <w:left w:val="none" w:sz="0" w:space="0" w:color="auto"/>
                <w:bottom w:val="none" w:sz="0" w:space="0" w:color="auto"/>
                <w:right w:val="none" w:sz="0" w:space="0" w:color="auto"/>
              </w:divBdr>
              <w:divsChild>
                <w:div w:id="8091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1298">
      <w:bodyDiv w:val="1"/>
      <w:marLeft w:val="0"/>
      <w:marRight w:val="0"/>
      <w:marTop w:val="0"/>
      <w:marBottom w:val="0"/>
      <w:divBdr>
        <w:top w:val="none" w:sz="0" w:space="0" w:color="auto"/>
        <w:left w:val="none" w:sz="0" w:space="0" w:color="auto"/>
        <w:bottom w:val="none" w:sz="0" w:space="0" w:color="auto"/>
        <w:right w:val="none" w:sz="0" w:space="0" w:color="auto"/>
      </w:divBdr>
      <w:divsChild>
        <w:div w:id="2016299113">
          <w:marLeft w:val="0"/>
          <w:marRight w:val="0"/>
          <w:marTop w:val="0"/>
          <w:marBottom w:val="0"/>
          <w:divBdr>
            <w:top w:val="none" w:sz="0" w:space="0" w:color="auto"/>
            <w:left w:val="none" w:sz="0" w:space="0" w:color="auto"/>
            <w:bottom w:val="none" w:sz="0" w:space="0" w:color="auto"/>
            <w:right w:val="none" w:sz="0" w:space="0" w:color="auto"/>
          </w:divBdr>
          <w:divsChild>
            <w:div w:id="2124377606">
              <w:marLeft w:val="0"/>
              <w:marRight w:val="0"/>
              <w:marTop w:val="0"/>
              <w:marBottom w:val="0"/>
              <w:divBdr>
                <w:top w:val="none" w:sz="0" w:space="0" w:color="auto"/>
                <w:left w:val="none" w:sz="0" w:space="0" w:color="auto"/>
                <w:bottom w:val="none" w:sz="0" w:space="0" w:color="auto"/>
                <w:right w:val="none" w:sz="0" w:space="0" w:color="auto"/>
              </w:divBdr>
            </w:div>
          </w:divsChild>
        </w:div>
        <w:div w:id="1175802530">
          <w:marLeft w:val="0"/>
          <w:marRight w:val="0"/>
          <w:marTop w:val="0"/>
          <w:marBottom w:val="0"/>
          <w:divBdr>
            <w:top w:val="none" w:sz="0" w:space="0" w:color="auto"/>
            <w:left w:val="none" w:sz="0" w:space="0" w:color="auto"/>
            <w:bottom w:val="none" w:sz="0" w:space="0" w:color="auto"/>
            <w:right w:val="none" w:sz="0" w:space="0" w:color="auto"/>
          </w:divBdr>
          <w:divsChild>
            <w:div w:id="2009092610">
              <w:marLeft w:val="0"/>
              <w:marRight w:val="0"/>
              <w:marTop w:val="0"/>
              <w:marBottom w:val="0"/>
              <w:divBdr>
                <w:top w:val="none" w:sz="0" w:space="0" w:color="auto"/>
                <w:left w:val="none" w:sz="0" w:space="0" w:color="auto"/>
                <w:bottom w:val="none" w:sz="0" w:space="0" w:color="auto"/>
                <w:right w:val="none" w:sz="0" w:space="0" w:color="auto"/>
              </w:divBdr>
              <w:divsChild>
                <w:div w:id="3131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43601">
      <w:bodyDiv w:val="1"/>
      <w:marLeft w:val="0"/>
      <w:marRight w:val="0"/>
      <w:marTop w:val="0"/>
      <w:marBottom w:val="0"/>
      <w:divBdr>
        <w:top w:val="none" w:sz="0" w:space="0" w:color="auto"/>
        <w:left w:val="none" w:sz="0" w:space="0" w:color="auto"/>
        <w:bottom w:val="none" w:sz="0" w:space="0" w:color="auto"/>
        <w:right w:val="none" w:sz="0" w:space="0" w:color="auto"/>
      </w:divBdr>
      <w:divsChild>
        <w:div w:id="585267513">
          <w:marLeft w:val="0"/>
          <w:marRight w:val="0"/>
          <w:marTop w:val="0"/>
          <w:marBottom w:val="0"/>
          <w:divBdr>
            <w:top w:val="none" w:sz="0" w:space="0" w:color="auto"/>
            <w:left w:val="none" w:sz="0" w:space="0" w:color="auto"/>
            <w:bottom w:val="none" w:sz="0" w:space="0" w:color="auto"/>
            <w:right w:val="none" w:sz="0" w:space="0" w:color="auto"/>
          </w:divBdr>
          <w:divsChild>
            <w:div w:id="1197812313">
              <w:marLeft w:val="0"/>
              <w:marRight w:val="0"/>
              <w:marTop w:val="0"/>
              <w:marBottom w:val="0"/>
              <w:divBdr>
                <w:top w:val="none" w:sz="0" w:space="0" w:color="auto"/>
                <w:left w:val="none" w:sz="0" w:space="0" w:color="auto"/>
                <w:bottom w:val="none" w:sz="0" w:space="0" w:color="auto"/>
                <w:right w:val="none" w:sz="0" w:space="0" w:color="auto"/>
              </w:divBdr>
            </w:div>
          </w:divsChild>
        </w:div>
        <w:div w:id="1290553097">
          <w:marLeft w:val="0"/>
          <w:marRight w:val="0"/>
          <w:marTop w:val="0"/>
          <w:marBottom w:val="0"/>
          <w:divBdr>
            <w:top w:val="none" w:sz="0" w:space="0" w:color="auto"/>
            <w:left w:val="none" w:sz="0" w:space="0" w:color="auto"/>
            <w:bottom w:val="none" w:sz="0" w:space="0" w:color="auto"/>
            <w:right w:val="none" w:sz="0" w:space="0" w:color="auto"/>
          </w:divBdr>
          <w:divsChild>
            <w:div w:id="1460145735">
              <w:marLeft w:val="0"/>
              <w:marRight w:val="0"/>
              <w:marTop w:val="0"/>
              <w:marBottom w:val="0"/>
              <w:divBdr>
                <w:top w:val="none" w:sz="0" w:space="0" w:color="auto"/>
                <w:left w:val="none" w:sz="0" w:space="0" w:color="auto"/>
                <w:bottom w:val="none" w:sz="0" w:space="0" w:color="auto"/>
                <w:right w:val="none" w:sz="0" w:space="0" w:color="auto"/>
              </w:divBdr>
              <w:divsChild>
                <w:div w:id="4516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957">
      <w:bodyDiv w:val="1"/>
      <w:marLeft w:val="0"/>
      <w:marRight w:val="0"/>
      <w:marTop w:val="0"/>
      <w:marBottom w:val="0"/>
      <w:divBdr>
        <w:top w:val="none" w:sz="0" w:space="0" w:color="auto"/>
        <w:left w:val="none" w:sz="0" w:space="0" w:color="auto"/>
        <w:bottom w:val="none" w:sz="0" w:space="0" w:color="auto"/>
        <w:right w:val="none" w:sz="0" w:space="0" w:color="auto"/>
      </w:divBdr>
      <w:divsChild>
        <w:div w:id="588585432">
          <w:marLeft w:val="0"/>
          <w:marRight w:val="0"/>
          <w:marTop w:val="0"/>
          <w:marBottom w:val="0"/>
          <w:divBdr>
            <w:top w:val="none" w:sz="0" w:space="0" w:color="auto"/>
            <w:left w:val="none" w:sz="0" w:space="0" w:color="auto"/>
            <w:bottom w:val="none" w:sz="0" w:space="0" w:color="auto"/>
            <w:right w:val="none" w:sz="0" w:space="0" w:color="auto"/>
          </w:divBdr>
          <w:divsChild>
            <w:div w:id="1329015765">
              <w:marLeft w:val="0"/>
              <w:marRight w:val="0"/>
              <w:marTop w:val="0"/>
              <w:marBottom w:val="0"/>
              <w:divBdr>
                <w:top w:val="none" w:sz="0" w:space="0" w:color="auto"/>
                <w:left w:val="none" w:sz="0" w:space="0" w:color="auto"/>
                <w:bottom w:val="none" w:sz="0" w:space="0" w:color="auto"/>
                <w:right w:val="none" w:sz="0" w:space="0" w:color="auto"/>
              </w:divBdr>
            </w:div>
          </w:divsChild>
        </w:div>
        <w:div w:id="532887904">
          <w:marLeft w:val="0"/>
          <w:marRight w:val="0"/>
          <w:marTop w:val="0"/>
          <w:marBottom w:val="0"/>
          <w:divBdr>
            <w:top w:val="none" w:sz="0" w:space="0" w:color="auto"/>
            <w:left w:val="none" w:sz="0" w:space="0" w:color="auto"/>
            <w:bottom w:val="none" w:sz="0" w:space="0" w:color="auto"/>
            <w:right w:val="none" w:sz="0" w:space="0" w:color="auto"/>
          </w:divBdr>
          <w:divsChild>
            <w:div w:id="622922583">
              <w:marLeft w:val="0"/>
              <w:marRight w:val="0"/>
              <w:marTop w:val="0"/>
              <w:marBottom w:val="0"/>
              <w:divBdr>
                <w:top w:val="none" w:sz="0" w:space="0" w:color="auto"/>
                <w:left w:val="none" w:sz="0" w:space="0" w:color="auto"/>
                <w:bottom w:val="none" w:sz="0" w:space="0" w:color="auto"/>
                <w:right w:val="none" w:sz="0" w:space="0" w:color="auto"/>
              </w:divBdr>
              <w:divsChild>
                <w:div w:id="20847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4257">
      <w:bodyDiv w:val="1"/>
      <w:marLeft w:val="0"/>
      <w:marRight w:val="0"/>
      <w:marTop w:val="0"/>
      <w:marBottom w:val="0"/>
      <w:divBdr>
        <w:top w:val="none" w:sz="0" w:space="0" w:color="auto"/>
        <w:left w:val="none" w:sz="0" w:space="0" w:color="auto"/>
        <w:bottom w:val="none" w:sz="0" w:space="0" w:color="auto"/>
        <w:right w:val="none" w:sz="0" w:space="0" w:color="auto"/>
      </w:divBdr>
      <w:divsChild>
        <w:div w:id="1218857370">
          <w:marLeft w:val="0"/>
          <w:marRight w:val="0"/>
          <w:marTop w:val="0"/>
          <w:marBottom w:val="0"/>
          <w:divBdr>
            <w:top w:val="none" w:sz="0" w:space="0" w:color="auto"/>
            <w:left w:val="none" w:sz="0" w:space="0" w:color="auto"/>
            <w:bottom w:val="none" w:sz="0" w:space="0" w:color="auto"/>
            <w:right w:val="none" w:sz="0" w:space="0" w:color="auto"/>
          </w:divBdr>
          <w:divsChild>
            <w:div w:id="1832915401">
              <w:marLeft w:val="0"/>
              <w:marRight w:val="0"/>
              <w:marTop w:val="0"/>
              <w:marBottom w:val="0"/>
              <w:divBdr>
                <w:top w:val="none" w:sz="0" w:space="0" w:color="auto"/>
                <w:left w:val="none" w:sz="0" w:space="0" w:color="auto"/>
                <w:bottom w:val="none" w:sz="0" w:space="0" w:color="auto"/>
                <w:right w:val="none" w:sz="0" w:space="0" w:color="auto"/>
              </w:divBdr>
            </w:div>
          </w:divsChild>
        </w:div>
        <w:div w:id="1855917378">
          <w:marLeft w:val="0"/>
          <w:marRight w:val="0"/>
          <w:marTop w:val="0"/>
          <w:marBottom w:val="0"/>
          <w:divBdr>
            <w:top w:val="none" w:sz="0" w:space="0" w:color="auto"/>
            <w:left w:val="none" w:sz="0" w:space="0" w:color="auto"/>
            <w:bottom w:val="none" w:sz="0" w:space="0" w:color="auto"/>
            <w:right w:val="none" w:sz="0" w:space="0" w:color="auto"/>
          </w:divBdr>
          <w:divsChild>
            <w:div w:id="505442695">
              <w:marLeft w:val="0"/>
              <w:marRight w:val="0"/>
              <w:marTop w:val="0"/>
              <w:marBottom w:val="0"/>
              <w:divBdr>
                <w:top w:val="none" w:sz="0" w:space="0" w:color="auto"/>
                <w:left w:val="none" w:sz="0" w:space="0" w:color="auto"/>
                <w:bottom w:val="none" w:sz="0" w:space="0" w:color="auto"/>
                <w:right w:val="none" w:sz="0" w:space="0" w:color="auto"/>
              </w:divBdr>
              <w:divsChild>
                <w:div w:id="8360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4666">
      <w:bodyDiv w:val="1"/>
      <w:marLeft w:val="0"/>
      <w:marRight w:val="0"/>
      <w:marTop w:val="0"/>
      <w:marBottom w:val="0"/>
      <w:divBdr>
        <w:top w:val="none" w:sz="0" w:space="0" w:color="auto"/>
        <w:left w:val="none" w:sz="0" w:space="0" w:color="auto"/>
        <w:bottom w:val="none" w:sz="0" w:space="0" w:color="auto"/>
        <w:right w:val="none" w:sz="0" w:space="0" w:color="auto"/>
      </w:divBdr>
      <w:divsChild>
        <w:div w:id="1592810309">
          <w:marLeft w:val="0"/>
          <w:marRight w:val="0"/>
          <w:marTop w:val="0"/>
          <w:marBottom w:val="0"/>
          <w:divBdr>
            <w:top w:val="none" w:sz="0" w:space="0" w:color="auto"/>
            <w:left w:val="none" w:sz="0" w:space="0" w:color="auto"/>
            <w:bottom w:val="none" w:sz="0" w:space="0" w:color="auto"/>
            <w:right w:val="none" w:sz="0" w:space="0" w:color="auto"/>
          </w:divBdr>
          <w:divsChild>
            <w:div w:id="203031598">
              <w:marLeft w:val="0"/>
              <w:marRight w:val="0"/>
              <w:marTop w:val="0"/>
              <w:marBottom w:val="0"/>
              <w:divBdr>
                <w:top w:val="none" w:sz="0" w:space="0" w:color="auto"/>
                <w:left w:val="none" w:sz="0" w:space="0" w:color="auto"/>
                <w:bottom w:val="none" w:sz="0" w:space="0" w:color="auto"/>
                <w:right w:val="none" w:sz="0" w:space="0" w:color="auto"/>
              </w:divBdr>
            </w:div>
          </w:divsChild>
        </w:div>
        <w:div w:id="740325953">
          <w:marLeft w:val="0"/>
          <w:marRight w:val="0"/>
          <w:marTop w:val="0"/>
          <w:marBottom w:val="0"/>
          <w:divBdr>
            <w:top w:val="none" w:sz="0" w:space="0" w:color="auto"/>
            <w:left w:val="none" w:sz="0" w:space="0" w:color="auto"/>
            <w:bottom w:val="none" w:sz="0" w:space="0" w:color="auto"/>
            <w:right w:val="none" w:sz="0" w:space="0" w:color="auto"/>
          </w:divBdr>
          <w:divsChild>
            <w:div w:id="1202858889">
              <w:marLeft w:val="0"/>
              <w:marRight w:val="0"/>
              <w:marTop w:val="0"/>
              <w:marBottom w:val="0"/>
              <w:divBdr>
                <w:top w:val="none" w:sz="0" w:space="0" w:color="auto"/>
                <w:left w:val="none" w:sz="0" w:space="0" w:color="auto"/>
                <w:bottom w:val="none" w:sz="0" w:space="0" w:color="auto"/>
                <w:right w:val="none" w:sz="0" w:space="0" w:color="auto"/>
              </w:divBdr>
              <w:divsChild>
                <w:div w:id="4645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4705">
      <w:bodyDiv w:val="1"/>
      <w:marLeft w:val="0"/>
      <w:marRight w:val="0"/>
      <w:marTop w:val="0"/>
      <w:marBottom w:val="0"/>
      <w:divBdr>
        <w:top w:val="none" w:sz="0" w:space="0" w:color="auto"/>
        <w:left w:val="none" w:sz="0" w:space="0" w:color="auto"/>
        <w:bottom w:val="none" w:sz="0" w:space="0" w:color="auto"/>
        <w:right w:val="none" w:sz="0" w:space="0" w:color="auto"/>
      </w:divBdr>
      <w:divsChild>
        <w:div w:id="876159855">
          <w:marLeft w:val="0"/>
          <w:marRight w:val="0"/>
          <w:marTop w:val="0"/>
          <w:marBottom w:val="0"/>
          <w:divBdr>
            <w:top w:val="none" w:sz="0" w:space="0" w:color="auto"/>
            <w:left w:val="none" w:sz="0" w:space="0" w:color="auto"/>
            <w:bottom w:val="none" w:sz="0" w:space="0" w:color="auto"/>
            <w:right w:val="none" w:sz="0" w:space="0" w:color="auto"/>
          </w:divBdr>
          <w:divsChild>
            <w:div w:id="893124709">
              <w:marLeft w:val="0"/>
              <w:marRight w:val="0"/>
              <w:marTop w:val="0"/>
              <w:marBottom w:val="0"/>
              <w:divBdr>
                <w:top w:val="none" w:sz="0" w:space="0" w:color="auto"/>
                <w:left w:val="none" w:sz="0" w:space="0" w:color="auto"/>
                <w:bottom w:val="none" w:sz="0" w:space="0" w:color="auto"/>
                <w:right w:val="none" w:sz="0" w:space="0" w:color="auto"/>
              </w:divBdr>
            </w:div>
          </w:divsChild>
        </w:div>
        <w:div w:id="2012834124">
          <w:marLeft w:val="0"/>
          <w:marRight w:val="0"/>
          <w:marTop w:val="0"/>
          <w:marBottom w:val="0"/>
          <w:divBdr>
            <w:top w:val="none" w:sz="0" w:space="0" w:color="auto"/>
            <w:left w:val="none" w:sz="0" w:space="0" w:color="auto"/>
            <w:bottom w:val="none" w:sz="0" w:space="0" w:color="auto"/>
            <w:right w:val="none" w:sz="0" w:space="0" w:color="auto"/>
          </w:divBdr>
          <w:divsChild>
            <w:div w:id="287665860">
              <w:marLeft w:val="0"/>
              <w:marRight w:val="0"/>
              <w:marTop w:val="0"/>
              <w:marBottom w:val="0"/>
              <w:divBdr>
                <w:top w:val="none" w:sz="0" w:space="0" w:color="auto"/>
                <w:left w:val="none" w:sz="0" w:space="0" w:color="auto"/>
                <w:bottom w:val="none" w:sz="0" w:space="0" w:color="auto"/>
                <w:right w:val="none" w:sz="0" w:space="0" w:color="auto"/>
              </w:divBdr>
              <w:divsChild>
                <w:div w:id="2006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10130">
      <w:bodyDiv w:val="1"/>
      <w:marLeft w:val="0"/>
      <w:marRight w:val="0"/>
      <w:marTop w:val="0"/>
      <w:marBottom w:val="0"/>
      <w:divBdr>
        <w:top w:val="none" w:sz="0" w:space="0" w:color="auto"/>
        <w:left w:val="none" w:sz="0" w:space="0" w:color="auto"/>
        <w:bottom w:val="none" w:sz="0" w:space="0" w:color="auto"/>
        <w:right w:val="none" w:sz="0" w:space="0" w:color="auto"/>
      </w:divBdr>
      <w:divsChild>
        <w:div w:id="859007039">
          <w:marLeft w:val="0"/>
          <w:marRight w:val="0"/>
          <w:marTop w:val="0"/>
          <w:marBottom w:val="0"/>
          <w:divBdr>
            <w:top w:val="none" w:sz="0" w:space="0" w:color="auto"/>
            <w:left w:val="none" w:sz="0" w:space="0" w:color="auto"/>
            <w:bottom w:val="none" w:sz="0" w:space="0" w:color="auto"/>
            <w:right w:val="none" w:sz="0" w:space="0" w:color="auto"/>
          </w:divBdr>
          <w:divsChild>
            <w:div w:id="2133673713">
              <w:marLeft w:val="0"/>
              <w:marRight w:val="0"/>
              <w:marTop w:val="0"/>
              <w:marBottom w:val="0"/>
              <w:divBdr>
                <w:top w:val="none" w:sz="0" w:space="0" w:color="auto"/>
                <w:left w:val="none" w:sz="0" w:space="0" w:color="auto"/>
                <w:bottom w:val="none" w:sz="0" w:space="0" w:color="auto"/>
                <w:right w:val="none" w:sz="0" w:space="0" w:color="auto"/>
              </w:divBdr>
            </w:div>
          </w:divsChild>
        </w:div>
        <w:div w:id="215623400">
          <w:marLeft w:val="0"/>
          <w:marRight w:val="0"/>
          <w:marTop w:val="0"/>
          <w:marBottom w:val="0"/>
          <w:divBdr>
            <w:top w:val="none" w:sz="0" w:space="0" w:color="auto"/>
            <w:left w:val="none" w:sz="0" w:space="0" w:color="auto"/>
            <w:bottom w:val="none" w:sz="0" w:space="0" w:color="auto"/>
            <w:right w:val="none" w:sz="0" w:space="0" w:color="auto"/>
          </w:divBdr>
          <w:divsChild>
            <w:div w:id="1205681430">
              <w:marLeft w:val="0"/>
              <w:marRight w:val="0"/>
              <w:marTop w:val="0"/>
              <w:marBottom w:val="0"/>
              <w:divBdr>
                <w:top w:val="none" w:sz="0" w:space="0" w:color="auto"/>
                <w:left w:val="none" w:sz="0" w:space="0" w:color="auto"/>
                <w:bottom w:val="none" w:sz="0" w:space="0" w:color="auto"/>
                <w:right w:val="none" w:sz="0" w:space="0" w:color="auto"/>
              </w:divBdr>
              <w:divsChild>
                <w:div w:id="1577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33520">
      <w:bodyDiv w:val="1"/>
      <w:marLeft w:val="0"/>
      <w:marRight w:val="0"/>
      <w:marTop w:val="0"/>
      <w:marBottom w:val="0"/>
      <w:divBdr>
        <w:top w:val="none" w:sz="0" w:space="0" w:color="auto"/>
        <w:left w:val="none" w:sz="0" w:space="0" w:color="auto"/>
        <w:bottom w:val="none" w:sz="0" w:space="0" w:color="auto"/>
        <w:right w:val="none" w:sz="0" w:space="0" w:color="auto"/>
      </w:divBdr>
      <w:divsChild>
        <w:div w:id="1274439947">
          <w:marLeft w:val="0"/>
          <w:marRight w:val="0"/>
          <w:marTop w:val="0"/>
          <w:marBottom w:val="0"/>
          <w:divBdr>
            <w:top w:val="none" w:sz="0" w:space="0" w:color="auto"/>
            <w:left w:val="none" w:sz="0" w:space="0" w:color="auto"/>
            <w:bottom w:val="none" w:sz="0" w:space="0" w:color="auto"/>
            <w:right w:val="none" w:sz="0" w:space="0" w:color="auto"/>
          </w:divBdr>
          <w:divsChild>
            <w:div w:id="1930045805">
              <w:marLeft w:val="0"/>
              <w:marRight w:val="0"/>
              <w:marTop w:val="0"/>
              <w:marBottom w:val="0"/>
              <w:divBdr>
                <w:top w:val="none" w:sz="0" w:space="0" w:color="auto"/>
                <w:left w:val="none" w:sz="0" w:space="0" w:color="auto"/>
                <w:bottom w:val="none" w:sz="0" w:space="0" w:color="auto"/>
                <w:right w:val="none" w:sz="0" w:space="0" w:color="auto"/>
              </w:divBdr>
            </w:div>
          </w:divsChild>
        </w:div>
        <w:div w:id="1345664782">
          <w:marLeft w:val="0"/>
          <w:marRight w:val="0"/>
          <w:marTop w:val="0"/>
          <w:marBottom w:val="0"/>
          <w:divBdr>
            <w:top w:val="none" w:sz="0" w:space="0" w:color="auto"/>
            <w:left w:val="none" w:sz="0" w:space="0" w:color="auto"/>
            <w:bottom w:val="none" w:sz="0" w:space="0" w:color="auto"/>
            <w:right w:val="none" w:sz="0" w:space="0" w:color="auto"/>
          </w:divBdr>
          <w:divsChild>
            <w:div w:id="383018320">
              <w:marLeft w:val="0"/>
              <w:marRight w:val="0"/>
              <w:marTop w:val="0"/>
              <w:marBottom w:val="0"/>
              <w:divBdr>
                <w:top w:val="none" w:sz="0" w:space="0" w:color="auto"/>
                <w:left w:val="none" w:sz="0" w:space="0" w:color="auto"/>
                <w:bottom w:val="none" w:sz="0" w:space="0" w:color="auto"/>
                <w:right w:val="none" w:sz="0" w:space="0" w:color="auto"/>
              </w:divBdr>
              <w:divsChild>
                <w:div w:id="16145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1155">
      <w:bodyDiv w:val="1"/>
      <w:marLeft w:val="0"/>
      <w:marRight w:val="0"/>
      <w:marTop w:val="0"/>
      <w:marBottom w:val="0"/>
      <w:divBdr>
        <w:top w:val="none" w:sz="0" w:space="0" w:color="auto"/>
        <w:left w:val="none" w:sz="0" w:space="0" w:color="auto"/>
        <w:bottom w:val="none" w:sz="0" w:space="0" w:color="auto"/>
        <w:right w:val="none" w:sz="0" w:space="0" w:color="auto"/>
      </w:divBdr>
      <w:divsChild>
        <w:div w:id="430661477">
          <w:marLeft w:val="0"/>
          <w:marRight w:val="0"/>
          <w:marTop w:val="0"/>
          <w:marBottom w:val="0"/>
          <w:divBdr>
            <w:top w:val="none" w:sz="0" w:space="0" w:color="auto"/>
            <w:left w:val="none" w:sz="0" w:space="0" w:color="auto"/>
            <w:bottom w:val="none" w:sz="0" w:space="0" w:color="auto"/>
            <w:right w:val="none" w:sz="0" w:space="0" w:color="auto"/>
          </w:divBdr>
          <w:divsChild>
            <w:div w:id="2105689250">
              <w:marLeft w:val="0"/>
              <w:marRight w:val="0"/>
              <w:marTop w:val="0"/>
              <w:marBottom w:val="0"/>
              <w:divBdr>
                <w:top w:val="none" w:sz="0" w:space="0" w:color="auto"/>
                <w:left w:val="none" w:sz="0" w:space="0" w:color="auto"/>
                <w:bottom w:val="none" w:sz="0" w:space="0" w:color="auto"/>
                <w:right w:val="none" w:sz="0" w:space="0" w:color="auto"/>
              </w:divBdr>
            </w:div>
          </w:divsChild>
        </w:div>
        <w:div w:id="905191127">
          <w:marLeft w:val="0"/>
          <w:marRight w:val="0"/>
          <w:marTop w:val="0"/>
          <w:marBottom w:val="0"/>
          <w:divBdr>
            <w:top w:val="none" w:sz="0" w:space="0" w:color="auto"/>
            <w:left w:val="none" w:sz="0" w:space="0" w:color="auto"/>
            <w:bottom w:val="none" w:sz="0" w:space="0" w:color="auto"/>
            <w:right w:val="none" w:sz="0" w:space="0" w:color="auto"/>
          </w:divBdr>
          <w:divsChild>
            <w:div w:id="454911385">
              <w:marLeft w:val="0"/>
              <w:marRight w:val="0"/>
              <w:marTop w:val="0"/>
              <w:marBottom w:val="0"/>
              <w:divBdr>
                <w:top w:val="none" w:sz="0" w:space="0" w:color="auto"/>
                <w:left w:val="none" w:sz="0" w:space="0" w:color="auto"/>
                <w:bottom w:val="none" w:sz="0" w:space="0" w:color="auto"/>
                <w:right w:val="none" w:sz="0" w:space="0" w:color="auto"/>
              </w:divBdr>
              <w:divsChild>
                <w:div w:id="14519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486">
      <w:bodyDiv w:val="1"/>
      <w:marLeft w:val="0"/>
      <w:marRight w:val="0"/>
      <w:marTop w:val="0"/>
      <w:marBottom w:val="0"/>
      <w:divBdr>
        <w:top w:val="none" w:sz="0" w:space="0" w:color="auto"/>
        <w:left w:val="none" w:sz="0" w:space="0" w:color="auto"/>
        <w:bottom w:val="none" w:sz="0" w:space="0" w:color="auto"/>
        <w:right w:val="none" w:sz="0" w:space="0" w:color="auto"/>
      </w:divBdr>
      <w:divsChild>
        <w:div w:id="366489226">
          <w:marLeft w:val="0"/>
          <w:marRight w:val="0"/>
          <w:marTop w:val="0"/>
          <w:marBottom w:val="0"/>
          <w:divBdr>
            <w:top w:val="none" w:sz="0" w:space="0" w:color="auto"/>
            <w:left w:val="none" w:sz="0" w:space="0" w:color="auto"/>
            <w:bottom w:val="none" w:sz="0" w:space="0" w:color="auto"/>
            <w:right w:val="none" w:sz="0" w:space="0" w:color="auto"/>
          </w:divBdr>
          <w:divsChild>
            <w:div w:id="227961587">
              <w:marLeft w:val="0"/>
              <w:marRight w:val="0"/>
              <w:marTop w:val="0"/>
              <w:marBottom w:val="0"/>
              <w:divBdr>
                <w:top w:val="none" w:sz="0" w:space="0" w:color="auto"/>
                <w:left w:val="none" w:sz="0" w:space="0" w:color="auto"/>
                <w:bottom w:val="none" w:sz="0" w:space="0" w:color="auto"/>
                <w:right w:val="none" w:sz="0" w:space="0" w:color="auto"/>
              </w:divBdr>
            </w:div>
          </w:divsChild>
        </w:div>
        <w:div w:id="2044211341">
          <w:marLeft w:val="0"/>
          <w:marRight w:val="0"/>
          <w:marTop w:val="0"/>
          <w:marBottom w:val="0"/>
          <w:divBdr>
            <w:top w:val="none" w:sz="0" w:space="0" w:color="auto"/>
            <w:left w:val="none" w:sz="0" w:space="0" w:color="auto"/>
            <w:bottom w:val="none" w:sz="0" w:space="0" w:color="auto"/>
            <w:right w:val="none" w:sz="0" w:space="0" w:color="auto"/>
          </w:divBdr>
          <w:divsChild>
            <w:div w:id="1486119082">
              <w:marLeft w:val="0"/>
              <w:marRight w:val="0"/>
              <w:marTop w:val="0"/>
              <w:marBottom w:val="0"/>
              <w:divBdr>
                <w:top w:val="none" w:sz="0" w:space="0" w:color="auto"/>
                <w:left w:val="none" w:sz="0" w:space="0" w:color="auto"/>
                <w:bottom w:val="none" w:sz="0" w:space="0" w:color="auto"/>
                <w:right w:val="none" w:sz="0" w:space="0" w:color="auto"/>
              </w:divBdr>
              <w:divsChild>
                <w:div w:id="18371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3124">
      <w:bodyDiv w:val="1"/>
      <w:marLeft w:val="0"/>
      <w:marRight w:val="0"/>
      <w:marTop w:val="0"/>
      <w:marBottom w:val="0"/>
      <w:divBdr>
        <w:top w:val="none" w:sz="0" w:space="0" w:color="auto"/>
        <w:left w:val="none" w:sz="0" w:space="0" w:color="auto"/>
        <w:bottom w:val="none" w:sz="0" w:space="0" w:color="auto"/>
        <w:right w:val="none" w:sz="0" w:space="0" w:color="auto"/>
      </w:divBdr>
      <w:divsChild>
        <w:div w:id="626544842">
          <w:marLeft w:val="0"/>
          <w:marRight w:val="0"/>
          <w:marTop w:val="0"/>
          <w:marBottom w:val="0"/>
          <w:divBdr>
            <w:top w:val="none" w:sz="0" w:space="0" w:color="auto"/>
            <w:left w:val="none" w:sz="0" w:space="0" w:color="auto"/>
            <w:bottom w:val="none" w:sz="0" w:space="0" w:color="auto"/>
            <w:right w:val="none" w:sz="0" w:space="0" w:color="auto"/>
          </w:divBdr>
          <w:divsChild>
            <w:div w:id="842404369">
              <w:marLeft w:val="0"/>
              <w:marRight w:val="0"/>
              <w:marTop w:val="0"/>
              <w:marBottom w:val="0"/>
              <w:divBdr>
                <w:top w:val="none" w:sz="0" w:space="0" w:color="auto"/>
                <w:left w:val="none" w:sz="0" w:space="0" w:color="auto"/>
                <w:bottom w:val="none" w:sz="0" w:space="0" w:color="auto"/>
                <w:right w:val="none" w:sz="0" w:space="0" w:color="auto"/>
              </w:divBdr>
            </w:div>
          </w:divsChild>
        </w:div>
        <w:div w:id="1885096403">
          <w:marLeft w:val="0"/>
          <w:marRight w:val="0"/>
          <w:marTop w:val="0"/>
          <w:marBottom w:val="0"/>
          <w:divBdr>
            <w:top w:val="none" w:sz="0" w:space="0" w:color="auto"/>
            <w:left w:val="none" w:sz="0" w:space="0" w:color="auto"/>
            <w:bottom w:val="none" w:sz="0" w:space="0" w:color="auto"/>
            <w:right w:val="none" w:sz="0" w:space="0" w:color="auto"/>
          </w:divBdr>
          <w:divsChild>
            <w:div w:id="1598365451">
              <w:marLeft w:val="0"/>
              <w:marRight w:val="0"/>
              <w:marTop w:val="0"/>
              <w:marBottom w:val="0"/>
              <w:divBdr>
                <w:top w:val="none" w:sz="0" w:space="0" w:color="auto"/>
                <w:left w:val="none" w:sz="0" w:space="0" w:color="auto"/>
                <w:bottom w:val="none" w:sz="0" w:space="0" w:color="auto"/>
                <w:right w:val="none" w:sz="0" w:space="0" w:color="auto"/>
              </w:divBdr>
              <w:divsChild>
                <w:div w:id="806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5167">
      <w:bodyDiv w:val="1"/>
      <w:marLeft w:val="0"/>
      <w:marRight w:val="0"/>
      <w:marTop w:val="0"/>
      <w:marBottom w:val="0"/>
      <w:divBdr>
        <w:top w:val="none" w:sz="0" w:space="0" w:color="auto"/>
        <w:left w:val="none" w:sz="0" w:space="0" w:color="auto"/>
        <w:bottom w:val="none" w:sz="0" w:space="0" w:color="auto"/>
        <w:right w:val="none" w:sz="0" w:space="0" w:color="auto"/>
      </w:divBdr>
      <w:divsChild>
        <w:div w:id="808476653">
          <w:marLeft w:val="0"/>
          <w:marRight w:val="0"/>
          <w:marTop w:val="0"/>
          <w:marBottom w:val="0"/>
          <w:divBdr>
            <w:top w:val="none" w:sz="0" w:space="0" w:color="auto"/>
            <w:left w:val="none" w:sz="0" w:space="0" w:color="auto"/>
            <w:bottom w:val="none" w:sz="0" w:space="0" w:color="auto"/>
            <w:right w:val="none" w:sz="0" w:space="0" w:color="auto"/>
          </w:divBdr>
          <w:divsChild>
            <w:div w:id="2082825121">
              <w:marLeft w:val="0"/>
              <w:marRight w:val="0"/>
              <w:marTop w:val="0"/>
              <w:marBottom w:val="0"/>
              <w:divBdr>
                <w:top w:val="none" w:sz="0" w:space="0" w:color="auto"/>
                <w:left w:val="none" w:sz="0" w:space="0" w:color="auto"/>
                <w:bottom w:val="none" w:sz="0" w:space="0" w:color="auto"/>
                <w:right w:val="none" w:sz="0" w:space="0" w:color="auto"/>
              </w:divBdr>
            </w:div>
          </w:divsChild>
        </w:div>
        <w:div w:id="813528607">
          <w:marLeft w:val="0"/>
          <w:marRight w:val="0"/>
          <w:marTop w:val="0"/>
          <w:marBottom w:val="0"/>
          <w:divBdr>
            <w:top w:val="none" w:sz="0" w:space="0" w:color="auto"/>
            <w:left w:val="none" w:sz="0" w:space="0" w:color="auto"/>
            <w:bottom w:val="none" w:sz="0" w:space="0" w:color="auto"/>
            <w:right w:val="none" w:sz="0" w:space="0" w:color="auto"/>
          </w:divBdr>
          <w:divsChild>
            <w:div w:id="398597847">
              <w:marLeft w:val="0"/>
              <w:marRight w:val="0"/>
              <w:marTop w:val="0"/>
              <w:marBottom w:val="0"/>
              <w:divBdr>
                <w:top w:val="none" w:sz="0" w:space="0" w:color="auto"/>
                <w:left w:val="none" w:sz="0" w:space="0" w:color="auto"/>
                <w:bottom w:val="none" w:sz="0" w:space="0" w:color="auto"/>
                <w:right w:val="none" w:sz="0" w:space="0" w:color="auto"/>
              </w:divBdr>
              <w:divsChild>
                <w:div w:id="6164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2621">
      <w:bodyDiv w:val="1"/>
      <w:marLeft w:val="0"/>
      <w:marRight w:val="0"/>
      <w:marTop w:val="0"/>
      <w:marBottom w:val="0"/>
      <w:divBdr>
        <w:top w:val="none" w:sz="0" w:space="0" w:color="auto"/>
        <w:left w:val="none" w:sz="0" w:space="0" w:color="auto"/>
        <w:bottom w:val="none" w:sz="0" w:space="0" w:color="auto"/>
        <w:right w:val="none" w:sz="0" w:space="0" w:color="auto"/>
      </w:divBdr>
      <w:divsChild>
        <w:div w:id="211039308">
          <w:marLeft w:val="0"/>
          <w:marRight w:val="0"/>
          <w:marTop w:val="0"/>
          <w:marBottom w:val="0"/>
          <w:divBdr>
            <w:top w:val="none" w:sz="0" w:space="0" w:color="auto"/>
            <w:left w:val="none" w:sz="0" w:space="0" w:color="auto"/>
            <w:bottom w:val="none" w:sz="0" w:space="0" w:color="auto"/>
            <w:right w:val="none" w:sz="0" w:space="0" w:color="auto"/>
          </w:divBdr>
          <w:divsChild>
            <w:div w:id="449714445">
              <w:marLeft w:val="0"/>
              <w:marRight w:val="0"/>
              <w:marTop w:val="0"/>
              <w:marBottom w:val="0"/>
              <w:divBdr>
                <w:top w:val="none" w:sz="0" w:space="0" w:color="auto"/>
                <w:left w:val="none" w:sz="0" w:space="0" w:color="auto"/>
                <w:bottom w:val="none" w:sz="0" w:space="0" w:color="auto"/>
                <w:right w:val="none" w:sz="0" w:space="0" w:color="auto"/>
              </w:divBdr>
            </w:div>
          </w:divsChild>
        </w:div>
        <w:div w:id="1187600892">
          <w:marLeft w:val="0"/>
          <w:marRight w:val="0"/>
          <w:marTop w:val="0"/>
          <w:marBottom w:val="0"/>
          <w:divBdr>
            <w:top w:val="none" w:sz="0" w:space="0" w:color="auto"/>
            <w:left w:val="none" w:sz="0" w:space="0" w:color="auto"/>
            <w:bottom w:val="none" w:sz="0" w:space="0" w:color="auto"/>
            <w:right w:val="none" w:sz="0" w:space="0" w:color="auto"/>
          </w:divBdr>
          <w:divsChild>
            <w:div w:id="913321102">
              <w:marLeft w:val="0"/>
              <w:marRight w:val="0"/>
              <w:marTop w:val="0"/>
              <w:marBottom w:val="0"/>
              <w:divBdr>
                <w:top w:val="none" w:sz="0" w:space="0" w:color="auto"/>
                <w:left w:val="none" w:sz="0" w:space="0" w:color="auto"/>
                <w:bottom w:val="none" w:sz="0" w:space="0" w:color="auto"/>
                <w:right w:val="none" w:sz="0" w:space="0" w:color="auto"/>
              </w:divBdr>
              <w:divsChild>
                <w:div w:id="19105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7658">
      <w:bodyDiv w:val="1"/>
      <w:marLeft w:val="0"/>
      <w:marRight w:val="0"/>
      <w:marTop w:val="0"/>
      <w:marBottom w:val="0"/>
      <w:divBdr>
        <w:top w:val="none" w:sz="0" w:space="0" w:color="auto"/>
        <w:left w:val="none" w:sz="0" w:space="0" w:color="auto"/>
        <w:bottom w:val="none" w:sz="0" w:space="0" w:color="auto"/>
        <w:right w:val="none" w:sz="0" w:space="0" w:color="auto"/>
      </w:divBdr>
      <w:divsChild>
        <w:div w:id="1120807332">
          <w:marLeft w:val="0"/>
          <w:marRight w:val="0"/>
          <w:marTop w:val="0"/>
          <w:marBottom w:val="0"/>
          <w:divBdr>
            <w:top w:val="none" w:sz="0" w:space="0" w:color="auto"/>
            <w:left w:val="none" w:sz="0" w:space="0" w:color="auto"/>
            <w:bottom w:val="none" w:sz="0" w:space="0" w:color="auto"/>
            <w:right w:val="none" w:sz="0" w:space="0" w:color="auto"/>
          </w:divBdr>
          <w:divsChild>
            <w:div w:id="459157155">
              <w:marLeft w:val="0"/>
              <w:marRight w:val="0"/>
              <w:marTop w:val="0"/>
              <w:marBottom w:val="0"/>
              <w:divBdr>
                <w:top w:val="none" w:sz="0" w:space="0" w:color="auto"/>
                <w:left w:val="none" w:sz="0" w:space="0" w:color="auto"/>
                <w:bottom w:val="none" w:sz="0" w:space="0" w:color="auto"/>
                <w:right w:val="none" w:sz="0" w:space="0" w:color="auto"/>
              </w:divBdr>
            </w:div>
          </w:divsChild>
        </w:div>
        <w:div w:id="901448459">
          <w:marLeft w:val="0"/>
          <w:marRight w:val="0"/>
          <w:marTop w:val="0"/>
          <w:marBottom w:val="0"/>
          <w:divBdr>
            <w:top w:val="none" w:sz="0" w:space="0" w:color="auto"/>
            <w:left w:val="none" w:sz="0" w:space="0" w:color="auto"/>
            <w:bottom w:val="none" w:sz="0" w:space="0" w:color="auto"/>
            <w:right w:val="none" w:sz="0" w:space="0" w:color="auto"/>
          </w:divBdr>
          <w:divsChild>
            <w:div w:id="1026518702">
              <w:marLeft w:val="0"/>
              <w:marRight w:val="0"/>
              <w:marTop w:val="0"/>
              <w:marBottom w:val="0"/>
              <w:divBdr>
                <w:top w:val="none" w:sz="0" w:space="0" w:color="auto"/>
                <w:left w:val="none" w:sz="0" w:space="0" w:color="auto"/>
                <w:bottom w:val="none" w:sz="0" w:space="0" w:color="auto"/>
                <w:right w:val="none" w:sz="0" w:space="0" w:color="auto"/>
              </w:divBdr>
              <w:divsChild>
                <w:div w:id="20506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7148">
      <w:bodyDiv w:val="1"/>
      <w:marLeft w:val="0"/>
      <w:marRight w:val="0"/>
      <w:marTop w:val="0"/>
      <w:marBottom w:val="0"/>
      <w:divBdr>
        <w:top w:val="none" w:sz="0" w:space="0" w:color="auto"/>
        <w:left w:val="none" w:sz="0" w:space="0" w:color="auto"/>
        <w:bottom w:val="none" w:sz="0" w:space="0" w:color="auto"/>
        <w:right w:val="none" w:sz="0" w:space="0" w:color="auto"/>
      </w:divBdr>
      <w:divsChild>
        <w:div w:id="926037383">
          <w:marLeft w:val="0"/>
          <w:marRight w:val="0"/>
          <w:marTop w:val="0"/>
          <w:marBottom w:val="0"/>
          <w:divBdr>
            <w:top w:val="none" w:sz="0" w:space="0" w:color="auto"/>
            <w:left w:val="none" w:sz="0" w:space="0" w:color="auto"/>
            <w:bottom w:val="none" w:sz="0" w:space="0" w:color="auto"/>
            <w:right w:val="none" w:sz="0" w:space="0" w:color="auto"/>
          </w:divBdr>
          <w:divsChild>
            <w:div w:id="932782691">
              <w:marLeft w:val="0"/>
              <w:marRight w:val="0"/>
              <w:marTop w:val="0"/>
              <w:marBottom w:val="0"/>
              <w:divBdr>
                <w:top w:val="none" w:sz="0" w:space="0" w:color="auto"/>
                <w:left w:val="none" w:sz="0" w:space="0" w:color="auto"/>
                <w:bottom w:val="none" w:sz="0" w:space="0" w:color="auto"/>
                <w:right w:val="none" w:sz="0" w:space="0" w:color="auto"/>
              </w:divBdr>
            </w:div>
          </w:divsChild>
        </w:div>
        <w:div w:id="1031881027">
          <w:marLeft w:val="0"/>
          <w:marRight w:val="0"/>
          <w:marTop w:val="0"/>
          <w:marBottom w:val="0"/>
          <w:divBdr>
            <w:top w:val="none" w:sz="0" w:space="0" w:color="auto"/>
            <w:left w:val="none" w:sz="0" w:space="0" w:color="auto"/>
            <w:bottom w:val="none" w:sz="0" w:space="0" w:color="auto"/>
            <w:right w:val="none" w:sz="0" w:space="0" w:color="auto"/>
          </w:divBdr>
          <w:divsChild>
            <w:div w:id="1567758449">
              <w:marLeft w:val="0"/>
              <w:marRight w:val="0"/>
              <w:marTop w:val="0"/>
              <w:marBottom w:val="0"/>
              <w:divBdr>
                <w:top w:val="none" w:sz="0" w:space="0" w:color="auto"/>
                <w:left w:val="none" w:sz="0" w:space="0" w:color="auto"/>
                <w:bottom w:val="none" w:sz="0" w:space="0" w:color="auto"/>
                <w:right w:val="none" w:sz="0" w:space="0" w:color="auto"/>
              </w:divBdr>
              <w:divsChild>
                <w:div w:id="4288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26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131">
          <w:marLeft w:val="0"/>
          <w:marRight w:val="0"/>
          <w:marTop w:val="0"/>
          <w:marBottom w:val="0"/>
          <w:divBdr>
            <w:top w:val="none" w:sz="0" w:space="0" w:color="auto"/>
            <w:left w:val="none" w:sz="0" w:space="0" w:color="auto"/>
            <w:bottom w:val="none" w:sz="0" w:space="0" w:color="auto"/>
            <w:right w:val="none" w:sz="0" w:space="0" w:color="auto"/>
          </w:divBdr>
          <w:divsChild>
            <w:div w:id="653678980">
              <w:marLeft w:val="0"/>
              <w:marRight w:val="0"/>
              <w:marTop w:val="0"/>
              <w:marBottom w:val="0"/>
              <w:divBdr>
                <w:top w:val="none" w:sz="0" w:space="0" w:color="auto"/>
                <w:left w:val="none" w:sz="0" w:space="0" w:color="auto"/>
                <w:bottom w:val="none" w:sz="0" w:space="0" w:color="auto"/>
                <w:right w:val="none" w:sz="0" w:space="0" w:color="auto"/>
              </w:divBdr>
            </w:div>
          </w:divsChild>
        </w:div>
        <w:div w:id="424770490">
          <w:marLeft w:val="0"/>
          <w:marRight w:val="0"/>
          <w:marTop w:val="0"/>
          <w:marBottom w:val="0"/>
          <w:divBdr>
            <w:top w:val="none" w:sz="0" w:space="0" w:color="auto"/>
            <w:left w:val="none" w:sz="0" w:space="0" w:color="auto"/>
            <w:bottom w:val="none" w:sz="0" w:space="0" w:color="auto"/>
            <w:right w:val="none" w:sz="0" w:space="0" w:color="auto"/>
          </w:divBdr>
          <w:divsChild>
            <w:div w:id="768040437">
              <w:marLeft w:val="0"/>
              <w:marRight w:val="0"/>
              <w:marTop w:val="0"/>
              <w:marBottom w:val="0"/>
              <w:divBdr>
                <w:top w:val="none" w:sz="0" w:space="0" w:color="auto"/>
                <w:left w:val="none" w:sz="0" w:space="0" w:color="auto"/>
                <w:bottom w:val="none" w:sz="0" w:space="0" w:color="auto"/>
                <w:right w:val="none" w:sz="0" w:space="0" w:color="auto"/>
              </w:divBdr>
              <w:divsChild>
                <w:div w:id="8996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4961">
      <w:bodyDiv w:val="1"/>
      <w:marLeft w:val="0"/>
      <w:marRight w:val="0"/>
      <w:marTop w:val="0"/>
      <w:marBottom w:val="0"/>
      <w:divBdr>
        <w:top w:val="none" w:sz="0" w:space="0" w:color="auto"/>
        <w:left w:val="none" w:sz="0" w:space="0" w:color="auto"/>
        <w:bottom w:val="none" w:sz="0" w:space="0" w:color="auto"/>
        <w:right w:val="none" w:sz="0" w:space="0" w:color="auto"/>
      </w:divBdr>
      <w:divsChild>
        <w:div w:id="636689773">
          <w:marLeft w:val="0"/>
          <w:marRight w:val="0"/>
          <w:marTop w:val="0"/>
          <w:marBottom w:val="0"/>
          <w:divBdr>
            <w:top w:val="none" w:sz="0" w:space="0" w:color="auto"/>
            <w:left w:val="none" w:sz="0" w:space="0" w:color="auto"/>
            <w:bottom w:val="none" w:sz="0" w:space="0" w:color="auto"/>
            <w:right w:val="none" w:sz="0" w:space="0" w:color="auto"/>
          </w:divBdr>
          <w:divsChild>
            <w:div w:id="78723867">
              <w:marLeft w:val="0"/>
              <w:marRight w:val="0"/>
              <w:marTop w:val="0"/>
              <w:marBottom w:val="0"/>
              <w:divBdr>
                <w:top w:val="none" w:sz="0" w:space="0" w:color="auto"/>
                <w:left w:val="none" w:sz="0" w:space="0" w:color="auto"/>
                <w:bottom w:val="none" w:sz="0" w:space="0" w:color="auto"/>
                <w:right w:val="none" w:sz="0" w:space="0" w:color="auto"/>
              </w:divBdr>
            </w:div>
          </w:divsChild>
        </w:div>
        <w:div w:id="1432821123">
          <w:marLeft w:val="0"/>
          <w:marRight w:val="0"/>
          <w:marTop w:val="0"/>
          <w:marBottom w:val="0"/>
          <w:divBdr>
            <w:top w:val="none" w:sz="0" w:space="0" w:color="auto"/>
            <w:left w:val="none" w:sz="0" w:space="0" w:color="auto"/>
            <w:bottom w:val="none" w:sz="0" w:space="0" w:color="auto"/>
            <w:right w:val="none" w:sz="0" w:space="0" w:color="auto"/>
          </w:divBdr>
          <w:divsChild>
            <w:div w:id="2039312454">
              <w:marLeft w:val="0"/>
              <w:marRight w:val="0"/>
              <w:marTop w:val="0"/>
              <w:marBottom w:val="0"/>
              <w:divBdr>
                <w:top w:val="none" w:sz="0" w:space="0" w:color="auto"/>
                <w:left w:val="none" w:sz="0" w:space="0" w:color="auto"/>
                <w:bottom w:val="none" w:sz="0" w:space="0" w:color="auto"/>
                <w:right w:val="none" w:sz="0" w:space="0" w:color="auto"/>
              </w:divBdr>
              <w:divsChild>
                <w:div w:id="17056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9407">
      <w:bodyDiv w:val="1"/>
      <w:marLeft w:val="0"/>
      <w:marRight w:val="0"/>
      <w:marTop w:val="0"/>
      <w:marBottom w:val="0"/>
      <w:divBdr>
        <w:top w:val="none" w:sz="0" w:space="0" w:color="auto"/>
        <w:left w:val="none" w:sz="0" w:space="0" w:color="auto"/>
        <w:bottom w:val="none" w:sz="0" w:space="0" w:color="auto"/>
        <w:right w:val="none" w:sz="0" w:space="0" w:color="auto"/>
      </w:divBdr>
      <w:divsChild>
        <w:div w:id="2123114028">
          <w:marLeft w:val="0"/>
          <w:marRight w:val="0"/>
          <w:marTop w:val="0"/>
          <w:marBottom w:val="0"/>
          <w:divBdr>
            <w:top w:val="none" w:sz="0" w:space="0" w:color="auto"/>
            <w:left w:val="none" w:sz="0" w:space="0" w:color="auto"/>
            <w:bottom w:val="none" w:sz="0" w:space="0" w:color="auto"/>
            <w:right w:val="none" w:sz="0" w:space="0" w:color="auto"/>
          </w:divBdr>
          <w:divsChild>
            <w:div w:id="1095783780">
              <w:marLeft w:val="0"/>
              <w:marRight w:val="0"/>
              <w:marTop w:val="0"/>
              <w:marBottom w:val="0"/>
              <w:divBdr>
                <w:top w:val="none" w:sz="0" w:space="0" w:color="auto"/>
                <w:left w:val="none" w:sz="0" w:space="0" w:color="auto"/>
                <w:bottom w:val="none" w:sz="0" w:space="0" w:color="auto"/>
                <w:right w:val="none" w:sz="0" w:space="0" w:color="auto"/>
              </w:divBdr>
            </w:div>
          </w:divsChild>
        </w:div>
        <w:div w:id="116340891">
          <w:marLeft w:val="0"/>
          <w:marRight w:val="0"/>
          <w:marTop w:val="0"/>
          <w:marBottom w:val="0"/>
          <w:divBdr>
            <w:top w:val="none" w:sz="0" w:space="0" w:color="auto"/>
            <w:left w:val="none" w:sz="0" w:space="0" w:color="auto"/>
            <w:bottom w:val="none" w:sz="0" w:space="0" w:color="auto"/>
            <w:right w:val="none" w:sz="0" w:space="0" w:color="auto"/>
          </w:divBdr>
          <w:divsChild>
            <w:div w:id="524904909">
              <w:marLeft w:val="0"/>
              <w:marRight w:val="0"/>
              <w:marTop w:val="0"/>
              <w:marBottom w:val="0"/>
              <w:divBdr>
                <w:top w:val="none" w:sz="0" w:space="0" w:color="auto"/>
                <w:left w:val="none" w:sz="0" w:space="0" w:color="auto"/>
                <w:bottom w:val="none" w:sz="0" w:space="0" w:color="auto"/>
                <w:right w:val="none" w:sz="0" w:space="0" w:color="auto"/>
              </w:divBdr>
              <w:divsChild>
                <w:div w:id="496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89608">
      <w:bodyDiv w:val="1"/>
      <w:marLeft w:val="0"/>
      <w:marRight w:val="0"/>
      <w:marTop w:val="0"/>
      <w:marBottom w:val="0"/>
      <w:divBdr>
        <w:top w:val="none" w:sz="0" w:space="0" w:color="auto"/>
        <w:left w:val="none" w:sz="0" w:space="0" w:color="auto"/>
        <w:bottom w:val="none" w:sz="0" w:space="0" w:color="auto"/>
        <w:right w:val="none" w:sz="0" w:space="0" w:color="auto"/>
      </w:divBdr>
      <w:divsChild>
        <w:div w:id="1389451213">
          <w:marLeft w:val="0"/>
          <w:marRight w:val="0"/>
          <w:marTop w:val="0"/>
          <w:marBottom w:val="0"/>
          <w:divBdr>
            <w:top w:val="none" w:sz="0" w:space="0" w:color="auto"/>
            <w:left w:val="none" w:sz="0" w:space="0" w:color="auto"/>
            <w:bottom w:val="none" w:sz="0" w:space="0" w:color="auto"/>
            <w:right w:val="none" w:sz="0" w:space="0" w:color="auto"/>
          </w:divBdr>
          <w:divsChild>
            <w:div w:id="1218661260">
              <w:marLeft w:val="0"/>
              <w:marRight w:val="0"/>
              <w:marTop w:val="0"/>
              <w:marBottom w:val="0"/>
              <w:divBdr>
                <w:top w:val="none" w:sz="0" w:space="0" w:color="auto"/>
                <w:left w:val="none" w:sz="0" w:space="0" w:color="auto"/>
                <w:bottom w:val="none" w:sz="0" w:space="0" w:color="auto"/>
                <w:right w:val="none" w:sz="0" w:space="0" w:color="auto"/>
              </w:divBdr>
            </w:div>
          </w:divsChild>
        </w:div>
        <w:div w:id="1379009177">
          <w:marLeft w:val="0"/>
          <w:marRight w:val="0"/>
          <w:marTop w:val="0"/>
          <w:marBottom w:val="0"/>
          <w:divBdr>
            <w:top w:val="none" w:sz="0" w:space="0" w:color="auto"/>
            <w:left w:val="none" w:sz="0" w:space="0" w:color="auto"/>
            <w:bottom w:val="none" w:sz="0" w:space="0" w:color="auto"/>
            <w:right w:val="none" w:sz="0" w:space="0" w:color="auto"/>
          </w:divBdr>
          <w:divsChild>
            <w:div w:id="1408723968">
              <w:marLeft w:val="0"/>
              <w:marRight w:val="0"/>
              <w:marTop w:val="0"/>
              <w:marBottom w:val="0"/>
              <w:divBdr>
                <w:top w:val="none" w:sz="0" w:space="0" w:color="auto"/>
                <w:left w:val="none" w:sz="0" w:space="0" w:color="auto"/>
                <w:bottom w:val="none" w:sz="0" w:space="0" w:color="auto"/>
                <w:right w:val="none" w:sz="0" w:space="0" w:color="auto"/>
              </w:divBdr>
              <w:divsChild>
                <w:div w:id="21081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7794">
      <w:bodyDiv w:val="1"/>
      <w:marLeft w:val="0"/>
      <w:marRight w:val="0"/>
      <w:marTop w:val="0"/>
      <w:marBottom w:val="0"/>
      <w:divBdr>
        <w:top w:val="none" w:sz="0" w:space="0" w:color="auto"/>
        <w:left w:val="none" w:sz="0" w:space="0" w:color="auto"/>
        <w:bottom w:val="none" w:sz="0" w:space="0" w:color="auto"/>
        <w:right w:val="none" w:sz="0" w:space="0" w:color="auto"/>
      </w:divBdr>
      <w:divsChild>
        <w:div w:id="965350409">
          <w:marLeft w:val="0"/>
          <w:marRight w:val="0"/>
          <w:marTop w:val="0"/>
          <w:marBottom w:val="0"/>
          <w:divBdr>
            <w:top w:val="none" w:sz="0" w:space="0" w:color="auto"/>
            <w:left w:val="none" w:sz="0" w:space="0" w:color="auto"/>
            <w:bottom w:val="none" w:sz="0" w:space="0" w:color="auto"/>
            <w:right w:val="none" w:sz="0" w:space="0" w:color="auto"/>
          </w:divBdr>
          <w:divsChild>
            <w:div w:id="1560549759">
              <w:marLeft w:val="0"/>
              <w:marRight w:val="0"/>
              <w:marTop w:val="0"/>
              <w:marBottom w:val="0"/>
              <w:divBdr>
                <w:top w:val="none" w:sz="0" w:space="0" w:color="auto"/>
                <w:left w:val="none" w:sz="0" w:space="0" w:color="auto"/>
                <w:bottom w:val="none" w:sz="0" w:space="0" w:color="auto"/>
                <w:right w:val="none" w:sz="0" w:space="0" w:color="auto"/>
              </w:divBdr>
            </w:div>
          </w:divsChild>
        </w:div>
        <w:div w:id="1799907677">
          <w:marLeft w:val="0"/>
          <w:marRight w:val="0"/>
          <w:marTop w:val="0"/>
          <w:marBottom w:val="0"/>
          <w:divBdr>
            <w:top w:val="none" w:sz="0" w:space="0" w:color="auto"/>
            <w:left w:val="none" w:sz="0" w:space="0" w:color="auto"/>
            <w:bottom w:val="none" w:sz="0" w:space="0" w:color="auto"/>
            <w:right w:val="none" w:sz="0" w:space="0" w:color="auto"/>
          </w:divBdr>
          <w:divsChild>
            <w:div w:id="1672680142">
              <w:marLeft w:val="0"/>
              <w:marRight w:val="0"/>
              <w:marTop w:val="0"/>
              <w:marBottom w:val="0"/>
              <w:divBdr>
                <w:top w:val="none" w:sz="0" w:space="0" w:color="auto"/>
                <w:left w:val="none" w:sz="0" w:space="0" w:color="auto"/>
                <w:bottom w:val="none" w:sz="0" w:space="0" w:color="auto"/>
                <w:right w:val="none" w:sz="0" w:space="0" w:color="auto"/>
              </w:divBdr>
              <w:divsChild>
                <w:div w:id="6620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6406">
      <w:bodyDiv w:val="1"/>
      <w:marLeft w:val="0"/>
      <w:marRight w:val="0"/>
      <w:marTop w:val="0"/>
      <w:marBottom w:val="0"/>
      <w:divBdr>
        <w:top w:val="none" w:sz="0" w:space="0" w:color="auto"/>
        <w:left w:val="none" w:sz="0" w:space="0" w:color="auto"/>
        <w:bottom w:val="none" w:sz="0" w:space="0" w:color="auto"/>
        <w:right w:val="none" w:sz="0" w:space="0" w:color="auto"/>
      </w:divBdr>
      <w:divsChild>
        <w:div w:id="784235884">
          <w:marLeft w:val="0"/>
          <w:marRight w:val="0"/>
          <w:marTop w:val="0"/>
          <w:marBottom w:val="0"/>
          <w:divBdr>
            <w:top w:val="none" w:sz="0" w:space="0" w:color="auto"/>
            <w:left w:val="none" w:sz="0" w:space="0" w:color="auto"/>
            <w:bottom w:val="none" w:sz="0" w:space="0" w:color="auto"/>
            <w:right w:val="none" w:sz="0" w:space="0" w:color="auto"/>
          </w:divBdr>
          <w:divsChild>
            <w:div w:id="590164249">
              <w:marLeft w:val="0"/>
              <w:marRight w:val="0"/>
              <w:marTop w:val="0"/>
              <w:marBottom w:val="0"/>
              <w:divBdr>
                <w:top w:val="none" w:sz="0" w:space="0" w:color="auto"/>
                <w:left w:val="none" w:sz="0" w:space="0" w:color="auto"/>
                <w:bottom w:val="none" w:sz="0" w:space="0" w:color="auto"/>
                <w:right w:val="none" w:sz="0" w:space="0" w:color="auto"/>
              </w:divBdr>
            </w:div>
          </w:divsChild>
        </w:div>
        <w:div w:id="961154167">
          <w:marLeft w:val="0"/>
          <w:marRight w:val="0"/>
          <w:marTop w:val="0"/>
          <w:marBottom w:val="0"/>
          <w:divBdr>
            <w:top w:val="none" w:sz="0" w:space="0" w:color="auto"/>
            <w:left w:val="none" w:sz="0" w:space="0" w:color="auto"/>
            <w:bottom w:val="none" w:sz="0" w:space="0" w:color="auto"/>
            <w:right w:val="none" w:sz="0" w:space="0" w:color="auto"/>
          </w:divBdr>
          <w:divsChild>
            <w:div w:id="270010820">
              <w:marLeft w:val="0"/>
              <w:marRight w:val="0"/>
              <w:marTop w:val="0"/>
              <w:marBottom w:val="0"/>
              <w:divBdr>
                <w:top w:val="none" w:sz="0" w:space="0" w:color="auto"/>
                <w:left w:val="none" w:sz="0" w:space="0" w:color="auto"/>
                <w:bottom w:val="none" w:sz="0" w:space="0" w:color="auto"/>
                <w:right w:val="none" w:sz="0" w:space="0" w:color="auto"/>
              </w:divBdr>
              <w:divsChild>
                <w:div w:id="12231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896">
      <w:bodyDiv w:val="1"/>
      <w:marLeft w:val="0"/>
      <w:marRight w:val="0"/>
      <w:marTop w:val="0"/>
      <w:marBottom w:val="0"/>
      <w:divBdr>
        <w:top w:val="none" w:sz="0" w:space="0" w:color="auto"/>
        <w:left w:val="none" w:sz="0" w:space="0" w:color="auto"/>
        <w:bottom w:val="none" w:sz="0" w:space="0" w:color="auto"/>
        <w:right w:val="none" w:sz="0" w:space="0" w:color="auto"/>
      </w:divBdr>
      <w:divsChild>
        <w:div w:id="587932015">
          <w:marLeft w:val="0"/>
          <w:marRight w:val="0"/>
          <w:marTop w:val="0"/>
          <w:marBottom w:val="0"/>
          <w:divBdr>
            <w:top w:val="none" w:sz="0" w:space="0" w:color="auto"/>
            <w:left w:val="none" w:sz="0" w:space="0" w:color="auto"/>
            <w:bottom w:val="none" w:sz="0" w:space="0" w:color="auto"/>
            <w:right w:val="none" w:sz="0" w:space="0" w:color="auto"/>
          </w:divBdr>
          <w:divsChild>
            <w:div w:id="1253734306">
              <w:marLeft w:val="0"/>
              <w:marRight w:val="0"/>
              <w:marTop w:val="0"/>
              <w:marBottom w:val="0"/>
              <w:divBdr>
                <w:top w:val="none" w:sz="0" w:space="0" w:color="auto"/>
                <w:left w:val="none" w:sz="0" w:space="0" w:color="auto"/>
                <w:bottom w:val="none" w:sz="0" w:space="0" w:color="auto"/>
                <w:right w:val="none" w:sz="0" w:space="0" w:color="auto"/>
              </w:divBdr>
            </w:div>
          </w:divsChild>
        </w:div>
        <w:div w:id="1255743795">
          <w:marLeft w:val="0"/>
          <w:marRight w:val="0"/>
          <w:marTop w:val="0"/>
          <w:marBottom w:val="0"/>
          <w:divBdr>
            <w:top w:val="none" w:sz="0" w:space="0" w:color="auto"/>
            <w:left w:val="none" w:sz="0" w:space="0" w:color="auto"/>
            <w:bottom w:val="none" w:sz="0" w:space="0" w:color="auto"/>
            <w:right w:val="none" w:sz="0" w:space="0" w:color="auto"/>
          </w:divBdr>
          <w:divsChild>
            <w:div w:id="1766418625">
              <w:marLeft w:val="0"/>
              <w:marRight w:val="0"/>
              <w:marTop w:val="0"/>
              <w:marBottom w:val="0"/>
              <w:divBdr>
                <w:top w:val="none" w:sz="0" w:space="0" w:color="auto"/>
                <w:left w:val="none" w:sz="0" w:space="0" w:color="auto"/>
                <w:bottom w:val="none" w:sz="0" w:space="0" w:color="auto"/>
                <w:right w:val="none" w:sz="0" w:space="0" w:color="auto"/>
              </w:divBdr>
              <w:divsChild>
                <w:div w:id="10512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0751">
      <w:bodyDiv w:val="1"/>
      <w:marLeft w:val="0"/>
      <w:marRight w:val="0"/>
      <w:marTop w:val="0"/>
      <w:marBottom w:val="0"/>
      <w:divBdr>
        <w:top w:val="none" w:sz="0" w:space="0" w:color="auto"/>
        <w:left w:val="none" w:sz="0" w:space="0" w:color="auto"/>
        <w:bottom w:val="none" w:sz="0" w:space="0" w:color="auto"/>
        <w:right w:val="none" w:sz="0" w:space="0" w:color="auto"/>
      </w:divBdr>
      <w:divsChild>
        <w:div w:id="276987367">
          <w:marLeft w:val="0"/>
          <w:marRight w:val="0"/>
          <w:marTop w:val="0"/>
          <w:marBottom w:val="0"/>
          <w:divBdr>
            <w:top w:val="none" w:sz="0" w:space="0" w:color="auto"/>
            <w:left w:val="none" w:sz="0" w:space="0" w:color="auto"/>
            <w:bottom w:val="none" w:sz="0" w:space="0" w:color="auto"/>
            <w:right w:val="none" w:sz="0" w:space="0" w:color="auto"/>
          </w:divBdr>
          <w:divsChild>
            <w:div w:id="290786702">
              <w:marLeft w:val="0"/>
              <w:marRight w:val="0"/>
              <w:marTop w:val="0"/>
              <w:marBottom w:val="0"/>
              <w:divBdr>
                <w:top w:val="none" w:sz="0" w:space="0" w:color="auto"/>
                <w:left w:val="none" w:sz="0" w:space="0" w:color="auto"/>
                <w:bottom w:val="none" w:sz="0" w:space="0" w:color="auto"/>
                <w:right w:val="none" w:sz="0" w:space="0" w:color="auto"/>
              </w:divBdr>
            </w:div>
          </w:divsChild>
        </w:div>
        <w:div w:id="277570008">
          <w:marLeft w:val="0"/>
          <w:marRight w:val="0"/>
          <w:marTop w:val="0"/>
          <w:marBottom w:val="0"/>
          <w:divBdr>
            <w:top w:val="none" w:sz="0" w:space="0" w:color="auto"/>
            <w:left w:val="none" w:sz="0" w:space="0" w:color="auto"/>
            <w:bottom w:val="none" w:sz="0" w:space="0" w:color="auto"/>
            <w:right w:val="none" w:sz="0" w:space="0" w:color="auto"/>
          </w:divBdr>
          <w:divsChild>
            <w:div w:id="806314031">
              <w:marLeft w:val="0"/>
              <w:marRight w:val="0"/>
              <w:marTop w:val="0"/>
              <w:marBottom w:val="0"/>
              <w:divBdr>
                <w:top w:val="none" w:sz="0" w:space="0" w:color="auto"/>
                <w:left w:val="none" w:sz="0" w:space="0" w:color="auto"/>
                <w:bottom w:val="none" w:sz="0" w:space="0" w:color="auto"/>
                <w:right w:val="none" w:sz="0" w:space="0" w:color="auto"/>
              </w:divBdr>
              <w:divsChild>
                <w:div w:id="5927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6768">
      <w:bodyDiv w:val="1"/>
      <w:marLeft w:val="0"/>
      <w:marRight w:val="0"/>
      <w:marTop w:val="0"/>
      <w:marBottom w:val="0"/>
      <w:divBdr>
        <w:top w:val="none" w:sz="0" w:space="0" w:color="auto"/>
        <w:left w:val="none" w:sz="0" w:space="0" w:color="auto"/>
        <w:bottom w:val="none" w:sz="0" w:space="0" w:color="auto"/>
        <w:right w:val="none" w:sz="0" w:space="0" w:color="auto"/>
      </w:divBdr>
      <w:divsChild>
        <w:div w:id="1224441342">
          <w:marLeft w:val="0"/>
          <w:marRight w:val="0"/>
          <w:marTop w:val="0"/>
          <w:marBottom w:val="0"/>
          <w:divBdr>
            <w:top w:val="none" w:sz="0" w:space="0" w:color="auto"/>
            <w:left w:val="none" w:sz="0" w:space="0" w:color="auto"/>
            <w:bottom w:val="none" w:sz="0" w:space="0" w:color="auto"/>
            <w:right w:val="none" w:sz="0" w:space="0" w:color="auto"/>
          </w:divBdr>
          <w:divsChild>
            <w:div w:id="1261527532">
              <w:marLeft w:val="0"/>
              <w:marRight w:val="0"/>
              <w:marTop w:val="0"/>
              <w:marBottom w:val="0"/>
              <w:divBdr>
                <w:top w:val="none" w:sz="0" w:space="0" w:color="auto"/>
                <w:left w:val="none" w:sz="0" w:space="0" w:color="auto"/>
                <w:bottom w:val="none" w:sz="0" w:space="0" w:color="auto"/>
                <w:right w:val="none" w:sz="0" w:space="0" w:color="auto"/>
              </w:divBdr>
            </w:div>
          </w:divsChild>
        </w:div>
        <w:div w:id="1281573838">
          <w:marLeft w:val="0"/>
          <w:marRight w:val="0"/>
          <w:marTop w:val="0"/>
          <w:marBottom w:val="0"/>
          <w:divBdr>
            <w:top w:val="none" w:sz="0" w:space="0" w:color="auto"/>
            <w:left w:val="none" w:sz="0" w:space="0" w:color="auto"/>
            <w:bottom w:val="none" w:sz="0" w:space="0" w:color="auto"/>
            <w:right w:val="none" w:sz="0" w:space="0" w:color="auto"/>
          </w:divBdr>
          <w:divsChild>
            <w:div w:id="1949969600">
              <w:marLeft w:val="0"/>
              <w:marRight w:val="0"/>
              <w:marTop w:val="0"/>
              <w:marBottom w:val="0"/>
              <w:divBdr>
                <w:top w:val="none" w:sz="0" w:space="0" w:color="auto"/>
                <w:left w:val="none" w:sz="0" w:space="0" w:color="auto"/>
                <w:bottom w:val="none" w:sz="0" w:space="0" w:color="auto"/>
                <w:right w:val="none" w:sz="0" w:space="0" w:color="auto"/>
              </w:divBdr>
              <w:divsChild>
                <w:div w:id="9735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5146">
      <w:bodyDiv w:val="1"/>
      <w:marLeft w:val="0"/>
      <w:marRight w:val="0"/>
      <w:marTop w:val="0"/>
      <w:marBottom w:val="0"/>
      <w:divBdr>
        <w:top w:val="none" w:sz="0" w:space="0" w:color="auto"/>
        <w:left w:val="none" w:sz="0" w:space="0" w:color="auto"/>
        <w:bottom w:val="none" w:sz="0" w:space="0" w:color="auto"/>
        <w:right w:val="none" w:sz="0" w:space="0" w:color="auto"/>
      </w:divBdr>
      <w:divsChild>
        <w:div w:id="393048344">
          <w:marLeft w:val="0"/>
          <w:marRight w:val="0"/>
          <w:marTop w:val="0"/>
          <w:marBottom w:val="0"/>
          <w:divBdr>
            <w:top w:val="none" w:sz="0" w:space="0" w:color="auto"/>
            <w:left w:val="none" w:sz="0" w:space="0" w:color="auto"/>
            <w:bottom w:val="none" w:sz="0" w:space="0" w:color="auto"/>
            <w:right w:val="none" w:sz="0" w:space="0" w:color="auto"/>
          </w:divBdr>
          <w:divsChild>
            <w:div w:id="1477801272">
              <w:marLeft w:val="0"/>
              <w:marRight w:val="0"/>
              <w:marTop w:val="0"/>
              <w:marBottom w:val="0"/>
              <w:divBdr>
                <w:top w:val="none" w:sz="0" w:space="0" w:color="auto"/>
                <w:left w:val="none" w:sz="0" w:space="0" w:color="auto"/>
                <w:bottom w:val="none" w:sz="0" w:space="0" w:color="auto"/>
                <w:right w:val="none" w:sz="0" w:space="0" w:color="auto"/>
              </w:divBdr>
            </w:div>
          </w:divsChild>
        </w:div>
        <w:div w:id="2037415296">
          <w:marLeft w:val="0"/>
          <w:marRight w:val="0"/>
          <w:marTop w:val="0"/>
          <w:marBottom w:val="0"/>
          <w:divBdr>
            <w:top w:val="none" w:sz="0" w:space="0" w:color="auto"/>
            <w:left w:val="none" w:sz="0" w:space="0" w:color="auto"/>
            <w:bottom w:val="none" w:sz="0" w:space="0" w:color="auto"/>
            <w:right w:val="none" w:sz="0" w:space="0" w:color="auto"/>
          </w:divBdr>
          <w:divsChild>
            <w:div w:id="1261135108">
              <w:marLeft w:val="0"/>
              <w:marRight w:val="0"/>
              <w:marTop w:val="0"/>
              <w:marBottom w:val="0"/>
              <w:divBdr>
                <w:top w:val="none" w:sz="0" w:space="0" w:color="auto"/>
                <w:left w:val="none" w:sz="0" w:space="0" w:color="auto"/>
                <w:bottom w:val="none" w:sz="0" w:space="0" w:color="auto"/>
                <w:right w:val="none" w:sz="0" w:space="0" w:color="auto"/>
              </w:divBdr>
              <w:divsChild>
                <w:div w:id="13827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23">
      <w:bodyDiv w:val="1"/>
      <w:marLeft w:val="0"/>
      <w:marRight w:val="0"/>
      <w:marTop w:val="0"/>
      <w:marBottom w:val="0"/>
      <w:divBdr>
        <w:top w:val="none" w:sz="0" w:space="0" w:color="auto"/>
        <w:left w:val="none" w:sz="0" w:space="0" w:color="auto"/>
        <w:bottom w:val="none" w:sz="0" w:space="0" w:color="auto"/>
        <w:right w:val="none" w:sz="0" w:space="0" w:color="auto"/>
      </w:divBdr>
      <w:divsChild>
        <w:div w:id="1370257093">
          <w:marLeft w:val="0"/>
          <w:marRight w:val="0"/>
          <w:marTop w:val="0"/>
          <w:marBottom w:val="0"/>
          <w:divBdr>
            <w:top w:val="none" w:sz="0" w:space="0" w:color="auto"/>
            <w:left w:val="none" w:sz="0" w:space="0" w:color="auto"/>
            <w:bottom w:val="none" w:sz="0" w:space="0" w:color="auto"/>
            <w:right w:val="none" w:sz="0" w:space="0" w:color="auto"/>
          </w:divBdr>
          <w:divsChild>
            <w:div w:id="1536382127">
              <w:marLeft w:val="0"/>
              <w:marRight w:val="0"/>
              <w:marTop w:val="0"/>
              <w:marBottom w:val="0"/>
              <w:divBdr>
                <w:top w:val="none" w:sz="0" w:space="0" w:color="auto"/>
                <w:left w:val="none" w:sz="0" w:space="0" w:color="auto"/>
                <w:bottom w:val="none" w:sz="0" w:space="0" w:color="auto"/>
                <w:right w:val="none" w:sz="0" w:space="0" w:color="auto"/>
              </w:divBdr>
            </w:div>
          </w:divsChild>
        </w:div>
        <w:div w:id="1032263496">
          <w:marLeft w:val="0"/>
          <w:marRight w:val="0"/>
          <w:marTop w:val="0"/>
          <w:marBottom w:val="0"/>
          <w:divBdr>
            <w:top w:val="none" w:sz="0" w:space="0" w:color="auto"/>
            <w:left w:val="none" w:sz="0" w:space="0" w:color="auto"/>
            <w:bottom w:val="none" w:sz="0" w:space="0" w:color="auto"/>
            <w:right w:val="none" w:sz="0" w:space="0" w:color="auto"/>
          </w:divBdr>
          <w:divsChild>
            <w:div w:id="733165520">
              <w:marLeft w:val="0"/>
              <w:marRight w:val="0"/>
              <w:marTop w:val="0"/>
              <w:marBottom w:val="0"/>
              <w:divBdr>
                <w:top w:val="none" w:sz="0" w:space="0" w:color="auto"/>
                <w:left w:val="none" w:sz="0" w:space="0" w:color="auto"/>
                <w:bottom w:val="none" w:sz="0" w:space="0" w:color="auto"/>
                <w:right w:val="none" w:sz="0" w:space="0" w:color="auto"/>
              </w:divBdr>
              <w:divsChild>
                <w:div w:id="246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0244">
      <w:bodyDiv w:val="1"/>
      <w:marLeft w:val="0"/>
      <w:marRight w:val="0"/>
      <w:marTop w:val="0"/>
      <w:marBottom w:val="0"/>
      <w:divBdr>
        <w:top w:val="none" w:sz="0" w:space="0" w:color="auto"/>
        <w:left w:val="none" w:sz="0" w:space="0" w:color="auto"/>
        <w:bottom w:val="none" w:sz="0" w:space="0" w:color="auto"/>
        <w:right w:val="none" w:sz="0" w:space="0" w:color="auto"/>
      </w:divBdr>
    </w:div>
    <w:div w:id="1077871312">
      <w:bodyDiv w:val="1"/>
      <w:marLeft w:val="0"/>
      <w:marRight w:val="0"/>
      <w:marTop w:val="0"/>
      <w:marBottom w:val="0"/>
      <w:divBdr>
        <w:top w:val="none" w:sz="0" w:space="0" w:color="auto"/>
        <w:left w:val="none" w:sz="0" w:space="0" w:color="auto"/>
        <w:bottom w:val="none" w:sz="0" w:space="0" w:color="auto"/>
        <w:right w:val="none" w:sz="0" w:space="0" w:color="auto"/>
      </w:divBdr>
      <w:divsChild>
        <w:div w:id="1797064226">
          <w:marLeft w:val="0"/>
          <w:marRight w:val="0"/>
          <w:marTop w:val="0"/>
          <w:marBottom w:val="0"/>
          <w:divBdr>
            <w:top w:val="none" w:sz="0" w:space="0" w:color="auto"/>
            <w:left w:val="none" w:sz="0" w:space="0" w:color="auto"/>
            <w:bottom w:val="none" w:sz="0" w:space="0" w:color="auto"/>
            <w:right w:val="none" w:sz="0" w:space="0" w:color="auto"/>
          </w:divBdr>
          <w:divsChild>
            <w:div w:id="276570077">
              <w:marLeft w:val="0"/>
              <w:marRight w:val="0"/>
              <w:marTop w:val="0"/>
              <w:marBottom w:val="0"/>
              <w:divBdr>
                <w:top w:val="none" w:sz="0" w:space="0" w:color="auto"/>
                <w:left w:val="none" w:sz="0" w:space="0" w:color="auto"/>
                <w:bottom w:val="none" w:sz="0" w:space="0" w:color="auto"/>
                <w:right w:val="none" w:sz="0" w:space="0" w:color="auto"/>
              </w:divBdr>
            </w:div>
          </w:divsChild>
        </w:div>
        <w:div w:id="579563036">
          <w:marLeft w:val="0"/>
          <w:marRight w:val="0"/>
          <w:marTop w:val="0"/>
          <w:marBottom w:val="0"/>
          <w:divBdr>
            <w:top w:val="none" w:sz="0" w:space="0" w:color="auto"/>
            <w:left w:val="none" w:sz="0" w:space="0" w:color="auto"/>
            <w:bottom w:val="none" w:sz="0" w:space="0" w:color="auto"/>
            <w:right w:val="none" w:sz="0" w:space="0" w:color="auto"/>
          </w:divBdr>
          <w:divsChild>
            <w:div w:id="652836470">
              <w:marLeft w:val="0"/>
              <w:marRight w:val="0"/>
              <w:marTop w:val="0"/>
              <w:marBottom w:val="0"/>
              <w:divBdr>
                <w:top w:val="none" w:sz="0" w:space="0" w:color="auto"/>
                <w:left w:val="none" w:sz="0" w:space="0" w:color="auto"/>
                <w:bottom w:val="none" w:sz="0" w:space="0" w:color="auto"/>
                <w:right w:val="none" w:sz="0" w:space="0" w:color="auto"/>
              </w:divBdr>
              <w:divsChild>
                <w:div w:id="13651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774">
      <w:bodyDiv w:val="1"/>
      <w:marLeft w:val="0"/>
      <w:marRight w:val="0"/>
      <w:marTop w:val="0"/>
      <w:marBottom w:val="0"/>
      <w:divBdr>
        <w:top w:val="none" w:sz="0" w:space="0" w:color="auto"/>
        <w:left w:val="none" w:sz="0" w:space="0" w:color="auto"/>
        <w:bottom w:val="none" w:sz="0" w:space="0" w:color="auto"/>
        <w:right w:val="none" w:sz="0" w:space="0" w:color="auto"/>
      </w:divBdr>
      <w:divsChild>
        <w:div w:id="488597596">
          <w:marLeft w:val="0"/>
          <w:marRight w:val="0"/>
          <w:marTop w:val="0"/>
          <w:marBottom w:val="0"/>
          <w:divBdr>
            <w:top w:val="none" w:sz="0" w:space="0" w:color="auto"/>
            <w:left w:val="none" w:sz="0" w:space="0" w:color="auto"/>
            <w:bottom w:val="none" w:sz="0" w:space="0" w:color="auto"/>
            <w:right w:val="none" w:sz="0" w:space="0" w:color="auto"/>
          </w:divBdr>
          <w:divsChild>
            <w:div w:id="1445155052">
              <w:marLeft w:val="0"/>
              <w:marRight w:val="0"/>
              <w:marTop w:val="0"/>
              <w:marBottom w:val="0"/>
              <w:divBdr>
                <w:top w:val="none" w:sz="0" w:space="0" w:color="auto"/>
                <w:left w:val="none" w:sz="0" w:space="0" w:color="auto"/>
                <w:bottom w:val="none" w:sz="0" w:space="0" w:color="auto"/>
                <w:right w:val="none" w:sz="0" w:space="0" w:color="auto"/>
              </w:divBdr>
            </w:div>
          </w:divsChild>
        </w:div>
        <w:div w:id="1169901945">
          <w:marLeft w:val="0"/>
          <w:marRight w:val="0"/>
          <w:marTop w:val="0"/>
          <w:marBottom w:val="0"/>
          <w:divBdr>
            <w:top w:val="none" w:sz="0" w:space="0" w:color="auto"/>
            <w:left w:val="none" w:sz="0" w:space="0" w:color="auto"/>
            <w:bottom w:val="none" w:sz="0" w:space="0" w:color="auto"/>
            <w:right w:val="none" w:sz="0" w:space="0" w:color="auto"/>
          </w:divBdr>
          <w:divsChild>
            <w:div w:id="56822246">
              <w:marLeft w:val="0"/>
              <w:marRight w:val="0"/>
              <w:marTop w:val="0"/>
              <w:marBottom w:val="0"/>
              <w:divBdr>
                <w:top w:val="none" w:sz="0" w:space="0" w:color="auto"/>
                <w:left w:val="none" w:sz="0" w:space="0" w:color="auto"/>
                <w:bottom w:val="none" w:sz="0" w:space="0" w:color="auto"/>
                <w:right w:val="none" w:sz="0" w:space="0" w:color="auto"/>
              </w:divBdr>
              <w:divsChild>
                <w:div w:id="11865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9256">
      <w:bodyDiv w:val="1"/>
      <w:marLeft w:val="0"/>
      <w:marRight w:val="0"/>
      <w:marTop w:val="0"/>
      <w:marBottom w:val="0"/>
      <w:divBdr>
        <w:top w:val="none" w:sz="0" w:space="0" w:color="auto"/>
        <w:left w:val="none" w:sz="0" w:space="0" w:color="auto"/>
        <w:bottom w:val="none" w:sz="0" w:space="0" w:color="auto"/>
        <w:right w:val="none" w:sz="0" w:space="0" w:color="auto"/>
      </w:divBdr>
      <w:divsChild>
        <w:div w:id="615137661">
          <w:marLeft w:val="0"/>
          <w:marRight w:val="0"/>
          <w:marTop w:val="0"/>
          <w:marBottom w:val="0"/>
          <w:divBdr>
            <w:top w:val="none" w:sz="0" w:space="0" w:color="auto"/>
            <w:left w:val="none" w:sz="0" w:space="0" w:color="auto"/>
            <w:bottom w:val="none" w:sz="0" w:space="0" w:color="auto"/>
            <w:right w:val="none" w:sz="0" w:space="0" w:color="auto"/>
          </w:divBdr>
          <w:divsChild>
            <w:div w:id="2017730683">
              <w:marLeft w:val="0"/>
              <w:marRight w:val="0"/>
              <w:marTop w:val="0"/>
              <w:marBottom w:val="0"/>
              <w:divBdr>
                <w:top w:val="none" w:sz="0" w:space="0" w:color="auto"/>
                <w:left w:val="none" w:sz="0" w:space="0" w:color="auto"/>
                <w:bottom w:val="none" w:sz="0" w:space="0" w:color="auto"/>
                <w:right w:val="none" w:sz="0" w:space="0" w:color="auto"/>
              </w:divBdr>
            </w:div>
          </w:divsChild>
        </w:div>
        <w:div w:id="1489783004">
          <w:marLeft w:val="0"/>
          <w:marRight w:val="0"/>
          <w:marTop w:val="0"/>
          <w:marBottom w:val="0"/>
          <w:divBdr>
            <w:top w:val="none" w:sz="0" w:space="0" w:color="auto"/>
            <w:left w:val="none" w:sz="0" w:space="0" w:color="auto"/>
            <w:bottom w:val="none" w:sz="0" w:space="0" w:color="auto"/>
            <w:right w:val="none" w:sz="0" w:space="0" w:color="auto"/>
          </w:divBdr>
          <w:divsChild>
            <w:div w:id="1473522616">
              <w:marLeft w:val="0"/>
              <w:marRight w:val="0"/>
              <w:marTop w:val="0"/>
              <w:marBottom w:val="0"/>
              <w:divBdr>
                <w:top w:val="none" w:sz="0" w:space="0" w:color="auto"/>
                <w:left w:val="none" w:sz="0" w:space="0" w:color="auto"/>
                <w:bottom w:val="none" w:sz="0" w:space="0" w:color="auto"/>
                <w:right w:val="none" w:sz="0" w:space="0" w:color="auto"/>
              </w:divBdr>
              <w:divsChild>
                <w:div w:id="18369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63">
      <w:bodyDiv w:val="1"/>
      <w:marLeft w:val="0"/>
      <w:marRight w:val="0"/>
      <w:marTop w:val="0"/>
      <w:marBottom w:val="0"/>
      <w:divBdr>
        <w:top w:val="none" w:sz="0" w:space="0" w:color="auto"/>
        <w:left w:val="none" w:sz="0" w:space="0" w:color="auto"/>
        <w:bottom w:val="none" w:sz="0" w:space="0" w:color="auto"/>
        <w:right w:val="none" w:sz="0" w:space="0" w:color="auto"/>
      </w:divBdr>
    </w:div>
    <w:div w:id="1090353584">
      <w:bodyDiv w:val="1"/>
      <w:marLeft w:val="0"/>
      <w:marRight w:val="0"/>
      <w:marTop w:val="0"/>
      <w:marBottom w:val="0"/>
      <w:divBdr>
        <w:top w:val="none" w:sz="0" w:space="0" w:color="auto"/>
        <w:left w:val="none" w:sz="0" w:space="0" w:color="auto"/>
        <w:bottom w:val="none" w:sz="0" w:space="0" w:color="auto"/>
        <w:right w:val="none" w:sz="0" w:space="0" w:color="auto"/>
      </w:divBdr>
      <w:divsChild>
        <w:div w:id="356856957">
          <w:marLeft w:val="0"/>
          <w:marRight w:val="0"/>
          <w:marTop w:val="0"/>
          <w:marBottom w:val="0"/>
          <w:divBdr>
            <w:top w:val="none" w:sz="0" w:space="0" w:color="auto"/>
            <w:left w:val="none" w:sz="0" w:space="0" w:color="auto"/>
            <w:bottom w:val="none" w:sz="0" w:space="0" w:color="auto"/>
            <w:right w:val="none" w:sz="0" w:space="0" w:color="auto"/>
          </w:divBdr>
          <w:divsChild>
            <w:div w:id="1582718636">
              <w:marLeft w:val="0"/>
              <w:marRight w:val="0"/>
              <w:marTop w:val="0"/>
              <w:marBottom w:val="0"/>
              <w:divBdr>
                <w:top w:val="none" w:sz="0" w:space="0" w:color="auto"/>
                <w:left w:val="none" w:sz="0" w:space="0" w:color="auto"/>
                <w:bottom w:val="none" w:sz="0" w:space="0" w:color="auto"/>
                <w:right w:val="none" w:sz="0" w:space="0" w:color="auto"/>
              </w:divBdr>
            </w:div>
          </w:divsChild>
        </w:div>
        <w:div w:id="1936547061">
          <w:marLeft w:val="0"/>
          <w:marRight w:val="0"/>
          <w:marTop w:val="0"/>
          <w:marBottom w:val="0"/>
          <w:divBdr>
            <w:top w:val="none" w:sz="0" w:space="0" w:color="auto"/>
            <w:left w:val="none" w:sz="0" w:space="0" w:color="auto"/>
            <w:bottom w:val="none" w:sz="0" w:space="0" w:color="auto"/>
            <w:right w:val="none" w:sz="0" w:space="0" w:color="auto"/>
          </w:divBdr>
          <w:divsChild>
            <w:div w:id="1085683071">
              <w:marLeft w:val="0"/>
              <w:marRight w:val="0"/>
              <w:marTop w:val="0"/>
              <w:marBottom w:val="0"/>
              <w:divBdr>
                <w:top w:val="none" w:sz="0" w:space="0" w:color="auto"/>
                <w:left w:val="none" w:sz="0" w:space="0" w:color="auto"/>
                <w:bottom w:val="none" w:sz="0" w:space="0" w:color="auto"/>
                <w:right w:val="none" w:sz="0" w:space="0" w:color="auto"/>
              </w:divBdr>
              <w:divsChild>
                <w:div w:id="6667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3457">
      <w:bodyDiv w:val="1"/>
      <w:marLeft w:val="0"/>
      <w:marRight w:val="0"/>
      <w:marTop w:val="0"/>
      <w:marBottom w:val="0"/>
      <w:divBdr>
        <w:top w:val="none" w:sz="0" w:space="0" w:color="auto"/>
        <w:left w:val="none" w:sz="0" w:space="0" w:color="auto"/>
        <w:bottom w:val="none" w:sz="0" w:space="0" w:color="auto"/>
        <w:right w:val="none" w:sz="0" w:space="0" w:color="auto"/>
      </w:divBdr>
      <w:divsChild>
        <w:div w:id="338772536">
          <w:marLeft w:val="0"/>
          <w:marRight w:val="0"/>
          <w:marTop w:val="0"/>
          <w:marBottom w:val="0"/>
          <w:divBdr>
            <w:top w:val="none" w:sz="0" w:space="0" w:color="auto"/>
            <w:left w:val="none" w:sz="0" w:space="0" w:color="auto"/>
            <w:bottom w:val="none" w:sz="0" w:space="0" w:color="auto"/>
            <w:right w:val="none" w:sz="0" w:space="0" w:color="auto"/>
          </w:divBdr>
          <w:divsChild>
            <w:div w:id="1242325419">
              <w:marLeft w:val="0"/>
              <w:marRight w:val="0"/>
              <w:marTop w:val="0"/>
              <w:marBottom w:val="0"/>
              <w:divBdr>
                <w:top w:val="none" w:sz="0" w:space="0" w:color="auto"/>
                <w:left w:val="none" w:sz="0" w:space="0" w:color="auto"/>
                <w:bottom w:val="none" w:sz="0" w:space="0" w:color="auto"/>
                <w:right w:val="none" w:sz="0" w:space="0" w:color="auto"/>
              </w:divBdr>
            </w:div>
          </w:divsChild>
        </w:div>
        <w:div w:id="1348216669">
          <w:marLeft w:val="0"/>
          <w:marRight w:val="0"/>
          <w:marTop w:val="0"/>
          <w:marBottom w:val="0"/>
          <w:divBdr>
            <w:top w:val="none" w:sz="0" w:space="0" w:color="auto"/>
            <w:left w:val="none" w:sz="0" w:space="0" w:color="auto"/>
            <w:bottom w:val="none" w:sz="0" w:space="0" w:color="auto"/>
            <w:right w:val="none" w:sz="0" w:space="0" w:color="auto"/>
          </w:divBdr>
          <w:divsChild>
            <w:div w:id="590118342">
              <w:marLeft w:val="0"/>
              <w:marRight w:val="0"/>
              <w:marTop w:val="0"/>
              <w:marBottom w:val="0"/>
              <w:divBdr>
                <w:top w:val="none" w:sz="0" w:space="0" w:color="auto"/>
                <w:left w:val="none" w:sz="0" w:space="0" w:color="auto"/>
                <w:bottom w:val="none" w:sz="0" w:space="0" w:color="auto"/>
                <w:right w:val="none" w:sz="0" w:space="0" w:color="auto"/>
              </w:divBdr>
              <w:divsChild>
                <w:div w:id="20604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70865">
      <w:bodyDiv w:val="1"/>
      <w:marLeft w:val="0"/>
      <w:marRight w:val="0"/>
      <w:marTop w:val="0"/>
      <w:marBottom w:val="0"/>
      <w:divBdr>
        <w:top w:val="none" w:sz="0" w:space="0" w:color="auto"/>
        <w:left w:val="none" w:sz="0" w:space="0" w:color="auto"/>
        <w:bottom w:val="none" w:sz="0" w:space="0" w:color="auto"/>
        <w:right w:val="none" w:sz="0" w:space="0" w:color="auto"/>
      </w:divBdr>
      <w:divsChild>
        <w:div w:id="1245408095">
          <w:marLeft w:val="0"/>
          <w:marRight w:val="0"/>
          <w:marTop w:val="0"/>
          <w:marBottom w:val="0"/>
          <w:divBdr>
            <w:top w:val="none" w:sz="0" w:space="0" w:color="auto"/>
            <w:left w:val="none" w:sz="0" w:space="0" w:color="auto"/>
            <w:bottom w:val="none" w:sz="0" w:space="0" w:color="auto"/>
            <w:right w:val="none" w:sz="0" w:space="0" w:color="auto"/>
          </w:divBdr>
          <w:divsChild>
            <w:div w:id="237595410">
              <w:marLeft w:val="0"/>
              <w:marRight w:val="0"/>
              <w:marTop w:val="0"/>
              <w:marBottom w:val="0"/>
              <w:divBdr>
                <w:top w:val="none" w:sz="0" w:space="0" w:color="auto"/>
                <w:left w:val="none" w:sz="0" w:space="0" w:color="auto"/>
                <w:bottom w:val="none" w:sz="0" w:space="0" w:color="auto"/>
                <w:right w:val="none" w:sz="0" w:space="0" w:color="auto"/>
              </w:divBdr>
            </w:div>
          </w:divsChild>
        </w:div>
        <w:div w:id="205725967">
          <w:marLeft w:val="0"/>
          <w:marRight w:val="0"/>
          <w:marTop w:val="0"/>
          <w:marBottom w:val="0"/>
          <w:divBdr>
            <w:top w:val="none" w:sz="0" w:space="0" w:color="auto"/>
            <w:left w:val="none" w:sz="0" w:space="0" w:color="auto"/>
            <w:bottom w:val="none" w:sz="0" w:space="0" w:color="auto"/>
            <w:right w:val="none" w:sz="0" w:space="0" w:color="auto"/>
          </w:divBdr>
          <w:divsChild>
            <w:div w:id="821389356">
              <w:marLeft w:val="0"/>
              <w:marRight w:val="0"/>
              <w:marTop w:val="0"/>
              <w:marBottom w:val="0"/>
              <w:divBdr>
                <w:top w:val="none" w:sz="0" w:space="0" w:color="auto"/>
                <w:left w:val="none" w:sz="0" w:space="0" w:color="auto"/>
                <w:bottom w:val="none" w:sz="0" w:space="0" w:color="auto"/>
                <w:right w:val="none" w:sz="0" w:space="0" w:color="auto"/>
              </w:divBdr>
              <w:divsChild>
                <w:div w:id="82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8143">
      <w:bodyDiv w:val="1"/>
      <w:marLeft w:val="0"/>
      <w:marRight w:val="0"/>
      <w:marTop w:val="0"/>
      <w:marBottom w:val="0"/>
      <w:divBdr>
        <w:top w:val="none" w:sz="0" w:space="0" w:color="auto"/>
        <w:left w:val="none" w:sz="0" w:space="0" w:color="auto"/>
        <w:bottom w:val="none" w:sz="0" w:space="0" w:color="auto"/>
        <w:right w:val="none" w:sz="0" w:space="0" w:color="auto"/>
      </w:divBdr>
      <w:divsChild>
        <w:div w:id="545027054">
          <w:marLeft w:val="0"/>
          <w:marRight w:val="0"/>
          <w:marTop w:val="0"/>
          <w:marBottom w:val="0"/>
          <w:divBdr>
            <w:top w:val="none" w:sz="0" w:space="0" w:color="auto"/>
            <w:left w:val="none" w:sz="0" w:space="0" w:color="auto"/>
            <w:bottom w:val="none" w:sz="0" w:space="0" w:color="auto"/>
            <w:right w:val="none" w:sz="0" w:space="0" w:color="auto"/>
          </w:divBdr>
          <w:divsChild>
            <w:div w:id="202864099">
              <w:marLeft w:val="0"/>
              <w:marRight w:val="0"/>
              <w:marTop w:val="0"/>
              <w:marBottom w:val="0"/>
              <w:divBdr>
                <w:top w:val="none" w:sz="0" w:space="0" w:color="auto"/>
                <w:left w:val="none" w:sz="0" w:space="0" w:color="auto"/>
                <w:bottom w:val="none" w:sz="0" w:space="0" w:color="auto"/>
                <w:right w:val="none" w:sz="0" w:space="0" w:color="auto"/>
              </w:divBdr>
            </w:div>
          </w:divsChild>
        </w:div>
        <w:div w:id="1574437062">
          <w:marLeft w:val="0"/>
          <w:marRight w:val="0"/>
          <w:marTop w:val="0"/>
          <w:marBottom w:val="0"/>
          <w:divBdr>
            <w:top w:val="none" w:sz="0" w:space="0" w:color="auto"/>
            <w:left w:val="none" w:sz="0" w:space="0" w:color="auto"/>
            <w:bottom w:val="none" w:sz="0" w:space="0" w:color="auto"/>
            <w:right w:val="none" w:sz="0" w:space="0" w:color="auto"/>
          </w:divBdr>
          <w:divsChild>
            <w:div w:id="715617717">
              <w:marLeft w:val="0"/>
              <w:marRight w:val="0"/>
              <w:marTop w:val="0"/>
              <w:marBottom w:val="0"/>
              <w:divBdr>
                <w:top w:val="none" w:sz="0" w:space="0" w:color="auto"/>
                <w:left w:val="none" w:sz="0" w:space="0" w:color="auto"/>
                <w:bottom w:val="none" w:sz="0" w:space="0" w:color="auto"/>
                <w:right w:val="none" w:sz="0" w:space="0" w:color="auto"/>
              </w:divBdr>
              <w:divsChild>
                <w:div w:id="730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57183">
      <w:bodyDiv w:val="1"/>
      <w:marLeft w:val="0"/>
      <w:marRight w:val="0"/>
      <w:marTop w:val="0"/>
      <w:marBottom w:val="0"/>
      <w:divBdr>
        <w:top w:val="none" w:sz="0" w:space="0" w:color="auto"/>
        <w:left w:val="none" w:sz="0" w:space="0" w:color="auto"/>
        <w:bottom w:val="none" w:sz="0" w:space="0" w:color="auto"/>
        <w:right w:val="none" w:sz="0" w:space="0" w:color="auto"/>
      </w:divBdr>
      <w:divsChild>
        <w:div w:id="246770314">
          <w:marLeft w:val="0"/>
          <w:marRight w:val="0"/>
          <w:marTop w:val="0"/>
          <w:marBottom w:val="0"/>
          <w:divBdr>
            <w:top w:val="none" w:sz="0" w:space="0" w:color="auto"/>
            <w:left w:val="none" w:sz="0" w:space="0" w:color="auto"/>
            <w:bottom w:val="none" w:sz="0" w:space="0" w:color="auto"/>
            <w:right w:val="none" w:sz="0" w:space="0" w:color="auto"/>
          </w:divBdr>
          <w:divsChild>
            <w:div w:id="184099552">
              <w:marLeft w:val="0"/>
              <w:marRight w:val="0"/>
              <w:marTop w:val="0"/>
              <w:marBottom w:val="0"/>
              <w:divBdr>
                <w:top w:val="none" w:sz="0" w:space="0" w:color="auto"/>
                <w:left w:val="none" w:sz="0" w:space="0" w:color="auto"/>
                <w:bottom w:val="none" w:sz="0" w:space="0" w:color="auto"/>
                <w:right w:val="none" w:sz="0" w:space="0" w:color="auto"/>
              </w:divBdr>
            </w:div>
          </w:divsChild>
        </w:div>
        <w:div w:id="922765776">
          <w:marLeft w:val="0"/>
          <w:marRight w:val="0"/>
          <w:marTop w:val="0"/>
          <w:marBottom w:val="0"/>
          <w:divBdr>
            <w:top w:val="none" w:sz="0" w:space="0" w:color="auto"/>
            <w:left w:val="none" w:sz="0" w:space="0" w:color="auto"/>
            <w:bottom w:val="none" w:sz="0" w:space="0" w:color="auto"/>
            <w:right w:val="none" w:sz="0" w:space="0" w:color="auto"/>
          </w:divBdr>
          <w:divsChild>
            <w:div w:id="1673609342">
              <w:marLeft w:val="0"/>
              <w:marRight w:val="0"/>
              <w:marTop w:val="0"/>
              <w:marBottom w:val="0"/>
              <w:divBdr>
                <w:top w:val="none" w:sz="0" w:space="0" w:color="auto"/>
                <w:left w:val="none" w:sz="0" w:space="0" w:color="auto"/>
                <w:bottom w:val="none" w:sz="0" w:space="0" w:color="auto"/>
                <w:right w:val="none" w:sz="0" w:space="0" w:color="auto"/>
              </w:divBdr>
              <w:divsChild>
                <w:div w:id="13224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4201">
      <w:bodyDiv w:val="1"/>
      <w:marLeft w:val="0"/>
      <w:marRight w:val="0"/>
      <w:marTop w:val="0"/>
      <w:marBottom w:val="0"/>
      <w:divBdr>
        <w:top w:val="none" w:sz="0" w:space="0" w:color="auto"/>
        <w:left w:val="none" w:sz="0" w:space="0" w:color="auto"/>
        <w:bottom w:val="none" w:sz="0" w:space="0" w:color="auto"/>
        <w:right w:val="none" w:sz="0" w:space="0" w:color="auto"/>
      </w:divBdr>
      <w:divsChild>
        <w:div w:id="1403330860">
          <w:marLeft w:val="0"/>
          <w:marRight w:val="0"/>
          <w:marTop w:val="0"/>
          <w:marBottom w:val="0"/>
          <w:divBdr>
            <w:top w:val="none" w:sz="0" w:space="0" w:color="auto"/>
            <w:left w:val="none" w:sz="0" w:space="0" w:color="auto"/>
            <w:bottom w:val="none" w:sz="0" w:space="0" w:color="auto"/>
            <w:right w:val="none" w:sz="0" w:space="0" w:color="auto"/>
          </w:divBdr>
          <w:divsChild>
            <w:div w:id="1692802029">
              <w:marLeft w:val="0"/>
              <w:marRight w:val="0"/>
              <w:marTop w:val="0"/>
              <w:marBottom w:val="0"/>
              <w:divBdr>
                <w:top w:val="none" w:sz="0" w:space="0" w:color="auto"/>
                <w:left w:val="none" w:sz="0" w:space="0" w:color="auto"/>
                <w:bottom w:val="none" w:sz="0" w:space="0" w:color="auto"/>
                <w:right w:val="none" w:sz="0" w:space="0" w:color="auto"/>
              </w:divBdr>
            </w:div>
          </w:divsChild>
        </w:div>
        <w:div w:id="322053344">
          <w:marLeft w:val="0"/>
          <w:marRight w:val="0"/>
          <w:marTop w:val="0"/>
          <w:marBottom w:val="0"/>
          <w:divBdr>
            <w:top w:val="none" w:sz="0" w:space="0" w:color="auto"/>
            <w:left w:val="none" w:sz="0" w:space="0" w:color="auto"/>
            <w:bottom w:val="none" w:sz="0" w:space="0" w:color="auto"/>
            <w:right w:val="none" w:sz="0" w:space="0" w:color="auto"/>
          </w:divBdr>
          <w:divsChild>
            <w:div w:id="445781287">
              <w:marLeft w:val="0"/>
              <w:marRight w:val="0"/>
              <w:marTop w:val="0"/>
              <w:marBottom w:val="0"/>
              <w:divBdr>
                <w:top w:val="none" w:sz="0" w:space="0" w:color="auto"/>
                <w:left w:val="none" w:sz="0" w:space="0" w:color="auto"/>
                <w:bottom w:val="none" w:sz="0" w:space="0" w:color="auto"/>
                <w:right w:val="none" w:sz="0" w:space="0" w:color="auto"/>
              </w:divBdr>
              <w:divsChild>
                <w:div w:id="4476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459">
      <w:bodyDiv w:val="1"/>
      <w:marLeft w:val="0"/>
      <w:marRight w:val="0"/>
      <w:marTop w:val="0"/>
      <w:marBottom w:val="0"/>
      <w:divBdr>
        <w:top w:val="none" w:sz="0" w:space="0" w:color="auto"/>
        <w:left w:val="none" w:sz="0" w:space="0" w:color="auto"/>
        <w:bottom w:val="none" w:sz="0" w:space="0" w:color="auto"/>
        <w:right w:val="none" w:sz="0" w:space="0" w:color="auto"/>
      </w:divBdr>
      <w:divsChild>
        <w:div w:id="406537969">
          <w:marLeft w:val="0"/>
          <w:marRight w:val="0"/>
          <w:marTop w:val="0"/>
          <w:marBottom w:val="0"/>
          <w:divBdr>
            <w:top w:val="none" w:sz="0" w:space="0" w:color="auto"/>
            <w:left w:val="none" w:sz="0" w:space="0" w:color="auto"/>
            <w:bottom w:val="none" w:sz="0" w:space="0" w:color="auto"/>
            <w:right w:val="none" w:sz="0" w:space="0" w:color="auto"/>
          </w:divBdr>
          <w:divsChild>
            <w:div w:id="1053188687">
              <w:marLeft w:val="0"/>
              <w:marRight w:val="0"/>
              <w:marTop w:val="0"/>
              <w:marBottom w:val="0"/>
              <w:divBdr>
                <w:top w:val="none" w:sz="0" w:space="0" w:color="auto"/>
                <w:left w:val="none" w:sz="0" w:space="0" w:color="auto"/>
                <w:bottom w:val="none" w:sz="0" w:space="0" w:color="auto"/>
                <w:right w:val="none" w:sz="0" w:space="0" w:color="auto"/>
              </w:divBdr>
            </w:div>
          </w:divsChild>
        </w:div>
        <w:div w:id="767845995">
          <w:marLeft w:val="0"/>
          <w:marRight w:val="0"/>
          <w:marTop w:val="0"/>
          <w:marBottom w:val="0"/>
          <w:divBdr>
            <w:top w:val="none" w:sz="0" w:space="0" w:color="auto"/>
            <w:left w:val="none" w:sz="0" w:space="0" w:color="auto"/>
            <w:bottom w:val="none" w:sz="0" w:space="0" w:color="auto"/>
            <w:right w:val="none" w:sz="0" w:space="0" w:color="auto"/>
          </w:divBdr>
          <w:divsChild>
            <w:div w:id="1212616763">
              <w:marLeft w:val="0"/>
              <w:marRight w:val="0"/>
              <w:marTop w:val="0"/>
              <w:marBottom w:val="0"/>
              <w:divBdr>
                <w:top w:val="none" w:sz="0" w:space="0" w:color="auto"/>
                <w:left w:val="none" w:sz="0" w:space="0" w:color="auto"/>
                <w:bottom w:val="none" w:sz="0" w:space="0" w:color="auto"/>
                <w:right w:val="none" w:sz="0" w:space="0" w:color="auto"/>
              </w:divBdr>
              <w:divsChild>
                <w:div w:id="9870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5444">
      <w:bodyDiv w:val="1"/>
      <w:marLeft w:val="0"/>
      <w:marRight w:val="0"/>
      <w:marTop w:val="0"/>
      <w:marBottom w:val="0"/>
      <w:divBdr>
        <w:top w:val="none" w:sz="0" w:space="0" w:color="auto"/>
        <w:left w:val="none" w:sz="0" w:space="0" w:color="auto"/>
        <w:bottom w:val="none" w:sz="0" w:space="0" w:color="auto"/>
        <w:right w:val="none" w:sz="0" w:space="0" w:color="auto"/>
      </w:divBdr>
      <w:divsChild>
        <w:div w:id="629945445">
          <w:marLeft w:val="0"/>
          <w:marRight w:val="0"/>
          <w:marTop w:val="0"/>
          <w:marBottom w:val="0"/>
          <w:divBdr>
            <w:top w:val="none" w:sz="0" w:space="0" w:color="auto"/>
            <w:left w:val="none" w:sz="0" w:space="0" w:color="auto"/>
            <w:bottom w:val="none" w:sz="0" w:space="0" w:color="auto"/>
            <w:right w:val="none" w:sz="0" w:space="0" w:color="auto"/>
          </w:divBdr>
          <w:divsChild>
            <w:div w:id="293799016">
              <w:marLeft w:val="0"/>
              <w:marRight w:val="0"/>
              <w:marTop w:val="0"/>
              <w:marBottom w:val="0"/>
              <w:divBdr>
                <w:top w:val="none" w:sz="0" w:space="0" w:color="auto"/>
                <w:left w:val="none" w:sz="0" w:space="0" w:color="auto"/>
                <w:bottom w:val="none" w:sz="0" w:space="0" w:color="auto"/>
                <w:right w:val="none" w:sz="0" w:space="0" w:color="auto"/>
              </w:divBdr>
            </w:div>
          </w:divsChild>
        </w:div>
        <w:div w:id="1641885474">
          <w:marLeft w:val="0"/>
          <w:marRight w:val="0"/>
          <w:marTop w:val="0"/>
          <w:marBottom w:val="0"/>
          <w:divBdr>
            <w:top w:val="none" w:sz="0" w:space="0" w:color="auto"/>
            <w:left w:val="none" w:sz="0" w:space="0" w:color="auto"/>
            <w:bottom w:val="none" w:sz="0" w:space="0" w:color="auto"/>
            <w:right w:val="none" w:sz="0" w:space="0" w:color="auto"/>
          </w:divBdr>
          <w:divsChild>
            <w:div w:id="898520993">
              <w:marLeft w:val="0"/>
              <w:marRight w:val="0"/>
              <w:marTop w:val="0"/>
              <w:marBottom w:val="0"/>
              <w:divBdr>
                <w:top w:val="none" w:sz="0" w:space="0" w:color="auto"/>
                <w:left w:val="none" w:sz="0" w:space="0" w:color="auto"/>
                <w:bottom w:val="none" w:sz="0" w:space="0" w:color="auto"/>
                <w:right w:val="none" w:sz="0" w:space="0" w:color="auto"/>
              </w:divBdr>
              <w:divsChild>
                <w:div w:id="5399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5311">
      <w:bodyDiv w:val="1"/>
      <w:marLeft w:val="0"/>
      <w:marRight w:val="0"/>
      <w:marTop w:val="0"/>
      <w:marBottom w:val="0"/>
      <w:divBdr>
        <w:top w:val="none" w:sz="0" w:space="0" w:color="auto"/>
        <w:left w:val="none" w:sz="0" w:space="0" w:color="auto"/>
        <w:bottom w:val="none" w:sz="0" w:space="0" w:color="auto"/>
        <w:right w:val="none" w:sz="0" w:space="0" w:color="auto"/>
      </w:divBdr>
      <w:divsChild>
        <w:div w:id="1334869277">
          <w:marLeft w:val="0"/>
          <w:marRight w:val="0"/>
          <w:marTop w:val="0"/>
          <w:marBottom w:val="0"/>
          <w:divBdr>
            <w:top w:val="none" w:sz="0" w:space="0" w:color="auto"/>
            <w:left w:val="none" w:sz="0" w:space="0" w:color="auto"/>
            <w:bottom w:val="none" w:sz="0" w:space="0" w:color="auto"/>
            <w:right w:val="none" w:sz="0" w:space="0" w:color="auto"/>
          </w:divBdr>
          <w:divsChild>
            <w:div w:id="718287511">
              <w:marLeft w:val="0"/>
              <w:marRight w:val="0"/>
              <w:marTop w:val="0"/>
              <w:marBottom w:val="0"/>
              <w:divBdr>
                <w:top w:val="none" w:sz="0" w:space="0" w:color="auto"/>
                <w:left w:val="none" w:sz="0" w:space="0" w:color="auto"/>
                <w:bottom w:val="none" w:sz="0" w:space="0" w:color="auto"/>
                <w:right w:val="none" w:sz="0" w:space="0" w:color="auto"/>
              </w:divBdr>
            </w:div>
          </w:divsChild>
        </w:div>
        <w:div w:id="1427069119">
          <w:marLeft w:val="0"/>
          <w:marRight w:val="0"/>
          <w:marTop w:val="0"/>
          <w:marBottom w:val="0"/>
          <w:divBdr>
            <w:top w:val="none" w:sz="0" w:space="0" w:color="auto"/>
            <w:left w:val="none" w:sz="0" w:space="0" w:color="auto"/>
            <w:bottom w:val="none" w:sz="0" w:space="0" w:color="auto"/>
            <w:right w:val="none" w:sz="0" w:space="0" w:color="auto"/>
          </w:divBdr>
          <w:divsChild>
            <w:div w:id="620305479">
              <w:marLeft w:val="0"/>
              <w:marRight w:val="0"/>
              <w:marTop w:val="0"/>
              <w:marBottom w:val="0"/>
              <w:divBdr>
                <w:top w:val="none" w:sz="0" w:space="0" w:color="auto"/>
                <w:left w:val="none" w:sz="0" w:space="0" w:color="auto"/>
                <w:bottom w:val="none" w:sz="0" w:space="0" w:color="auto"/>
                <w:right w:val="none" w:sz="0" w:space="0" w:color="auto"/>
              </w:divBdr>
              <w:divsChild>
                <w:div w:id="21018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4788">
      <w:bodyDiv w:val="1"/>
      <w:marLeft w:val="0"/>
      <w:marRight w:val="0"/>
      <w:marTop w:val="0"/>
      <w:marBottom w:val="0"/>
      <w:divBdr>
        <w:top w:val="none" w:sz="0" w:space="0" w:color="auto"/>
        <w:left w:val="none" w:sz="0" w:space="0" w:color="auto"/>
        <w:bottom w:val="none" w:sz="0" w:space="0" w:color="auto"/>
        <w:right w:val="none" w:sz="0" w:space="0" w:color="auto"/>
      </w:divBdr>
      <w:divsChild>
        <w:div w:id="1588005430">
          <w:marLeft w:val="0"/>
          <w:marRight w:val="0"/>
          <w:marTop w:val="0"/>
          <w:marBottom w:val="0"/>
          <w:divBdr>
            <w:top w:val="none" w:sz="0" w:space="0" w:color="auto"/>
            <w:left w:val="none" w:sz="0" w:space="0" w:color="auto"/>
            <w:bottom w:val="none" w:sz="0" w:space="0" w:color="auto"/>
            <w:right w:val="none" w:sz="0" w:space="0" w:color="auto"/>
          </w:divBdr>
          <w:divsChild>
            <w:div w:id="1630091150">
              <w:marLeft w:val="0"/>
              <w:marRight w:val="0"/>
              <w:marTop w:val="0"/>
              <w:marBottom w:val="0"/>
              <w:divBdr>
                <w:top w:val="none" w:sz="0" w:space="0" w:color="auto"/>
                <w:left w:val="none" w:sz="0" w:space="0" w:color="auto"/>
                <w:bottom w:val="none" w:sz="0" w:space="0" w:color="auto"/>
                <w:right w:val="none" w:sz="0" w:space="0" w:color="auto"/>
              </w:divBdr>
            </w:div>
          </w:divsChild>
        </w:div>
        <w:div w:id="1761022078">
          <w:marLeft w:val="0"/>
          <w:marRight w:val="0"/>
          <w:marTop w:val="0"/>
          <w:marBottom w:val="0"/>
          <w:divBdr>
            <w:top w:val="none" w:sz="0" w:space="0" w:color="auto"/>
            <w:left w:val="none" w:sz="0" w:space="0" w:color="auto"/>
            <w:bottom w:val="none" w:sz="0" w:space="0" w:color="auto"/>
            <w:right w:val="none" w:sz="0" w:space="0" w:color="auto"/>
          </w:divBdr>
          <w:divsChild>
            <w:div w:id="1972243059">
              <w:marLeft w:val="0"/>
              <w:marRight w:val="0"/>
              <w:marTop w:val="0"/>
              <w:marBottom w:val="0"/>
              <w:divBdr>
                <w:top w:val="none" w:sz="0" w:space="0" w:color="auto"/>
                <w:left w:val="none" w:sz="0" w:space="0" w:color="auto"/>
                <w:bottom w:val="none" w:sz="0" w:space="0" w:color="auto"/>
                <w:right w:val="none" w:sz="0" w:space="0" w:color="auto"/>
              </w:divBdr>
              <w:divsChild>
                <w:div w:id="1090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07736">
      <w:bodyDiv w:val="1"/>
      <w:marLeft w:val="0"/>
      <w:marRight w:val="0"/>
      <w:marTop w:val="0"/>
      <w:marBottom w:val="0"/>
      <w:divBdr>
        <w:top w:val="none" w:sz="0" w:space="0" w:color="auto"/>
        <w:left w:val="none" w:sz="0" w:space="0" w:color="auto"/>
        <w:bottom w:val="none" w:sz="0" w:space="0" w:color="auto"/>
        <w:right w:val="none" w:sz="0" w:space="0" w:color="auto"/>
      </w:divBdr>
      <w:divsChild>
        <w:div w:id="64837083">
          <w:marLeft w:val="0"/>
          <w:marRight w:val="0"/>
          <w:marTop w:val="0"/>
          <w:marBottom w:val="0"/>
          <w:divBdr>
            <w:top w:val="none" w:sz="0" w:space="0" w:color="auto"/>
            <w:left w:val="none" w:sz="0" w:space="0" w:color="auto"/>
            <w:bottom w:val="none" w:sz="0" w:space="0" w:color="auto"/>
            <w:right w:val="none" w:sz="0" w:space="0" w:color="auto"/>
          </w:divBdr>
          <w:divsChild>
            <w:div w:id="1017001107">
              <w:marLeft w:val="0"/>
              <w:marRight w:val="0"/>
              <w:marTop w:val="0"/>
              <w:marBottom w:val="0"/>
              <w:divBdr>
                <w:top w:val="none" w:sz="0" w:space="0" w:color="auto"/>
                <w:left w:val="none" w:sz="0" w:space="0" w:color="auto"/>
                <w:bottom w:val="none" w:sz="0" w:space="0" w:color="auto"/>
                <w:right w:val="none" w:sz="0" w:space="0" w:color="auto"/>
              </w:divBdr>
            </w:div>
          </w:divsChild>
        </w:div>
        <w:div w:id="1175460501">
          <w:marLeft w:val="0"/>
          <w:marRight w:val="0"/>
          <w:marTop w:val="0"/>
          <w:marBottom w:val="0"/>
          <w:divBdr>
            <w:top w:val="none" w:sz="0" w:space="0" w:color="auto"/>
            <w:left w:val="none" w:sz="0" w:space="0" w:color="auto"/>
            <w:bottom w:val="none" w:sz="0" w:space="0" w:color="auto"/>
            <w:right w:val="none" w:sz="0" w:space="0" w:color="auto"/>
          </w:divBdr>
          <w:divsChild>
            <w:div w:id="419717629">
              <w:marLeft w:val="0"/>
              <w:marRight w:val="0"/>
              <w:marTop w:val="0"/>
              <w:marBottom w:val="0"/>
              <w:divBdr>
                <w:top w:val="none" w:sz="0" w:space="0" w:color="auto"/>
                <w:left w:val="none" w:sz="0" w:space="0" w:color="auto"/>
                <w:bottom w:val="none" w:sz="0" w:space="0" w:color="auto"/>
                <w:right w:val="none" w:sz="0" w:space="0" w:color="auto"/>
              </w:divBdr>
              <w:divsChild>
                <w:div w:id="15108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8113">
      <w:bodyDiv w:val="1"/>
      <w:marLeft w:val="0"/>
      <w:marRight w:val="0"/>
      <w:marTop w:val="0"/>
      <w:marBottom w:val="0"/>
      <w:divBdr>
        <w:top w:val="none" w:sz="0" w:space="0" w:color="auto"/>
        <w:left w:val="none" w:sz="0" w:space="0" w:color="auto"/>
        <w:bottom w:val="none" w:sz="0" w:space="0" w:color="auto"/>
        <w:right w:val="none" w:sz="0" w:space="0" w:color="auto"/>
      </w:divBdr>
      <w:divsChild>
        <w:div w:id="541014068">
          <w:marLeft w:val="0"/>
          <w:marRight w:val="0"/>
          <w:marTop w:val="0"/>
          <w:marBottom w:val="0"/>
          <w:divBdr>
            <w:top w:val="none" w:sz="0" w:space="0" w:color="auto"/>
            <w:left w:val="none" w:sz="0" w:space="0" w:color="auto"/>
            <w:bottom w:val="none" w:sz="0" w:space="0" w:color="auto"/>
            <w:right w:val="none" w:sz="0" w:space="0" w:color="auto"/>
          </w:divBdr>
          <w:divsChild>
            <w:div w:id="824778031">
              <w:marLeft w:val="0"/>
              <w:marRight w:val="0"/>
              <w:marTop w:val="0"/>
              <w:marBottom w:val="0"/>
              <w:divBdr>
                <w:top w:val="none" w:sz="0" w:space="0" w:color="auto"/>
                <w:left w:val="none" w:sz="0" w:space="0" w:color="auto"/>
                <w:bottom w:val="none" w:sz="0" w:space="0" w:color="auto"/>
                <w:right w:val="none" w:sz="0" w:space="0" w:color="auto"/>
              </w:divBdr>
            </w:div>
          </w:divsChild>
        </w:div>
        <w:div w:id="869076471">
          <w:marLeft w:val="0"/>
          <w:marRight w:val="0"/>
          <w:marTop w:val="0"/>
          <w:marBottom w:val="0"/>
          <w:divBdr>
            <w:top w:val="none" w:sz="0" w:space="0" w:color="auto"/>
            <w:left w:val="none" w:sz="0" w:space="0" w:color="auto"/>
            <w:bottom w:val="none" w:sz="0" w:space="0" w:color="auto"/>
            <w:right w:val="none" w:sz="0" w:space="0" w:color="auto"/>
          </w:divBdr>
          <w:divsChild>
            <w:div w:id="1837501602">
              <w:marLeft w:val="0"/>
              <w:marRight w:val="0"/>
              <w:marTop w:val="0"/>
              <w:marBottom w:val="0"/>
              <w:divBdr>
                <w:top w:val="none" w:sz="0" w:space="0" w:color="auto"/>
                <w:left w:val="none" w:sz="0" w:space="0" w:color="auto"/>
                <w:bottom w:val="none" w:sz="0" w:space="0" w:color="auto"/>
                <w:right w:val="none" w:sz="0" w:space="0" w:color="auto"/>
              </w:divBdr>
              <w:divsChild>
                <w:div w:id="10405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7099">
      <w:bodyDiv w:val="1"/>
      <w:marLeft w:val="0"/>
      <w:marRight w:val="0"/>
      <w:marTop w:val="0"/>
      <w:marBottom w:val="0"/>
      <w:divBdr>
        <w:top w:val="none" w:sz="0" w:space="0" w:color="auto"/>
        <w:left w:val="none" w:sz="0" w:space="0" w:color="auto"/>
        <w:bottom w:val="none" w:sz="0" w:space="0" w:color="auto"/>
        <w:right w:val="none" w:sz="0" w:space="0" w:color="auto"/>
      </w:divBdr>
      <w:divsChild>
        <w:div w:id="147790928">
          <w:marLeft w:val="0"/>
          <w:marRight w:val="0"/>
          <w:marTop w:val="0"/>
          <w:marBottom w:val="0"/>
          <w:divBdr>
            <w:top w:val="none" w:sz="0" w:space="0" w:color="auto"/>
            <w:left w:val="none" w:sz="0" w:space="0" w:color="auto"/>
            <w:bottom w:val="none" w:sz="0" w:space="0" w:color="auto"/>
            <w:right w:val="none" w:sz="0" w:space="0" w:color="auto"/>
          </w:divBdr>
          <w:divsChild>
            <w:div w:id="1842499827">
              <w:marLeft w:val="0"/>
              <w:marRight w:val="0"/>
              <w:marTop w:val="0"/>
              <w:marBottom w:val="0"/>
              <w:divBdr>
                <w:top w:val="none" w:sz="0" w:space="0" w:color="auto"/>
                <w:left w:val="none" w:sz="0" w:space="0" w:color="auto"/>
                <w:bottom w:val="none" w:sz="0" w:space="0" w:color="auto"/>
                <w:right w:val="none" w:sz="0" w:space="0" w:color="auto"/>
              </w:divBdr>
            </w:div>
          </w:divsChild>
        </w:div>
        <w:div w:id="1235503728">
          <w:marLeft w:val="0"/>
          <w:marRight w:val="0"/>
          <w:marTop w:val="0"/>
          <w:marBottom w:val="0"/>
          <w:divBdr>
            <w:top w:val="none" w:sz="0" w:space="0" w:color="auto"/>
            <w:left w:val="none" w:sz="0" w:space="0" w:color="auto"/>
            <w:bottom w:val="none" w:sz="0" w:space="0" w:color="auto"/>
            <w:right w:val="none" w:sz="0" w:space="0" w:color="auto"/>
          </w:divBdr>
          <w:divsChild>
            <w:div w:id="679888169">
              <w:marLeft w:val="0"/>
              <w:marRight w:val="0"/>
              <w:marTop w:val="0"/>
              <w:marBottom w:val="0"/>
              <w:divBdr>
                <w:top w:val="none" w:sz="0" w:space="0" w:color="auto"/>
                <w:left w:val="none" w:sz="0" w:space="0" w:color="auto"/>
                <w:bottom w:val="none" w:sz="0" w:space="0" w:color="auto"/>
                <w:right w:val="none" w:sz="0" w:space="0" w:color="auto"/>
              </w:divBdr>
              <w:divsChild>
                <w:div w:id="11589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5479">
      <w:bodyDiv w:val="1"/>
      <w:marLeft w:val="0"/>
      <w:marRight w:val="0"/>
      <w:marTop w:val="0"/>
      <w:marBottom w:val="0"/>
      <w:divBdr>
        <w:top w:val="none" w:sz="0" w:space="0" w:color="auto"/>
        <w:left w:val="none" w:sz="0" w:space="0" w:color="auto"/>
        <w:bottom w:val="none" w:sz="0" w:space="0" w:color="auto"/>
        <w:right w:val="none" w:sz="0" w:space="0" w:color="auto"/>
      </w:divBdr>
      <w:divsChild>
        <w:div w:id="1977489787">
          <w:marLeft w:val="0"/>
          <w:marRight w:val="0"/>
          <w:marTop w:val="0"/>
          <w:marBottom w:val="0"/>
          <w:divBdr>
            <w:top w:val="none" w:sz="0" w:space="0" w:color="auto"/>
            <w:left w:val="none" w:sz="0" w:space="0" w:color="auto"/>
            <w:bottom w:val="none" w:sz="0" w:space="0" w:color="auto"/>
            <w:right w:val="none" w:sz="0" w:space="0" w:color="auto"/>
          </w:divBdr>
          <w:divsChild>
            <w:div w:id="914240892">
              <w:marLeft w:val="0"/>
              <w:marRight w:val="0"/>
              <w:marTop w:val="0"/>
              <w:marBottom w:val="0"/>
              <w:divBdr>
                <w:top w:val="none" w:sz="0" w:space="0" w:color="auto"/>
                <w:left w:val="none" w:sz="0" w:space="0" w:color="auto"/>
                <w:bottom w:val="none" w:sz="0" w:space="0" w:color="auto"/>
                <w:right w:val="none" w:sz="0" w:space="0" w:color="auto"/>
              </w:divBdr>
            </w:div>
          </w:divsChild>
        </w:div>
        <w:div w:id="1985356914">
          <w:marLeft w:val="0"/>
          <w:marRight w:val="0"/>
          <w:marTop w:val="0"/>
          <w:marBottom w:val="0"/>
          <w:divBdr>
            <w:top w:val="none" w:sz="0" w:space="0" w:color="auto"/>
            <w:left w:val="none" w:sz="0" w:space="0" w:color="auto"/>
            <w:bottom w:val="none" w:sz="0" w:space="0" w:color="auto"/>
            <w:right w:val="none" w:sz="0" w:space="0" w:color="auto"/>
          </w:divBdr>
          <w:divsChild>
            <w:div w:id="391080814">
              <w:marLeft w:val="0"/>
              <w:marRight w:val="0"/>
              <w:marTop w:val="0"/>
              <w:marBottom w:val="0"/>
              <w:divBdr>
                <w:top w:val="none" w:sz="0" w:space="0" w:color="auto"/>
                <w:left w:val="none" w:sz="0" w:space="0" w:color="auto"/>
                <w:bottom w:val="none" w:sz="0" w:space="0" w:color="auto"/>
                <w:right w:val="none" w:sz="0" w:space="0" w:color="auto"/>
              </w:divBdr>
              <w:divsChild>
                <w:div w:id="284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30105">
      <w:bodyDiv w:val="1"/>
      <w:marLeft w:val="0"/>
      <w:marRight w:val="0"/>
      <w:marTop w:val="0"/>
      <w:marBottom w:val="0"/>
      <w:divBdr>
        <w:top w:val="none" w:sz="0" w:space="0" w:color="auto"/>
        <w:left w:val="none" w:sz="0" w:space="0" w:color="auto"/>
        <w:bottom w:val="none" w:sz="0" w:space="0" w:color="auto"/>
        <w:right w:val="none" w:sz="0" w:space="0" w:color="auto"/>
      </w:divBdr>
      <w:divsChild>
        <w:div w:id="2129272705">
          <w:marLeft w:val="0"/>
          <w:marRight w:val="0"/>
          <w:marTop w:val="0"/>
          <w:marBottom w:val="0"/>
          <w:divBdr>
            <w:top w:val="none" w:sz="0" w:space="0" w:color="auto"/>
            <w:left w:val="none" w:sz="0" w:space="0" w:color="auto"/>
            <w:bottom w:val="none" w:sz="0" w:space="0" w:color="auto"/>
            <w:right w:val="none" w:sz="0" w:space="0" w:color="auto"/>
          </w:divBdr>
          <w:divsChild>
            <w:div w:id="219287406">
              <w:marLeft w:val="0"/>
              <w:marRight w:val="0"/>
              <w:marTop w:val="0"/>
              <w:marBottom w:val="0"/>
              <w:divBdr>
                <w:top w:val="none" w:sz="0" w:space="0" w:color="auto"/>
                <w:left w:val="none" w:sz="0" w:space="0" w:color="auto"/>
                <w:bottom w:val="none" w:sz="0" w:space="0" w:color="auto"/>
                <w:right w:val="none" w:sz="0" w:space="0" w:color="auto"/>
              </w:divBdr>
            </w:div>
          </w:divsChild>
        </w:div>
        <w:div w:id="1469205698">
          <w:marLeft w:val="0"/>
          <w:marRight w:val="0"/>
          <w:marTop w:val="0"/>
          <w:marBottom w:val="0"/>
          <w:divBdr>
            <w:top w:val="none" w:sz="0" w:space="0" w:color="auto"/>
            <w:left w:val="none" w:sz="0" w:space="0" w:color="auto"/>
            <w:bottom w:val="none" w:sz="0" w:space="0" w:color="auto"/>
            <w:right w:val="none" w:sz="0" w:space="0" w:color="auto"/>
          </w:divBdr>
          <w:divsChild>
            <w:div w:id="1550459111">
              <w:marLeft w:val="0"/>
              <w:marRight w:val="0"/>
              <w:marTop w:val="0"/>
              <w:marBottom w:val="0"/>
              <w:divBdr>
                <w:top w:val="none" w:sz="0" w:space="0" w:color="auto"/>
                <w:left w:val="none" w:sz="0" w:space="0" w:color="auto"/>
                <w:bottom w:val="none" w:sz="0" w:space="0" w:color="auto"/>
                <w:right w:val="none" w:sz="0" w:space="0" w:color="auto"/>
              </w:divBdr>
              <w:divsChild>
                <w:div w:id="6906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4165">
      <w:bodyDiv w:val="1"/>
      <w:marLeft w:val="0"/>
      <w:marRight w:val="0"/>
      <w:marTop w:val="0"/>
      <w:marBottom w:val="0"/>
      <w:divBdr>
        <w:top w:val="none" w:sz="0" w:space="0" w:color="auto"/>
        <w:left w:val="none" w:sz="0" w:space="0" w:color="auto"/>
        <w:bottom w:val="none" w:sz="0" w:space="0" w:color="auto"/>
        <w:right w:val="none" w:sz="0" w:space="0" w:color="auto"/>
      </w:divBdr>
      <w:divsChild>
        <w:div w:id="1076248069">
          <w:marLeft w:val="0"/>
          <w:marRight w:val="0"/>
          <w:marTop w:val="0"/>
          <w:marBottom w:val="0"/>
          <w:divBdr>
            <w:top w:val="none" w:sz="0" w:space="0" w:color="auto"/>
            <w:left w:val="none" w:sz="0" w:space="0" w:color="auto"/>
            <w:bottom w:val="none" w:sz="0" w:space="0" w:color="auto"/>
            <w:right w:val="none" w:sz="0" w:space="0" w:color="auto"/>
          </w:divBdr>
          <w:divsChild>
            <w:div w:id="52585090">
              <w:marLeft w:val="0"/>
              <w:marRight w:val="0"/>
              <w:marTop w:val="0"/>
              <w:marBottom w:val="0"/>
              <w:divBdr>
                <w:top w:val="none" w:sz="0" w:space="0" w:color="auto"/>
                <w:left w:val="none" w:sz="0" w:space="0" w:color="auto"/>
                <w:bottom w:val="none" w:sz="0" w:space="0" w:color="auto"/>
                <w:right w:val="none" w:sz="0" w:space="0" w:color="auto"/>
              </w:divBdr>
            </w:div>
          </w:divsChild>
        </w:div>
        <w:div w:id="1167089092">
          <w:marLeft w:val="0"/>
          <w:marRight w:val="0"/>
          <w:marTop w:val="0"/>
          <w:marBottom w:val="0"/>
          <w:divBdr>
            <w:top w:val="none" w:sz="0" w:space="0" w:color="auto"/>
            <w:left w:val="none" w:sz="0" w:space="0" w:color="auto"/>
            <w:bottom w:val="none" w:sz="0" w:space="0" w:color="auto"/>
            <w:right w:val="none" w:sz="0" w:space="0" w:color="auto"/>
          </w:divBdr>
          <w:divsChild>
            <w:div w:id="1744600615">
              <w:marLeft w:val="0"/>
              <w:marRight w:val="0"/>
              <w:marTop w:val="0"/>
              <w:marBottom w:val="0"/>
              <w:divBdr>
                <w:top w:val="none" w:sz="0" w:space="0" w:color="auto"/>
                <w:left w:val="none" w:sz="0" w:space="0" w:color="auto"/>
                <w:bottom w:val="none" w:sz="0" w:space="0" w:color="auto"/>
                <w:right w:val="none" w:sz="0" w:space="0" w:color="auto"/>
              </w:divBdr>
              <w:divsChild>
                <w:div w:id="15587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80873">
      <w:bodyDiv w:val="1"/>
      <w:marLeft w:val="0"/>
      <w:marRight w:val="0"/>
      <w:marTop w:val="0"/>
      <w:marBottom w:val="0"/>
      <w:divBdr>
        <w:top w:val="none" w:sz="0" w:space="0" w:color="auto"/>
        <w:left w:val="none" w:sz="0" w:space="0" w:color="auto"/>
        <w:bottom w:val="none" w:sz="0" w:space="0" w:color="auto"/>
        <w:right w:val="none" w:sz="0" w:space="0" w:color="auto"/>
      </w:divBdr>
      <w:divsChild>
        <w:div w:id="1885485322">
          <w:marLeft w:val="0"/>
          <w:marRight w:val="0"/>
          <w:marTop w:val="0"/>
          <w:marBottom w:val="0"/>
          <w:divBdr>
            <w:top w:val="none" w:sz="0" w:space="0" w:color="auto"/>
            <w:left w:val="none" w:sz="0" w:space="0" w:color="auto"/>
            <w:bottom w:val="none" w:sz="0" w:space="0" w:color="auto"/>
            <w:right w:val="none" w:sz="0" w:space="0" w:color="auto"/>
          </w:divBdr>
          <w:divsChild>
            <w:div w:id="826946276">
              <w:marLeft w:val="0"/>
              <w:marRight w:val="0"/>
              <w:marTop w:val="0"/>
              <w:marBottom w:val="0"/>
              <w:divBdr>
                <w:top w:val="none" w:sz="0" w:space="0" w:color="auto"/>
                <w:left w:val="none" w:sz="0" w:space="0" w:color="auto"/>
                <w:bottom w:val="none" w:sz="0" w:space="0" w:color="auto"/>
                <w:right w:val="none" w:sz="0" w:space="0" w:color="auto"/>
              </w:divBdr>
            </w:div>
          </w:divsChild>
        </w:div>
        <w:div w:id="385182092">
          <w:marLeft w:val="0"/>
          <w:marRight w:val="0"/>
          <w:marTop w:val="0"/>
          <w:marBottom w:val="0"/>
          <w:divBdr>
            <w:top w:val="none" w:sz="0" w:space="0" w:color="auto"/>
            <w:left w:val="none" w:sz="0" w:space="0" w:color="auto"/>
            <w:bottom w:val="none" w:sz="0" w:space="0" w:color="auto"/>
            <w:right w:val="none" w:sz="0" w:space="0" w:color="auto"/>
          </w:divBdr>
          <w:divsChild>
            <w:div w:id="1206215614">
              <w:marLeft w:val="0"/>
              <w:marRight w:val="0"/>
              <w:marTop w:val="0"/>
              <w:marBottom w:val="0"/>
              <w:divBdr>
                <w:top w:val="none" w:sz="0" w:space="0" w:color="auto"/>
                <w:left w:val="none" w:sz="0" w:space="0" w:color="auto"/>
                <w:bottom w:val="none" w:sz="0" w:space="0" w:color="auto"/>
                <w:right w:val="none" w:sz="0" w:space="0" w:color="auto"/>
              </w:divBdr>
              <w:divsChild>
                <w:div w:id="15154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8630">
      <w:bodyDiv w:val="1"/>
      <w:marLeft w:val="0"/>
      <w:marRight w:val="0"/>
      <w:marTop w:val="0"/>
      <w:marBottom w:val="0"/>
      <w:divBdr>
        <w:top w:val="none" w:sz="0" w:space="0" w:color="auto"/>
        <w:left w:val="none" w:sz="0" w:space="0" w:color="auto"/>
        <w:bottom w:val="none" w:sz="0" w:space="0" w:color="auto"/>
        <w:right w:val="none" w:sz="0" w:space="0" w:color="auto"/>
      </w:divBdr>
      <w:divsChild>
        <w:div w:id="1461915843">
          <w:marLeft w:val="0"/>
          <w:marRight w:val="0"/>
          <w:marTop w:val="0"/>
          <w:marBottom w:val="0"/>
          <w:divBdr>
            <w:top w:val="none" w:sz="0" w:space="0" w:color="auto"/>
            <w:left w:val="none" w:sz="0" w:space="0" w:color="auto"/>
            <w:bottom w:val="none" w:sz="0" w:space="0" w:color="auto"/>
            <w:right w:val="none" w:sz="0" w:space="0" w:color="auto"/>
          </w:divBdr>
          <w:divsChild>
            <w:div w:id="286544634">
              <w:marLeft w:val="0"/>
              <w:marRight w:val="0"/>
              <w:marTop w:val="0"/>
              <w:marBottom w:val="0"/>
              <w:divBdr>
                <w:top w:val="none" w:sz="0" w:space="0" w:color="auto"/>
                <w:left w:val="none" w:sz="0" w:space="0" w:color="auto"/>
                <w:bottom w:val="none" w:sz="0" w:space="0" w:color="auto"/>
                <w:right w:val="none" w:sz="0" w:space="0" w:color="auto"/>
              </w:divBdr>
            </w:div>
          </w:divsChild>
        </w:div>
        <w:div w:id="938829202">
          <w:marLeft w:val="0"/>
          <w:marRight w:val="0"/>
          <w:marTop w:val="0"/>
          <w:marBottom w:val="0"/>
          <w:divBdr>
            <w:top w:val="none" w:sz="0" w:space="0" w:color="auto"/>
            <w:left w:val="none" w:sz="0" w:space="0" w:color="auto"/>
            <w:bottom w:val="none" w:sz="0" w:space="0" w:color="auto"/>
            <w:right w:val="none" w:sz="0" w:space="0" w:color="auto"/>
          </w:divBdr>
          <w:divsChild>
            <w:div w:id="920212487">
              <w:marLeft w:val="0"/>
              <w:marRight w:val="0"/>
              <w:marTop w:val="0"/>
              <w:marBottom w:val="0"/>
              <w:divBdr>
                <w:top w:val="none" w:sz="0" w:space="0" w:color="auto"/>
                <w:left w:val="none" w:sz="0" w:space="0" w:color="auto"/>
                <w:bottom w:val="none" w:sz="0" w:space="0" w:color="auto"/>
                <w:right w:val="none" w:sz="0" w:space="0" w:color="auto"/>
              </w:divBdr>
              <w:divsChild>
                <w:div w:id="5279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3849">
      <w:bodyDiv w:val="1"/>
      <w:marLeft w:val="0"/>
      <w:marRight w:val="0"/>
      <w:marTop w:val="0"/>
      <w:marBottom w:val="0"/>
      <w:divBdr>
        <w:top w:val="none" w:sz="0" w:space="0" w:color="auto"/>
        <w:left w:val="none" w:sz="0" w:space="0" w:color="auto"/>
        <w:bottom w:val="none" w:sz="0" w:space="0" w:color="auto"/>
        <w:right w:val="none" w:sz="0" w:space="0" w:color="auto"/>
      </w:divBdr>
      <w:divsChild>
        <w:div w:id="819422300">
          <w:marLeft w:val="0"/>
          <w:marRight w:val="0"/>
          <w:marTop w:val="0"/>
          <w:marBottom w:val="0"/>
          <w:divBdr>
            <w:top w:val="none" w:sz="0" w:space="0" w:color="auto"/>
            <w:left w:val="none" w:sz="0" w:space="0" w:color="auto"/>
            <w:bottom w:val="none" w:sz="0" w:space="0" w:color="auto"/>
            <w:right w:val="none" w:sz="0" w:space="0" w:color="auto"/>
          </w:divBdr>
          <w:divsChild>
            <w:div w:id="1168327856">
              <w:marLeft w:val="0"/>
              <w:marRight w:val="0"/>
              <w:marTop w:val="0"/>
              <w:marBottom w:val="0"/>
              <w:divBdr>
                <w:top w:val="none" w:sz="0" w:space="0" w:color="auto"/>
                <w:left w:val="none" w:sz="0" w:space="0" w:color="auto"/>
                <w:bottom w:val="none" w:sz="0" w:space="0" w:color="auto"/>
                <w:right w:val="none" w:sz="0" w:space="0" w:color="auto"/>
              </w:divBdr>
            </w:div>
          </w:divsChild>
        </w:div>
        <w:div w:id="528876422">
          <w:marLeft w:val="0"/>
          <w:marRight w:val="0"/>
          <w:marTop w:val="0"/>
          <w:marBottom w:val="0"/>
          <w:divBdr>
            <w:top w:val="none" w:sz="0" w:space="0" w:color="auto"/>
            <w:left w:val="none" w:sz="0" w:space="0" w:color="auto"/>
            <w:bottom w:val="none" w:sz="0" w:space="0" w:color="auto"/>
            <w:right w:val="none" w:sz="0" w:space="0" w:color="auto"/>
          </w:divBdr>
          <w:divsChild>
            <w:div w:id="613290903">
              <w:marLeft w:val="0"/>
              <w:marRight w:val="0"/>
              <w:marTop w:val="0"/>
              <w:marBottom w:val="0"/>
              <w:divBdr>
                <w:top w:val="none" w:sz="0" w:space="0" w:color="auto"/>
                <w:left w:val="none" w:sz="0" w:space="0" w:color="auto"/>
                <w:bottom w:val="none" w:sz="0" w:space="0" w:color="auto"/>
                <w:right w:val="none" w:sz="0" w:space="0" w:color="auto"/>
              </w:divBdr>
              <w:divsChild>
                <w:div w:id="10260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8342">
      <w:bodyDiv w:val="1"/>
      <w:marLeft w:val="0"/>
      <w:marRight w:val="0"/>
      <w:marTop w:val="0"/>
      <w:marBottom w:val="0"/>
      <w:divBdr>
        <w:top w:val="none" w:sz="0" w:space="0" w:color="auto"/>
        <w:left w:val="none" w:sz="0" w:space="0" w:color="auto"/>
        <w:bottom w:val="none" w:sz="0" w:space="0" w:color="auto"/>
        <w:right w:val="none" w:sz="0" w:space="0" w:color="auto"/>
      </w:divBdr>
      <w:divsChild>
        <w:div w:id="1970162529">
          <w:marLeft w:val="0"/>
          <w:marRight w:val="0"/>
          <w:marTop w:val="0"/>
          <w:marBottom w:val="0"/>
          <w:divBdr>
            <w:top w:val="none" w:sz="0" w:space="0" w:color="auto"/>
            <w:left w:val="none" w:sz="0" w:space="0" w:color="auto"/>
            <w:bottom w:val="none" w:sz="0" w:space="0" w:color="auto"/>
            <w:right w:val="none" w:sz="0" w:space="0" w:color="auto"/>
          </w:divBdr>
          <w:divsChild>
            <w:div w:id="1910074992">
              <w:marLeft w:val="0"/>
              <w:marRight w:val="0"/>
              <w:marTop w:val="0"/>
              <w:marBottom w:val="0"/>
              <w:divBdr>
                <w:top w:val="none" w:sz="0" w:space="0" w:color="auto"/>
                <w:left w:val="none" w:sz="0" w:space="0" w:color="auto"/>
                <w:bottom w:val="none" w:sz="0" w:space="0" w:color="auto"/>
                <w:right w:val="none" w:sz="0" w:space="0" w:color="auto"/>
              </w:divBdr>
            </w:div>
          </w:divsChild>
        </w:div>
        <w:div w:id="1559244321">
          <w:marLeft w:val="0"/>
          <w:marRight w:val="0"/>
          <w:marTop w:val="0"/>
          <w:marBottom w:val="0"/>
          <w:divBdr>
            <w:top w:val="none" w:sz="0" w:space="0" w:color="auto"/>
            <w:left w:val="none" w:sz="0" w:space="0" w:color="auto"/>
            <w:bottom w:val="none" w:sz="0" w:space="0" w:color="auto"/>
            <w:right w:val="none" w:sz="0" w:space="0" w:color="auto"/>
          </w:divBdr>
          <w:divsChild>
            <w:div w:id="112284587">
              <w:marLeft w:val="0"/>
              <w:marRight w:val="0"/>
              <w:marTop w:val="0"/>
              <w:marBottom w:val="0"/>
              <w:divBdr>
                <w:top w:val="none" w:sz="0" w:space="0" w:color="auto"/>
                <w:left w:val="none" w:sz="0" w:space="0" w:color="auto"/>
                <w:bottom w:val="none" w:sz="0" w:space="0" w:color="auto"/>
                <w:right w:val="none" w:sz="0" w:space="0" w:color="auto"/>
              </w:divBdr>
              <w:divsChild>
                <w:div w:id="1808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49830">
      <w:bodyDiv w:val="1"/>
      <w:marLeft w:val="0"/>
      <w:marRight w:val="0"/>
      <w:marTop w:val="0"/>
      <w:marBottom w:val="0"/>
      <w:divBdr>
        <w:top w:val="none" w:sz="0" w:space="0" w:color="auto"/>
        <w:left w:val="none" w:sz="0" w:space="0" w:color="auto"/>
        <w:bottom w:val="none" w:sz="0" w:space="0" w:color="auto"/>
        <w:right w:val="none" w:sz="0" w:space="0" w:color="auto"/>
      </w:divBdr>
      <w:divsChild>
        <w:div w:id="28457037">
          <w:marLeft w:val="0"/>
          <w:marRight w:val="0"/>
          <w:marTop w:val="0"/>
          <w:marBottom w:val="0"/>
          <w:divBdr>
            <w:top w:val="none" w:sz="0" w:space="0" w:color="auto"/>
            <w:left w:val="none" w:sz="0" w:space="0" w:color="auto"/>
            <w:bottom w:val="none" w:sz="0" w:space="0" w:color="auto"/>
            <w:right w:val="none" w:sz="0" w:space="0" w:color="auto"/>
          </w:divBdr>
          <w:divsChild>
            <w:div w:id="1125663071">
              <w:marLeft w:val="0"/>
              <w:marRight w:val="0"/>
              <w:marTop w:val="0"/>
              <w:marBottom w:val="0"/>
              <w:divBdr>
                <w:top w:val="none" w:sz="0" w:space="0" w:color="auto"/>
                <w:left w:val="none" w:sz="0" w:space="0" w:color="auto"/>
                <w:bottom w:val="none" w:sz="0" w:space="0" w:color="auto"/>
                <w:right w:val="none" w:sz="0" w:space="0" w:color="auto"/>
              </w:divBdr>
            </w:div>
          </w:divsChild>
        </w:div>
        <w:div w:id="666447623">
          <w:marLeft w:val="0"/>
          <w:marRight w:val="0"/>
          <w:marTop w:val="0"/>
          <w:marBottom w:val="0"/>
          <w:divBdr>
            <w:top w:val="none" w:sz="0" w:space="0" w:color="auto"/>
            <w:left w:val="none" w:sz="0" w:space="0" w:color="auto"/>
            <w:bottom w:val="none" w:sz="0" w:space="0" w:color="auto"/>
            <w:right w:val="none" w:sz="0" w:space="0" w:color="auto"/>
          </w:divBdr>
          <w:divsChild>
            <w:div w:id="868178805">
              <w:marLeft w:val="0"/>
              <w:marRight w:val="0"/>
              <w:marTop w:val="0"/>
              <w:marBottom w:val="0"/>
              <w:divBdr>
                <w:top w:val="none" w:sz="0" w:space="0" w:color="auto"/>
                <w:left w:val="none" w:sz="0" w:space="0" w:color="auto"/>
                <w:bottom w:val="none" w:sz="0" w:space="0" w:color="auto"/>
                <w:right w:val="none" w:sz="0" w:space="0" w:color="auto"/>
              </w:divBdr>
              <w:divsChild>
                <w:div w:id="20559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62366">
      <w:bodyDiv w:val="1"/>
      <w:marLeft w:val="0"/>
      <w:marRight w:val="0"/>
      <w:marTop w:val="0"/>
      <w:marBottom w:val="0"/>
      <w:divBdr>
        <w:top w:val="none" w:sz="0" w:space="0" w:color="auto"/>
        <w:left w:val="none" w:sz="0" w:space="0" w:color="auto"/>
        <w:bottom w:val="none" w:sz="0" w:space="0" w:color="auto"/>
        <w:right w:val="none" w:sz="0" w:space="0" w:color="auto"/>
      </w:divBdr>
      <w:divsChild>
        <w:div w:id="1084373987">
          <w:marLeft w:val="0"/>
          <w:marRight w:val="0"/>
          <w:marTop w:val="0"/>
          <w:marBottom w:val="0"/>
          <w:divBdr>
            <w:top w:val="none" w:sz="0" w:space="0" w:color="auto"/>
            <w:left w:val="none" w:sz="0" w:space="0" w:color="auto"/>
            <w:bottom w:val="none" w:sz="0" w:space="0" w:color="auto"/>
            <w:right w:val="none" w:sz="0" w:space="0" w:color="auto"/>
          </w:divBdr>
          <w:divsChild>
            <w:div w:id="891041908">
              <w:marLeft w:val="0"/>
              <w:marRight w:val="0"/>
              <w:marTop w:val="0"/>
              <w:marBottom w:val="0"/>
              <w:divBdr>
                <w:top w:val="none" w:sz="0" w:space="0" w:color="auto"/>
                <w:left w:val="none" w:sz="0" w:space="0" w:color="auto"/>
                <w:bottom w:val="none" w:sz="0" w:space="0" w:color="auto"/>
                <w:right w:val="none" w:sz="0" w:space="0" w:color="auto"/>
              </w:divBdr>
            </w:div>
          </w:divsChild>
        </w:div>
        <w:div w:id="1869564922">
          <w:marLeft w:val="0"/>
          <w:marRight w:val="0"/>
          <w:marTop w:val="0"/>
          <w:marBottom w:val="0"/>
          <w:divBdr>
            <w:top w:val="none" w:sz="0" w:space="0" w:color="auto"/>
            <w:left w:val="none" w:sz="0" w:space="0" w:color="auto"/>
            <w:bottom w:val="none" w:sz="0" w:space="0" w:color="auto"/>
            <w:right w:val="none" w:sz="0" w:space="0" w:color="auto"/>
          </w:divBdr>
          <w:divsChild>
            <w:div w:id="490291758">
              <w:marLeft w:val="0"/>
              <w:marRight w:val="0"/>
              <w:marTop w:val="0"/>
              <w:marBottom w:val="0"/>
              <w:divBdr>
                <w:top w:val="none" w:sz="0" w:space="0" w:color="auto"/>
                <w:left w:val="none" w:sz="0" w:space="0" w:color="auto"/>
                <w:bottom w:val="none" w:sz="0" w:space="0" w:color="auto"/>
                <w:right w:val="none" w:sz="0" w:space="0" w:color="auto"/>
              </w:divBdr>
              <w:divsChild>
                <w:div w:id="4733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99897">
      <w:bodyDiv w:val="1"/>
      <w:marLeft w:val="0"/>
      <w:marRight w:val="0"/>
      <w:marTop w:val="0"/>
      <w:marBottom w:val="0"/>
      <w:divBdr>
        <w:top w:val="none" w:sz="0" w:space="0" w:color="auto"/>
        <w:left w:val="none" w:sz="0" w:space="0" w:color="auto"/>
        <w:bottom w:val="none" w:sz="0" w:space="0" w:color="auto"/>
        <w:right w:val="none" w:sz="0" w:space="0" w:color="auto"/>
      </w:divBdr>
      <w:divsChild>
        <w:div w:id="733893956">
          <w:marLeft w:val="0"/>
          <w:marRight w:val="0"/>
          <w:marTop w:val="0"/>
          <w:marBottom w:val="0"/>
          <w:divBdr>
            <w:top w:val="none" w:sz="0" w:space="0" w:color="auto"/>
            <w:left w:val="none" w:sz="0" w:space="0" w:color="auto"/>
            <w:bottom w:val="none" w:sz="0" w:space="0" w:color="auto"/>
            <w:right w:val="none" w:sz="0" w:space="0" w:color="auto"/>
          </w:divBdr>
          <w:divsChild>
            <w:div w:id="1817604632">
              <w:marLeft w:val="0"/>
              <w:marRight w:val="0"/>
              <w:marTop w:val="0"/>
              <w:marBottom w:val="0"/>
              <w:divBdr>
                <w:top w:val="none" w:sz="0" w:space="0" w:color="auto"/>
                <w:left w:val="none" w:sz="0" w:space="0" w:color="auto"/>
                <w:bottom w:val="none" w:sz="0" w:space="0" w:color="auto"/>
                <w:right w:val="none" w:sz="0" w:space="0" w:color="auto"/>
              </w:divBdr>
            </w:div>
          </w:divsChild>
        </w:div>
        <w:div w:id="754404249">
          <w:marLeft w:val="0"/>
          <w:marRight w:val="0"/>
          <w:marTop w:val="0"/>
          <w:marBottom w:val="0"/>
          <w:divBdr>
            <w:top w:val="none" w:sz="0" w:space="0" w:color="auto"/>
            <w:left w:val="none" w:sz="0" w:space="0" w:color="auto"/>
            <w:bottom w:val="none" w:sz="0" w:space="0" w:color="auto"/>
            <w:right w:val="none" w:sz="0" w:space="0" w:color="auto"/>
          </w:divBdr>
          <w:divsChild>
            <w:div w:id="534930216">
              <w:marLeft w:val="0"/>
              <w:marRight w:val="0"/>
              <w:marTop w:val="0"/>
              <w:marBottom w:val="0"/>
              <w:divBdr>
                <w:top w:val="none" w:sz="0" w:space="0" w:color="auto"/>
                <w:left w:val="none" w:sz="0" w:space="0" w:color="auto"/>
                <w:bottom w:val="none" w:sz="0" w:space="0" w:color="auto"/>
                <w:right w:val="none" w:sz="0" w:space="0" w:color="auto"/>
              </w:divBdr>
              <w:divsChild>
                <w:div w:id="1033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6592">
      <w:bodyDiv w:val="1"/>
      <w:marLeft w:val="0"/>
      <w:marRight w:val="0"/>
      <w:marTop w:val="0"/>
      <w:marBottom w:val="0"/>
      <w:divBdr>
        <w:top w:val="none" w:sz="0" w:space="0" w:color="auto"/>
        <w:left w:val="none" w:sz="0" w:space="0" w:color="auto"/>
        <w:bottom w:val="none" w:sz="0" w:space="0" w:color="auto"/>
        <w:right w:val="none" w:sz="0" w:space="0" w:color="auto"/>
      </w:divBdr>
      <w:divsChild>
        <w:div w:id="566768743">
          <w:marLeft w:val="0"/>
          <w:marRight w:val="0"/>
          <w:marTop w:val="0"/>
          <w:marBottom w:val="0"/>
          <w:divBdr>
            <w:top w:val="none" w:sz="0" w:space="0" w:color="auto"/>
            <w:left w:val="none" w:sz="0" w:space="0" w:color="auto"/>
            <w:bottom w:val="none" w:sz="0" w:space="0" w:color="auto"/>
            <w:right w:val="none" w:sz="0" w:space="0" w:color="auto"/>
          </w:divBdr>
          <w:divsChild>
            <w:div w:id="1467426556">
              <w:marLeft w:val="0"/>
              <w:marRight w:val="0"/>
              <w:marTop w:val="0"/>
              <w:marBottom w:val="0"/>
              <w:divBdr>
                <w:top w:val="none" w:sz="0" w:space="0" w:color="auto"/>
                <w:left w:val="none" w:sz="0" w:space="0" w:color="auto"/>
                <w:bottom w:val="none" w:sz="0" w:space="0" w:color="auto"/>
                <w:right w:val="none" w:sz="0" w:space="0" w:color="auto"/>
              </w:divBdr>
            </w:div>
          </w:divsChild>
        </w:div>
        <w:div w:id="1751734774">
          <w:marLeft w:val="0"/>
          <w:marRight w:val="0"/>
          <w:marTop w:val="0"/>
          <w:marBottom w:val="0"/>
          <w:divBdr>
            <w:top w:val="none" w:sz="0" w:space="0" w:color="auto"/>
            <w:left w:val="none" w:sz="0" w:space="0" w:color="auto"/>
            <w:bottom w:val="none" w:sz="0" w:space="0" w:color="auto"/>
            <w:right w:val="none" w:sz="0" w:space="0" w:color="auto"/>
          </w:divBdr>
          <w:divsChild>
            <w:div w:id="1216888969">
              <w:marLeft w:val="0"/>
              <w:marRight w:val="0"/>
              <w:marTop w:val="0"/>
              <w:marBottom w:val="0"/>
              <w:divBdr>
                <w:top w:val="none" w:sz="0" w:space="0" w:color="auto"/>
                <w:left w:val="none" w:sz="0" w:space="0" w:color="auto"/>
                <w:bottom w:val="none" w:sz="0" w:space="0" w:color="auto"/>
                <w:right w:val="none" w:sz="0" w:space="0" w:color="auto"/>
              </w:divBdr>
              <w:divsChild>
                <w:div w:id="18776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4186">
      <w:bodyDiv w:val="1"/>
      <w:marLeft w:val="0"/>
      <w:marRight w:val="0"/>
      <w:marTop w:val="0"/>
      <w:marBottom w:val="0"/>
      <w:divBdr>
        <w:top w:val="none" w:sz="0" w:space="0" w:color="auto"/>
        <w:left w:val="none" w:sz="0" w:space="0" w:color="auto"/>
        <w:bottom w:val="none" w:sz="0" w:space="0" w:color="auto"/>
        <w:right w:val="none" w:sz="0" w:space="0" w:color="auto"/>
      </w:divBdr>
      <w:divsChild>
        <w:div w:id="1676150728">
          <w:marLeft w:val="0"/>
          <w:marRight w:val="0"/>
          <w:marTop w:val="0"/>
          <w:marBottom w:val="0"/>
          <w:divBdr>
            <w:top w:val="none" w:sz="0" w:space="0" w:color="auto"/>
            <w:left w:val="none" w:sz="0" w:space="0" w:color="auto"/>
            <w:bottom w:val="none" w:sz="0" w:space="0" w:color="auto"/>
            <w:right w:val="none" w:sz="0" w:space="0" w:color="auto"/>
          </w:divBdr>
          <w:divsChild>
            <w:div w:id="1766462321">
              <w:marLeft w:val="0"/>
              <w:marRight w:val="0"/>
              <w:marTop w:val="0"/>
              <w:marBottom w:val="0"/>
              <w:divBdr>
                <w:top w:val="none" w:sz="0" w:space="0" w:color="auto"/>
                <w:left w:val="none" w:sz="0" w:space="0" w:color="auto"/>
                <w:bottom w:val="none" w:sz="0" w:space="0" w:color="auto"/>
                <w:right w:val="none" w:sz="0" w:space="0" w:color="auto"/>
              </w:divBdr>
            </w:div>
          </w:divsChild>
        </w:div>
        <w:div w:id="2127774079">
          <w:marLeft w:val="0"/>
          <w:marRight w:val="0"/>
          <w:marTop w:val="0"/>
          <w:marBottom w:val="0"/>
          <w:divBdr>
            <w:top w:val="none" w:sz="0" w:space="0" w:color="auto"/>
            <w:left w:val="none" w:sz="0" w:space="0" w:color="auto"/>
            <w:bottom w:val="none" w:sz="0" w:space="0" w:color="auto"/>
            <w:right w:val="none" w:sz="0" w:space="0" w:color="auto"/>
          </w:divBdr>
          <w:divsChild>
            <w:div w:id="519664685">
              <w:marLeft w:val="0"/>
              <w:marRight w:val="0"/>
              <w:marTop w:val="0"/>
              <w:marBottom w:val="0"/>
              <w:divBdr>
                <w:top w:val="none" w:sz="0" w:space="0" w:color="auto"/>
                <w:left w:val="none" w:sz="0" w:space="0" w:color="auto"/>
                <w:bottom w:val="none" w:sz="0" w:space="0" w:color="auto"/>
                <w:right w:val="none" w:sz="0" w:space="0" w:color="auto"/>
              </w:divBdr>
              <w:divsChild>
                <w:div w:id="2131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6469">
      <w:bodyDiv w:val="1"/>
      <w:marLeft w:val="0"/>
      <w:marRight w:val="0"/>
      <w:marTop w:val="0"/>
      <w:marBottom w:val="0"/>
      <w:divBdr>
        <w:top w:val="none" w:sz="0" w:space="0" w:color="auto"/>
        <w:left w:val="none" w:sz="0" w:space="0" w:color="auto"/>
        <w:bottom w:val="none" w:sz="0" w:space="0" w:color="auto"/>
        <w:right w:val="none" w:sz="0" w:space="0" w:color="auto"/>
      </w:divBdr>
      <w:divsChild>
        <w:div w:id="867062591">
          <w:marLeft w:val="0"/>
          <w:marRight w:val="0"/>
          <w:marTop w:val="0"/>
          <w:marBottom w:val="0"/>
          <w:divBdr>
            <w:top w:val="none" w:sz="0" w:space="0" w:color="auto"/>
            <w:left w:val="none" w:sz="0" w:space="0" w:color="auto"/>
            <w:bottom w:val="none" w:sz="0" w:space="0" w:color="auto"/>
            <w:right w:val="none" w:sz="0" w:space="0" w:color="auto"/>
          </w:divBdr>
          <w:divsChild>
            <w:div w:id="1277715454">
              <w:marLeft w:val="0"/>
              <w:marRight w:val="0"/>
              <w:marTop w:val="0"/>
              <w:marBottom w:val="0"/>
              <w:divBdr>
                <w:top w:val="none" w:sz="0" w:space="0" w:color="auto"/>
                <w:left w:val="none" w:sz="0" w:space="0" w:color="auto"/>
                <w:bottom w:val="none" w:sz="0" w:space="0" w:color="auto"/>
                <w:right w:val="none" w:sz="0" w:space="0" w:color="auto"/>
              </w:divBdr>
            </w:div>
          </w:divsChild>
        </w:div>
        <w:div w:id="682053236">
          <w:marLeft w:val="0"/>
          <w:marRight w:val="0"/>
          <w:marTop w:val="0"/>
          <w:marBottom w:val="0"/>
          <w:divBdr>
            <w:top w:val="none" w:sz="0" w:space="0" w:color="auto"/>
            <w:left w:val="none" w:sz="0" w:space="0" w:color="auto"/>
            <w:bottom w:val="none" w:sz="0" w:space="0" w:color="auto"/>
            <w:right w:val="none" w:sz="0" w:space="0" w:color="auto"/>
          </w:divBdr>
          <w:divsChild>
            <w:div w:id="524247591">
              <w:marLeft w:val="0"/>
              <w:marRight w:val="0"/>
              <w:marTop w:val="0"/>
              <w:marBottom w:val="0"/>
              <w:divBdr>
                <w:top w:val="none" w:sz="0" w:space="0" w:color="auto"/>
                <w:left w:val="none" w:sz="0" w:space="0" w:color="auto"/>
                <w:bottom w:val="none" w:sz="0" w:space="0" w:color="auto"/>
                <w:right w:val="none" w:sz="0" w:space="0" w:color="auto"/>
              </w:divBdr>
              <w:divsChild>
                <w:div w:id="7205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2097">
      <w:bodyDiv w:val="1"/>
      <w:marLeft w:val="0"/>
      <w:marRight w:val="0"/>
      <w:marTop w:val="0"/>
      <w:marBottom w:val="0"/>
      <w:divBdr>
        <w:top w:val="none" w:sz="0" w:space="0" w:color="auto"/>
        <w:left w:val="none" w:sz="0" w:space="0" w:color="auto"/>
        <w:bottom w:val="none" w:sz="0" w:space="0" w:color="auto"/>
        <w:right w:val="none" w:sz="0" w:space="0" w:color="auto"/>
      </w:divBdr>
      <w:divsChild>
        <w:div w:id="1651401972">
          <w:marLeft w:val="0"/>
          <w:marRight w:val="0"/>
          <w:marTop w:val="0"/>
          <w:marBottom w:val="0"/>
          <w:divBdr>
            <w:top w:val="none" w:sz="0" w:space="0" w:color="auto"/>
            <w:left w:val="none" w:sz="0" w:space="0" w:color="auto"/>
            <w:bottom w:val="none" w:sz="0" w:space="0" w:color="auto"/>
            <w:right w:val="none" w:sz="0" w:space="0" w:color="auto"/>
          </w:divBdr>
          <w:divsChild>
            <w:div w:id="1864704852">
              <w:marLeft w:val="0"/>
              <w:marRight w:val="0"/>
              <w:marTop w:val="0"/>
              <w:marBottom w:val="0"/>
              <w:divBdr>
                <w:top w:val="none" w:sz="0" w:space="0" w:color="auto"/>
                <w:left w:val="none" w:sz="0" w:space="0" w:color="auto"/>
                <w:bottom w:val="none" w:sz="0" w:space="0" w:color="auto"/>
                <w:right w:val="none" w:sz="0" w:space="0" w:color="auto"/>
              </w:divBdr>
            </w:div>
          </w:divsChild>
        </w:div>
        <w:div w:id="2078746275">
          <w:marLeft w:val="0"/>
          <w:marRight w:val="0"/>
          <w:marTop w:val="0"/>
          <w:marBottom w:val="0"/>
          <w:divBdr>
            <w:top w:val="none" w:sz="0" w:space="0" w:color="auto"/>
            <w:left w:val="none" w:sz="0" w:space="0" w:color="auto"/>
            <w:bottom w:val="none" w:sz="0" w:space="0" w:color="auto"/>
            <w:right w:val="none" w:sz="0" w:space="0" w:color="auto"/>
          </w:divBdr>
          <w:divsChild>
            <w:div w:id="629088552">
              <w:marLeft w:val="0"/>
              <w:marRight w:val="0"/>
              <w:marTop w:val="0"/>
              <w:marBottom w:val="0"/>
              <w:divBdr>
                <w:top w:val="none" w:sz="0" w:space="0" w:color="auto"/>
                <w:left w:val="none" w:sz="0" w:space="0" w:color="auto"/>
                <w:bottom w:val="none" w:sz="0" w:space="0" w:color="auto"/>
                <w:right w:val="none" w:sz="0" w:space="0" w:color="auto"/>
              </w:divBdr>
              <w:divsChild>
                <w:div w:id="20229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3202">
      <w:bodyDiv w:val="1"/>
      <w:marLeft w:val="0"/>
      <w:marRight w:val="0"/>
      <w:marTop w:val="0"/>
      <w:marBottom w:val="0"/>
      <w:divBdr>
        <w:top w:val="none" w:sz="0" w:space="0" w:color="auto"/>
        <w:left w:val="none" w:sz="0" w:space="0" w:color="auto"/>
        <w:bottom w:val="none" w:sz="0" w:space="0" w:color="auto"/>
        <w:right w:val="none" w:sz="0" w:space="0" w:color="auto"/>
      </w:divBdr>
      <w:divsChild>
        <w:div w:id="986595150">
          <w:marLeft w:val="0"/>
          <w:marRight w:val="0"/>
          <w:marTop w:val="0"/>
          <w:marBottom w:val="0"/>
          <w:divBdr>
            <w:top w:val="none" w:sz="0" w:space="0" w:color="auto"/>
            <w:left w:val="none" w:sz="0" w:space="0" w:color="auto"/>
            <w:bottom w:val="none" w:sz="0" w:space="0" w:color="auto"/>
            <w:right w:val="none" w:sz="0" w:space="0" w:color="auto"/>
          </w:divBdr>
          <w:divsChild>
            <w:div w:id="1895509881">
              <w:marLeft w:val="0"/>
              <w:marRight w:val="0"/>
              <w:marTop w:val="0"/>
              <w:marBottom w:val="0"/>
              <w:divBdr>
                <w:top w:val="none" w:sz="0" w:space="0" w:color="auto"/>
                <w:left w:val="none" w:sz="0" w:space="0" w:color="auto"/>
                <w:bottom w:val="none" w:sz="0" w:space="0" w:color="auto"/>
                <w:right w:val="none" w:sz="0" w:space="0" w:color="auto"/>
              </w:divBdr>
            </w:div>
          </w:divsChild>
        </w:div>
        <w:div w:id="1080835008">
          <w:marLeft w:val="0"/>
          <w:marRight w:val="0"/>
          <w:marTop w:val="0"/>
          <w:marBottom w:val="0"/>
          <w:divBdr>
            <w:top w:val="none" w:sz="0" w:space="0" w:color="auto"/>
            <w:left w:val="none" w:sz="0" w:space="0" w:color="auto"/>
            <w:bottom w:val="none" w:sz="0" w:space="0" w:color="auto"/>
            <w:right w:val="none" w:sz="0" w:space="0" w:color="auto"/>
          </w:divBdr>
          <w:divsChild>
            <w:div w:id="1852916776">
              <w:marLeft w:val="0"/>
              <w:marRight w:val="0"/>
              <w:marTop w:val="0"/>
              <w:marBottom w:val="0"/>
              <w:divBdr>
                <w:top w:val="none" w:sz="0" w:space="0" w:color="auto"/>
                <w:left w:val="none" w:sz="0" w:space="0" w:color="auto"/>
                <w:bottom w:val="none" w:sz="0" w:space="0" w:color="auto"/>
                <w:right w:val="none" w:sz="0" w:space="0" w:color="auto"/>
              </w:divBdr>
              <w:divsChild>
                <w:div w:id="9404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17162">
      <w:bodyDiv w:val="1"/>
      <w:marLeft w:val="0"/>
      <w:marRight w:val="0"/>
      <w:marTop w:val="0"/>
      <w:marBottom w:val="0"/>
      <w:divBdr>
        <w:top w:val="none" w:sz="0" w:space="0" w:color="auto"/>
        <w:left w:val="none" w:sz="0" w:space="0" w:color="auto"/>
        <w:bottom w:val="none" w:sz="0" w:space="0" w:color="auto"/>
        <w:right w:val="none" w:sz="0" w:space="0" w:color="auto"/>
      </w:divBdr>
      <w:divsChild>
        <w:div w:id="1993412181">
          <w:marLeft w:val="0"/>
          <w:marRight w:val="0"/>
          <w:marTop w:val="0"/>
          <w:marBottom w:val="0"/>
          <w:divBdr>
            <w:top w:val="none" w:sz="0" w:space="0" w:color="auto"/>
            <w:left w:val="none" w:sz="0" w:space="0" w:color="auto"/>
            <w:bottom w:val="none" w:sz="0" w:space="0" w:color="auto"/>
            <w:right w:val="none" w:sz="0" w:space="0" w:color="auto"/>
          </w:divBdr>
          <w:divsChild>
            <w:div w:id="922297083">
              <w:marLeft w:val="0"/>
              <w:marRight w:val="0"/>
              <w:marTop w:val="0"/>
              <w:marBottom w:val="0"/>
              <w:divBdr>
                <w:top w:val="none" w:sz="0" w:space="0" w:color="auto"/>
                <w:left w:val="none" w:sz="0" w:space="0" w:color="auto"/>
                <w:bottom w:val="none" w:sz="0" w:space="0" w:color="auto"/>
                <w:right w:val="none" w:sz="0" w:space="0" w:color="auto"/>
              </w:divBdr>
            </w:div>
          </w:divsChild>
        </w:div>
        <w:div w:id="542711351">
          <w:marLeft w:val="0"/>
          <w:marRight w:val="0"/>
          <w:marTop w:val="0"/>
          <w:marBottom w:val="0"/>
          <w:divBdr>
            <w:top w:val="none" w:sz="0" w:space="0" w:color="auto"/>
            <w:left w:val="none" w:sz="0" w:space="0" w:color="auto"/>
            <w:bottom w:val="none" w:sz="0" w:space="0" w:color="auto"/>
            <w:right w:val="none" w:sz="0" w:space="0" w:color="auto"/>
          </w:divBdr>
          <w:divsChild>
            <w:div w:id="1944727106">
              <w:marLeft w:val="0"/>
              <w:marRight w:val="0"/>
              <w:marTop w:val="0"/>
              <w:marBottom w:val="0"/>
              <w:divBdr>
                <w:top w:val="none" w:sz="0" w:space="0" w:color="auto"/>
                <w:left w:val="none" w:sz="0" w:space="0" w:color="auto"/>
                <w:bottom w:val="none" w:sz="0" w:space="0" w:color="auto"/>
                <w:right w:val="none" w:sz="0" w:space="0" w:color="auto"/>
              </w:divBdr>
              <w:divsChild>
                <w:div w:id="1582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9644">
      <w:bodyDiv w:val="1"/>
      <w:marLeft w:val="0"/>
      <w:marRight w:val="0"/>
      <w:marTop w:val="0"/>
      <w:marBottom w:val="0"/>
      <w:divBdr>
        <w:top w:val="none" w:sz="0" w:space="0" w:color="auto"/>
        <w:left w:val="none" w:sz="0" w:space="0" w:color="auto"/>
        <w:bottom w:val="none" w:sz="0" w:space="0" w:color="auto"/>
        <w:right w:val="none" w:sz="0" w:space="0" w:color="auto"/>
      </w:divBdr>
      <w:divsChild>
        <w:div w:id="1994329854">
          <w:marLeft w:val="0"/>
          <w:marRight w:val="0"/>
          <w:marTop w:val="0"/>
          <w:marBottom w:val="0"/>
          <w:divBdr>
            <w:top w:val="none" w:sz="0" w:space="0" w:color="auto"/>
            <w:left w:val="none" w:sz="0" w:space="0" w:color="auto"/>
            <w:bottom w:val="none" w:sz="0" w:space="0" w:color="auto"/>
            <w:right w:val="none" w:sz="0" w:space="0" w:color="auto"/>
          </w:divBdr>
          <w:divsChild>
            <w:div w:id="2041472037">
              <w:marLeft w:val="0"/>
              <w:marRight w:val="0"/>
              <w:marTop w:val="0"/>
              <w:marBottom w:val="0"/>
              <w:divBdr>
                <w:top w:val="none" w:sz="0" w:space="0" w:color="auto"/>
                <w:left w:val="none" w:sz="0" w:space="0" w:color="auto"/>
                <w:bottom w:val="none" w:sz="0" w:space="0" w:color="auto"/>
                <w:right w:val="none" w:sz="0" w:space="0" w:color="auto"/>
              </w:divBdr>
            </w:div>
          </w:divsChild>
        </w:div>
        <w:div w:id="89200887">
          <w:marLeft w:val="0"/>
          <w:marRight w:val="0"/>
          <w:marTop w:val="0"/>
          <w:marBottom w:val="0"/>
          <w:divBdr>
            <w:top w:val="none" w:sz="0" w:space="0" w:color="auto"/>
            <w:left w:val="none" w:sz="0" w:space="0" w:color="auto"/>
            <w:bottom w:val="none" w:sz="0" w:space="0" w:color="auto"/>
            <w:right w:val="none" w:sz="0" w:space="0" w:color="auto"/>
          </w:divBdr>
          <w:divsChild>
            <w:div w:id="329603108">
              <w:marLeft w:val="0"/>
              <w:marRight w:val="0"/>
              <w:marTop w:val="0"/>
              <w:marBottom w:val="0"/>
              <w:divBdr>
                <w:top w:val="none" w:sz="0" w:space="0" w:color="auto"/>
                <w:left w:val="none" w:sz="0" w:space="0" w:color="auto"/>
                <w:bottom w:val="none" w:sz="0" w:space="0" w:color="auto"/>
                <w:right w:val="none" w:sz="0" w:space="0" w:color="auto"/>
              </w:divBdr>
              <w:divsChild>
                <w:div w:id="889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1622">
      <w:bodyDiv w:val="1"/>
      <w:marLeft w:val="0"/>
      <w:marRight w:val="0"/>
      <w:marTop w:val="0"/>
      <w:marBottom w:val="0"/>
      <w:divBdr>
        <w:top w:val="none" w:sz="0" w:space="0" w:color="auto"/>
        <w:left w:val="none" w:sz="0" w:space="0" w:color="auto"/>
        <w:bottom w:val="none" w:sz="0" w:space="0" w:color="auto"/>
        <w:right w:val="none" w:sz="0" w:space="0" w:color="auto"/>
      </w:divBdr>
      <w:divsChild>
        <w:div w:id="2042851962">
          <w:marLeft w:val="0"/>
          <w:marRight w:val="0"/>
          <w:marTop w:val="0"/>
          <w:marBottom w:val="0"/>
          <w:divBdr>
            <w:top w:val="none" w:sz="0" w:space="0" w:color="auto"/>
            <w:left w:val="none" w:sz="0" w:space="0" w:color="auto"/>
            <w:bottom w:val="none" w:sz="0" w:space="0" w:color="auto"/>
            <w:right w:val="none" w:sz="0" w:space="0" w:color="auto"/>
          </w:divBdr>
          <w:divsChild>
            <w:div w:id="1343312384">
              <w:marLeft w:val="0"/>
              <w:marRight w:val="0"/>
              <w:marTop w:val="0"/>
              <w:marBottom w:val="0"/>
              <w:divBdr>
                <w:top w:val="none" w:sz="0" w:space="0" w:color="auto"/>
                <w:left w:val="none" w:sz="0" w:space="0" w:color="auto"/>
                <w:bottom w:val="none" w:sz="0" w:space="0" w:color="auto"/>
                <w:right w:val="none" w:sz="0" w:space="0" w:color="auto"/>
              </w:divBdr>
            </w:div>
          </w:divsChild>
        </w:div>
        <w:div w:id="1261333300">
          <w:marLeft w:val="0"/>
          <w:marRight w:val="0"/>
          <w:marTop w:val="0"/>
          <w:marBottom w:val="0"/>
          <w:divBdr>
            <w:top w:val="none" w:sz="0" w:space="0" w:color="auto"/>
            <w:left w:val="none" w:sz="0" w:space="0" w:color="auto"/>
            <w:bottom w:val="none" w:sz="0" w:space="0" w:color="auto"/>
            <w:right w:val="none" w:sz="0" w:space="0" w:color="auto"/>
          </w:divBdr>
          <w:divsChild>
            <w:div w:id="787168352">
              <w:marLeft w:val="0"/>
              <w:marRight w:val="0"/>
              <w:marTop w:val="0"/>
              <w:marBottom w:val="0"/>
              <w:divBdr>
                <w:top w:val="none" w:sz="0" w:space="0" w:color="auto"/>
                <w:left w:val="none" w:sz="0" w:space="0" w:color="auto"/>
                <w:bottom w:val="none" w:sz="0" w:space="0" w:color="auto"/>
                <w:right w:val="none" w:sz="0" w:space="0" w:color="auto"/>
              </w:divBdr>
              <w:divsChild>
                <w:div w:id="13075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3468">
      <w:bodyDiv w:val="1"/>
      <w:marLeft w:val="0"/>
      <w:marRight w:val="0"/>
      <w:marTop w:val="0"/>
      <w:marBottom w:val="0"/>
      <w:divBdr>
        <w:top w:val="none" w:sz="0" w:space="0" w:color="auto"/>
        <w:left w:val="none" w:sz="0" w:space="0" w:color="auto"/>
        <w:bottom w:val="none" w:sz="0" w:space="0" w:color="auto"/>
        <w:right w:val="none" w:sz="0" w:space="0" w:color="auto"/>
      </w:divBdr>
      <w:divsChild>
        <w:div w:id="17316375">
          <w:marLeft w:val="0"/>
          <w:marRight w:val="0"/>
          <w:marTop w:val="0"/>
          <w:marBottom w:val="0"/>
          <w:divBdr>
            <w:top w:val="none" w:sz="0" w:space="0" w:color="auto"/>
            <w:left w:val="none" w:sz="0" w:space="0" w:color="auto"/>
            <w:bottom w:val="none" w:sz="0" w:space="0" w:color="auto"/>
            <w:right w:val="none" w:sz="0" w:space="0" w:color="auto"/>
          </w:divBdr>
          <w:divsChild>
            <w:div w:id="398135384">
              <w:marLeft w:val="0"/>
              <w:marRight w:val="0"/>
              <w:marTop w:val="0"/>
              <w:marBottom w:val="0"/>
              <w:divBdr>
                <w:top w:val="none" w:sz="0" w:space="0" w:color="auto"/>
                <w:left w:val="none" w:sz="0" w:space="0" w:color="auto"/>
                <w:bottom w:val="none" w:sz="0" w:space="0" w:color="auto"/>
                <w:right w:val="none" w:sz="0" w:space="0" w:color="auto"/>
              </w:divBdr>
            </w:div>
          </w:divsChild>
        </w:div>
        <w:div w:id="913780054">
          <w:marLeft w:val="0"/>
          <w:marRight w:val="0"/>
          <w:marTop w:val="0"/>
          <w:marBottom w:val="0"/>
          <w:divBdr>
            <w:top w:val="none" w:sz="0" w:space="0" w:color="auto"/>
            <w:left w:val="none" w:sz="0" w:space="0" w:color="auto"/>
            <w:bottom w:val="none" w:sz="0" w:space="0" w:color="auto"/>
            <w:right w:val="none" w:sz="0" w:space="0" w:color="auto"/>
          </w:divBdr>
          <w:divsChild>
            <w:div w:id="360321971">
              <w:marLeft w:val="0"/>
              <w:marRight w:val="0"/>
              <w:marTop w:val="0"/>
              <w:marBottom w:val="0"/>
              <w:divBdr>
                <w:top w:val="none" w:sz="0" w:space="0" w:color="auto"/>
                <w:left w:val="none" w:sz="0" w:space="0" w:color="auto"/>
                <w:bottom w:val="none" w:sz="0" w:space="0" w:color="auto"/>
                <w:right w:val="none" w:sz="0" w:space="0" w:color="auto"/>
              </w:divBdr>
              <w:divsChild>
                <w:div w:id="593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5251">
      <w:bodyDiv w:val="1"/>
      <w:marLeft w:val="0"/>
      <w:marRight w:val="0"/>
      <w:marTop w:val="0"/>
      <w:marBottom w:val="0"/>
      <w:divBdr>
        <w:top w:val="none" w:sz="0" w:space="0" w:color="auto"/>
        <w:left w:val="none" w:sz="0" w:space="0" w:color="auto"/>
        <w:bottom w:val="none" w:sz="0" w:space="0" w:color="auto"/>
        <w:right w:val="none" w:sz="0" w:space="0" w:color="auto"/>
      </w:divBdr>
      <w:divsChild>
        <w:div w:id="343434738">
          <w:marLeft w:val="0"/>
          <w:marRight w:val="0"/>
          <w:marTop w:val="0"/>
          <w:marBottom w:val="0"/>
          <w:divBdr>
            <w:top w:val="none" w:sz="0" w:space="0" w:color="auto"/>
            <w:left w:val="none" w:sz="0" w:space="0" w:color="auto"/>
            <w:bottom w:val="none" w:sz="0" w:space="0" w:color="auto"/>
            <w:right w:val="none" w:sz="0" w:space="0" w:color="auto"/>
          </w:divBdr>
          <w:divsChild>
            <w:div w:id="109713897">
              <w:marLeft w:val="0"/>
              <w:marRight w:val="0"/>
              <w:marTop w:val="0"/>
              <w:marBottom w:val="0"/>
              <w:divBdr>
                <w:top w:val="none" w:sz="0" w:space="0" w:color="auto"/>
                <w:left w:val="none" w:sz="0" w:space="0" w:color="auto"/>
                <w:bottom w:val="none" w:sz="0" w:space="0" w:color="auto"/>
                <w:right w:val="none" w:sz="0" w:space="0" w:color="auto"/>
              </w:divBdr>
            </w:div>
          </w:divsChild>
        </w:div>
        <w:div w:id="656963067">
          <w:marLeft w:val="0"/>
          <w:marRight w:val="0"/>
          <w:marTop w:val="0"/>
          <w:marBottom w:val="0"/>
          <w:divBdr>
            <w:top w:val="none" w:sz="0" w:space="0" w:color="auto"/>
            <w:left w:val="none" w:sz="0" w:space="0" w:color="auto"/>
            <w:bottom w:val="none" w:sz="0" w:space="0" w:color="auto"/>
            <w:right w:val="none" w:sz="0" w:space="0" w:color="auto"/>
          </w:divBdr>
          <w:divsChild>
            <w:div w:id="95254994">
              <w:marLeft w:val="0"/>
              <w:marRight w:val="0"/>
              <w:marTop w:val="0"/>
              <w:marBottom w:val="0"/>
              <w:divBdr>
                <w:top w:val="none" w:sz="0" w:space="0" w:color="auto"/>
                <w:left w:val="none" w:sz="0" w:space="0" w:color="auto"/>
                <w:bottom w:val="none" w:sz="0" w:space="0" w:color="auto"/>
                <w:right w:val="none" w:sz="0" w:space="0" w:color="auto"/>
              </w:divBdr>
              <w:divsChild>
                <w:div w:id="567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40304">
      <w:bodyDiv w:val="1"/>
      <w:marLeft w:val="0"/>
      <w:marRight w:val="0"/>
      <w:marTop w:val="0"/>
      <w:marBottom w:val="0"/>
      <w:divBdr>
        <w:top w:val="none" w:sz="0" w:space="0" w:color="auto"/>
        <w:left w:val="none" w:sz="0" w:space="0" w:color="auto"/>
        <w:bottom w:val="none" w:sz="0" w:space="0" w:color="auto"/>
        <w:right w:val="none" w:sz="0" w:space="0" w:color="auto"/>
      </w:divBdr>
      <w:divsChild>
        <w:div w:id="385879822">
          <w:marLeft w:val="0"/>
          <w:marRight w:val="0"/>
          <w:marTop w:val="0"/>
          <w:marBottom w:val="0"/>
          <w:divBdr>
            <w:top w:val="none" w:sz="0" w:space="0" w:color="auto"/>
            <w:left w:val="none" w:sz="0" w:space="0" w:color="auto"/>
            <w:bottom w:val="none" w:sz="0" w:space="0" w:color="auto"/>
            <w:right w:val="none" w:sz="0" w:space="0" w:color="auto"/>
          </w:divBdr>
          <w:divsChild>
            <w:div w:id="140315899">
              <w:marLeft w:val="0"/>
              <w:marRight w:val="0"/>
              <w:marTop w:val="0"/>
              <w:marBottom w:val="0"/>
              <w:divBdr>
                <w:top w:val="none" w:sz="0" w:space="0" w:color="auto"/>
                <w:left w:val="none" w:sz="0" w:space="0" w:color="auto"/>
                <w:bottom w:val="none" w:sz="0" w:space="0" w:color="auto"/>
                <w:right w:val="none" w:sz="0" w:space="0" w:color="auto"/>
              </w:divBdr>
            </w:div>
          </w:divsChild>
        </w:div>
        <w:div w:id="1210679274">
          <w:marLeft w:val="0"/>
          <w:marRight w:val="0"/>
          <w:marTop w:val="0"/>
          <w:marBottom w:val="0"/>
          <w:divBdr>
            <w:top w:val="none" w:sz="0" w:space="0" w:color="auto"/>
            <w:left w:val="none" w:sz="0" w:space="0" w:color="auto"/>
            <w:bottom w:val="none" w:sz="0" w:space="0" w:color="auto"/>
            <w:right w:val="none" w:sz="0" w:space="0" w:color="auto"/>
          </w:divBdr>
          <w:divsChild>
            <w:div w:id="243611473">
              <w:marLeft w:val="0"/>
              <w:marRight w:val="0"/>
              <w:marTop w:val="0"/>
              <w:marBottom w:val="0"/>
              <w:divBdr>
                <w:top w:val="none" w:sz="0" w:space="0" w:color="auto"/>
                <w:left w:val="none" w:sz="0" w:space="0" w:color="auto"/>
                <w:bottom w:val="none" w:sz="0" w:space="0" w:color="auto"/>
                <w:right w:val="none" w:sz="0" w:space="0" w:color="auto"/>
              </w:divBdr>
            </w:div>
          </w:divsChild>
        </w:div>
        <w:div w:id="104619975">
          <w:marLeft w:val="0"/>
          <w:marRight w:val="0"/>
          <w:marTop w:val="0"/>
          <w:marBottom w:val="0"/>
          <w:divBdr>
            <w:top w:val="none" w:sz="0" w:space="0" w:color="auto"/>
            <w:left w:val="none" w:sz="0" w:space="0" w:color="auto"/>
            <w:bottom w:val="none" w:sz="0" w:space="0" w:color="auto"/>
            <w:right w:val="none" w:sz="0" w:space="0" w:color="auto"/>
          </w:divBdr>
          <w:divsChild>
            <w:div w:id="1901020742">
              <w:marLeft w:val="0"/>
              <w:marRight w:val="0"/>
              <w:marTop w:val="0"/>
              <w:marBottom w:val="0"/>
              <w:divBdr>
                <w:top w:val="none" w:sz="0" w:space="0" w:color="auto"/>
                <w:left w:val="none" w:sz="0" w:space="0" w:color="auto"/>
                <w:bottom w:val="none" w:sz="0" w:space="0" w:color="auto"/>
                <w:right w:val="none" w:sz="0" w:space="0" w:color="auto"/>
              </w:divBdr>
            </w:div>
          </w:divsChild>
        </w:div>
        <w:div w:id="1036124390">
          <w:marLeft w:val="0"/>
          <w:marRight w:val="0"/>
          <w:marTop w:val="0"/>
          <w:marBottom w:val="0"/>
          <w:divBdr>
            <w:top w:val="none" w:sz="0" w:space="0" w:color="auto"/>
            <w:left w:val="none" w:sz="0" w:space="0" w:color="auto"/>
            <w:bottom w:val="none" w:sz="0" w:space="0" w:color="auto"/>
            <w:right w:val="none" w:sz="0" w:space="0" w:color="auto"/>
          </w:divBdr>
          <w:divsChild>
            <w:div w:id="206450229">
              <w:marLeft w:val="0"/>
              <w:marRight w:val="0"/>
              <w:marTop w:val="0"/>
              <w:marBottom w:val="0"/>
              <w:divBdr>
                <w:top w:val="none" w:sz="0" w:space="0" w:color="auto"/>
                <w:left w:val="none" w:sz="0" w:space="0" w:color="auto"/>
                <w:bottom w:val="none" w:sz="0" w:space="0" w:color="auto"/>
                <w:right w:val="none" w:sz="0" w:space="0" w:color="auto"/>
              </w:divBdr>
            </w:div>
          </w:divsChild>
        </w:div>
        <w:div w:id="1337801677">
          <w:marLeft w:val="0"/>
          <w:marRight w:val="0"/>
          <w:marTop w:val="0"/>
          <w:marBottom w:val="0"/>
          <w:divBdr>
            <w:top w:val="none" w:sz="0" w:space="0" w:color="auto"/>
            <w:left w:val="none" w:sz="0" w:space="0" w:color="auto"/>
            <w:bottom w:val="none" w:sz="0" w:space="0" w:color="auto"/>
            <w:right w:val="none" w:sz="0" w:space="0" w:color="auto"/>
          </w:divBdr>
          <w:divsChild>
            <w:div w:id="160974051">
              <w:marLeft w:val="0"/>
              <w:marRight w:val="0"/>
              <w:marTop w:val="0"/>
              <w:marBottom w:val="0"/>
              <w:divBdr>
                <w:top w:val="none" w:sz="0" w:space="0" w:color="auto"/>
                <w:left w:val="none" w:sz="0" w:space="0" w:color="auto"/>
                <w:bottom w:val="none" w:sz="0" w:space="0" w:color="auto"/>
                <w:right w:val="none" w:sz="0" w:space="0" w:color="auto"/>
              </w:divBdr>
            </w:div>
          </w:divsChild>
        </w:div>
        <w:div w:id="324288613">
          <w:marLeft w:val="0"/>
          <w:marRight w:val="0"/>
          <w:marTop w:val="0"/>
          <w:marBottom w:val="0"/>
          <w:divBdr>
            <w:top w:val="none" w:sz="0" w:space="0" w:color="auto"/>
            <w:left w:val="none" w:sz="0" w:space="0" w:color="auto"/>
            <w:bottom w:val="none" w:sz="0" w:space="0" w:color="auto"/>
            <w:right w:val="none" w:sz="0" w:space="0" w:color="auto"/>
          </w:divBdr>
          <w:divsChild>
            <w:div w:id="1273169504">
              <w:marLeft w:val="0"/>
              <w:marRight w:val="0"/>
              <w:marTop w:val="0"/>
              <w:marBottom w:val="0"/>
              <w:divBdr>
                <w:top w:val="none" w:sz="0" w:space="0" w:color="auto"/>
                <w:left w:val="none" w:sz="0" w:space="0" w:color="auto"/>
                <w:bottom w:val="none" w:sz="0" w:space="0" w:color="auto"/>
                <w:right w:val="none" w:sz="0" w:space="0" w:color="auto"/>
              </w:divBdr>
            </w:div>
          </w:divsChild>
        </w:div>
        <w:div w:id="195310096">
          <w:marLeft w:val="0"/>
          <w:marRight w:val="0"/>
          <w:marTop w:val="0"/>
          <w:marBottom w:val="0"/>
          <w:divBdr>
            <w:top w:val="none" w:sz="0" w:space="0" w:color="auto"/>
            <w:left w:val="none" w:sz="0" w:space="0" w:color="auto"/>
            <w:bottom w:val="none" w:sz="0" w:space="0" w:color="auto"/>
            <w:right w:val="none" w:sz="0" w:space="0" w:color="auto"/>
          </w:divBdr>
          <w:divsChild>
            <w:div w:id="2053846220">
              <w:marLeft w:val="0"/>
              <w:marRight w:val="0"/>
              <w:marTop w:val="0"/>
              <w:marBottom w:val="0"/>
              <w:divBdr>
                <w:top w:val="none" w:sz="0" w:space="0" w:color="auto"/>
                <w:left w:val="none" w:sz="0" w:space="0" w:color="auto"/>
                <w:bottom w:val="none" w:sz="0" w:space="0" w:color="auto"/>
                <w:right w:val="none" w:sz="0" w:space="0" w:color="auto"/>
              </w:divBdr>
            </w:div>
          </w:divsChild>
        </w:div>
        <w:div w:id="1521504410">
          <w:marLeft w:val="0"/>
          <w:marRight w:val="0"/>
          <w:marTop w:val="0"/>
          <w:marBottom w:val="0"/>
          <w:divBdr>
            <w:top w:val="none" w:sz="0" w:space="0" w:color="auto"/>
            <w:left w:val="none" w:sz="0" w:space="0" w:color="auto"/>
            <w:bottom w:val="none" w:sz="0" w:space="0" w:color="auto"/>
            <w:right w:val="none" w:sz="0" w:space="0" w:color="auto"/>
          </w:divBdr>
          <w:divsChild>
            <w:div w:id="876623207">
              <w:marLeft w:val="0"/>
              <w:marRight w:val="0"/>
              <w:marTop w:val="0"/>
              <w:marBottom w:val="0"/>
              <w:divBdr>
                <w:top w:val="none" w:sz="0" w:space="0" w:color="auto"/>
                <w:left w:val="none" w:sz="0" w:space="0" w:color="auto"/>
                <w:bottom w:val="none" w:sz="0" w:space="0" w:color="auto"/>
                <w:right w:val="none" w:sz="0" w:space="0" w:color="auto"/>
              </w:divBdr>
            </w:div>
          </w:divsChild>
        </w:div>
        <w:div w:id="43264436">
          <w:marLeft w:val="0"/>
          <w:marRight w:val="0"/>
          <w:marTop w:val="0"/>
          <w:marBottom w:val="0"/>
          <w:divBdr>
            <w:top w:val="none" w:sz="0" w:space="0" w:color="auto"/>
            <w:left w:val="none" w:sz="0" w:space="0" w:color="auto"/>
            <w:bottom w:val="none" w:sz="0" w:space="0" w:color="auto"/>
            <w:right w:val="none" w:sz="0" w:space="0" w:color="auto"/>
          </w:divBdr>
          <w:divsChild>
            <w:div w:id="1078015657">
              <w:marLeft w:val="0"/>
              <w:marRight w:val="0"/>
              <w:marTop w:val="0"/>
              <w:marBottom w:val="0"/>
              <w:divBdr>
                <w:top w:val="none" w:sz="0" w:space="0" w:color="auto"/>
                <w:left w:val="none" w:sz="0" w:space="0" w:color="auto"/>
                <w:bottom w:val="none" w:sz="0" w:space="0" w:color="auto"/>
                <w:right w:val="none" w:sz="0" w:space="0" w:color="auto"/>
              </w:divBdr>
            </w:div>
          </w:divsChild>
        </w:div>
        <w:div w:id="1781609539">
          <w:marLeft w:val="0"/>
          <w:marRight w:val="0"/>
          <w:marTop w:val="0"/>
          <w:marBottom w:val="0"/>
          <w:divBdr>
            <w:top w:val="none" w:sz="0" w:space="0" w:color="auto"/>
            <w:left w:val="none" w:sz="0" w:space="0" w:color="auto"/>
            <w:bottom w:val="none" w:sz="0" w:space="0" w:color="auto"/>
            <w:right w:val="none" w:sz="0" w:space="0" w:color="auto"/>
          </w:divBdr>
          <w:divsChild>
            <w:div w:id="1862011714">
              <w:marLeft w:val="0"/>
              <w:marRight w:val="0"/>
              <w:marTop w:val="0"/>
              <w:marBottom w:val="0"/>
              <w:divBdr>
                <w:top w:val="none" w:sz="0" w:space="0" w:color="auto"/>
                <w:left w:val="none" w:sz="0" w:space="0" w:color="auto"/>
                <w:bottom w:val="none" w:sz="0" w:space="0" w:color="auto"/>
                <w:right w:val="none" w:sz="0" w:space="0" w:color="auto"/>
              </w:divBdr>
            </w:div>
          </w:divsChild>
        </w:div>
        <w:div w:id="1166676421">
          <w:marLeft w:val="0"/>
          <w:marRight w:val="0"/>
          <w:marTop w:val="0"/>
          <w:marBottom w:val="0"/>
          <w:divBdr>
            <w:top w:val="none" w:sz="0" w:space="0" w:color="auto"/>
            <w:left w:val="none" w:sz="0" w:space="0" w:color="auto"/>
            <w:bottom w:val="none" w:sz="0" w:space="0" w:color="auto"/>
            <w:right w:val="none" w:sz="0" w:space="0" w:color="auto"/>
          </w:divBdr>
          <w:divsChild>
            <w:div w:id="70129130">
              <w:marLeft w:val="0"/>
              <w:marRight w:val="0"/>
              <w:marTop w:val="0"/>
              <w:marBottom w:val="0"/>
              <w:divBdr>
                <w:top w:val="none" w:sz="0" w:space="0" w:color="auto"/>
                <w:left w:val="none" w:sz="0" w:space="0" w:color="auto"/>
                <w:bottom w:val="none" w:sz="0" w:space="0" w:color="auto"/>
                <w:right w:val="none" w:sz="0" w:space="0" w:color="auto"/>
              </w:divBdr>
            </w:div>
          </w:divsChild>
        </w:div>
        <w:div w:id="1422095325">
          <w:marLeft w:val="0"/>
          <w:marRight w:val="0"/>
          <w:marTop w:val="0"/>
          <w:marBottom w:val="0"/>
          <w:divBdr>
            <w:top w:val="none" w:sz="0" w:space="0" w:color="auto"/>
            <w:left w:val="none" w:sz="0" w:space="0" w:color="auto"/>
            <w:bottom w:val="none" w:sz="0" w:space="0" w:color="auto"/>
            <w:right w:val="none" w:sz="0" w:space="0" w:color="auto"/>
          </w:divBdr>
          <w:divsChild>
            <w:div w:id="1078865615">
              <w:marLeft w:val="0"/>
              <w:marRight w:val="0"/>
              <w:marTop w:val="0"/>
              <w:marBottom w:val="0"/>
              <w:divBdr>
                <w:top w:val="none" w:sz="0" w:space="0" w:color="auto"/>
                <w:left w:val="none" w:sz="0" w:space="0" w:color="auto"/>
                <w:bottom w:val="none" w:sz="0" w:space="0" w:color="auto"/>
                <w:right w:val="none" w:sz="0" w:space="0" w:color="auto"/>
              </w:divBdr>
            </w:div>
          </w:divsChild>
        </w:div>
        <w:div w:id="1325862306">
          <w:marLeft w:val="0"/>
          <w:marRight w:val="0"/>
          <w:marTop w:val="0"/>
          <w:marBottom w:val="0"/>
          <w:divBdr>
            <w:top w:val="none" w:sz="0" w:space="0" w:color="auto"/>
            <w:left w:val="none" w:sz="0" w:space="0" w:color="auto"/>
            <w:bottom w:val="none" w:sz="0" w:space="0" w:color="auto"/>
            <w:right w:val="none" w:sz="0" w:space="0" w:color="auto"/>
          </w:divBdr>
          <w:divsChild>
            <w:div w:id="300699585">
              <w:marLeft w:val="0"/>
              <w:marRight w:val="0"/>
              <w:marTop w:val="0"/>
              <w:marBottom w:val="0"/>
              <w:divBdr>
                <w:top w:val="none" w:sz="0" w:space="0" w:color="auto"/>
                <w:left w:val="none" w:sz="0" w:space="0" w:color="auto"/>
                <w:bottom w:val="none" w:sz="0" w:space="0" w:color="auto"/>
                <w:right w:val="none" w:sz="0" w:space="0" w:color="auto"/>
              </w:divBdr>
            </w:div>
          </w:divsChild>
        </w:div>
        <w:div w:id="1179656792">
          <w:marLeft w:val="0"/>
          <w:marRight w:val="0"/>
          <w:marTop w:val="0"/>
          <w:marBottom w:val="0"/>
          <w:divBdr>
            <w:top w:val="none" w:sz="0" w:space="0" w:color="auto"/>
            <w:left w:val="none" w:sz="0" w:space="0" w:color="auto"/>
            <w:bottom w:val="none" w:sz="0" w:space="0" w:color="auto"/>
            <w:right w:val="none" w:sz="0" w:space="0" w:color="auto"/>
          </w:divBdr>
          <w:divsChild>
            <w:div w:id="2052149916">
              <w:marLeft w:val="0"/>
              <w:marRight w:val="0"/>
              <w:marTop w:val="0"/>
              <w:marBottom w:val="0"/>
              <w:divBdr>
                <w:top w:val="none" w:sz="0" w:space="0" w:color="auto"/>
                <w:left w:val="none" w:sz="0" w:space="0" w:color="auto"/>
                <w:bottom w:val="none" w:sz="0" w:space="0" w:color="auto"/>
                <w:right w:val="none" w:sz="0" w:space="0" w:color="auto"/>
              </w:divBdr>
            </w:div>
          </w:divsChild>
        </w:div>
        <w:div w:id="987437966">
          <w:marLeft w:val="0"/>
          <w:marRight w:val="0"/>
          <w:marTop w:val="0"/>
          <w:marBottom w:val="0"/>
          <w:divBdr>
            <w:top w:val="none" w:sz="0" w:space="0" w:color="auto"/>
            <w:left w:val="none" w:sz="0" w:space="0" w:color="auto"/>
            <w:bottom w:val="none" w:sz="0" w:space="0" w:color="auto"/>
            <w:right w:val="none" w:sz="0" w:space="0" w:color="auto"/>
          </w:divBdr>
          <w:divsChild>
            <w:div w:id="278411159">
              <w:marLeft w:val="0"/>
              <w:marRight w:val="0"/>
              <w:marTop w:val="0"/>
              <w:marBottom w:val="0"/>
              <w:divBdr>
                <w:top w:val="none" w:sz="0" w:space="0" w:color="auto"/>
                <w:left w:val="none" w:sz="0" w:space="0" w:color="auto"/>
                <w:bottom w:val="none" w:sz="0" w:space="0" w:color="auto"/>
                <w:right w:val="none" w:sz="0" w:space="0" w:color="auto"/>
              </w:divBdr>
            </w:div>
          </w:divsChild>
        </w:div>
        <w:div w:id="1239906481">
          <w:marLeft w:val="0"/>
          <w:marRight w:val="0"/>
          <w:marTop w:val="0"/>
          <w:marBottom w:val="0"/>
          <w:divBdr>
            <w:top w:val="none" w:sz="0" w:space="0" w:color="auto"/>
            <w:left w:val="none" w:sz="0" w:space="0" w:color="auto"/>
            <w:bottom w:val="none" w:sz="0" w:space="0" w:color="auto"/>
            <w:right w:val="none" w:sz="0" w:space="0" w:color="auto"/>
          </w:divBdr>
          <w:divsChild>
            <w:div w:id="5620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11733">
      <w:bodyDiv w:val="1"/>
      <w:marLeft w:val="0"/>
      <w:marRight w:val="0"/>
      <w:marTop w:val="0"/>
      <w:marBottom w:val="0"/>
      <w:divBdr>
        <w:top w:val="none" w:sz="0" w:space="0" w:color="auto"/>
        <w:left w:val="none" w:sz="0" w:space="0" w:color="auto"/>
        <w:bottom w:val="none" w:sz="0" w:space="0" w:color="auto"/>
        <w:right w:val="none" w:sz="0" w:space="0" w:color="auto"/>
      </w:divBdr>
      <w:divsChild>
        <w:div w:id="408427295">
          <w:marLeft w:val="0"/>
          <w:marRight w:val="0"/>
          <w:marTop w:val="0"/>
          <w:marBottom w:val="0"/>
          <w:divBdr>
            <w:top w:val="none" w:sz="0" w:space="0" w:color="auto"/>
            <w:left w:val="none" w:sz="0" w:space="0" w:color="auto"/>
            <w:bottom w:val="none" w:sz="0" w:space="0" w:color="auto"/>
            <w:right w:val="none" w:sz="0" w:space="0" w:color="auto"/>
          </w:divBdr>
          <w:divsChild>
            <w:div w:id="94130115">
              <w:marLeft w:val="0"/>
              <w:marRight w:val="0"/>
              <w:marTop w:val="0"/>
              <w:marBottom w:val="0"/>
              <w:divBdr>
                <w:top w:val="none" w:sz="0" w:space="0" w:color="auto"/>
                <w:left w:val="none" w:sz="0" w:space="0" w:color="auto"/>
                <w:bottom w:val="none" w:sz="0" w:space="0" w:color="auto"/>
                <w:right w:val="none" w:sz="0" w:space="0" w:color="auto"/>
              </w:divBdr>
            </w:div>
          </w:divsChild>
        </w:div>
        <w:div w:id="23137029">
          <w:marLeft w:val="0"/>
          <w:marRight w:val="0"/>
          <w:marTop w:val="0"/>
          <w:marBottom w:val="0"/>
          <w:divBdr>
            <w:top w:val="none" w:sz="0" w:space="0" w:color="auto"/>
            <w:left w:val="none" w:sz="0" w:space="0" w:color="auto"/>
            <w:bottom w:val="none" w:sz="0" w:space="0" w:color="auto"/>
            <w:right w:val="none" w:sz="0" w:space="0" w:color="auto"/>
          </w:divBdr>
          <w:divsChild>
            <w:div w:id="175703767">
              <w:marLeft w:val="0"/>
              <w:marRight w:val="0"/>
              <w:marTop w:val="0"/>
              <w:marBottom w:val="0"/>
              <w:divBdr>
                <w:top w:val="none" w:sz="0" w:space="0" w:color="auto"/>
                <w:left w:val="none" w:sz="0" w:space="0" w:color="auto"/>
                <w:bottom w:val="none" w:sz="0" w:space="0" w:color="auto"/>
                <w:right w:val="none" w:sz="0" w:space="0" w:color="auto"/>
              </w:divBdr>
              <w:divsChild>
                <w:div w:id="21027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687">
      <w:bodyDiv w:val="1"/>
      <w:marLeft w:val="0"/>
      <w:marRight w:val="0"/>
      <w:marTop w:val="0"/>
      <w:marBottom w:val="0"/>
      <w:divBdr>
        <w:top w:val="none" w:sz="0" w:space="0" w:color="auto"/>
        <w:left w:val="none" w:sz="0" w:space="0" w:color="auto"/>
        <w:bottom w:val="none" w:sz="0" w:space="0" w:color="auto"/>
        <w:right w:val="none" w:sz="0" w:space="0" w:color="auto"/>
      </w:divBdr>
      <w:divsChild>
        <w:div w:id="322589067">
          <w:marLeft w:val="0"/>
          <w:marRight w:val="0"/>
          <w:marTop w:val="0"/>
          <w:marBottom w:val="0"/>
          <w:divBdr>
            <w:top w:val="none" w:sz="0" w:space="0" w:color="auto"/>
            <w:left w:val="none" w:sz="0" w:space="0" w:color="auto"/>
            <w:bottom w:val="none" w:sz="0" w:space="0" w:color="auto"/>
            <w:right w:val="none" w:sz="0" w:space="0" w:color="auto"/>
          </w:divBdr>
          <w:divsChild>
            <w:div w:id="383530802">
              <w:marLeft w:val="0"/>
              <w:marRight w:val="0"/>
              <w:marTop w:val="0"/>
              <w:marBottom w:val="0"/>
              <w:divBdr>
                <w:top w:val="none" w:sz="0" w:space="0" w:color="auto"/>
                <w:left w:val="none" w:sz="0" w:space="0" w:color="auto"/>
                <w:bottom w:val="none" w:sz="0" w:space="0" w:color="auto"/>
                <w:right w:val="none" w:sz="0" w:space="0" w:color="auto"/>
              </w:divBdr>
            </w:div>
          </w:divsChild>
        </w:div>
        <w:div w:id="1767841946">
          <w:marLeft w:val="0"/>
          <w:marRight w:val="0"/>
          <w:marTop w:val="0"/>
          <w:marBottom w:val="0"/>
          <w:divBdr>
            <w:top w:val="none" w:sz="0" w:space="0" w:color="auto"/>
            <w:left w:val="none" w:sz="0" w:space="0" w:color="auto"/>
            <w:bottom w:val="none" w:sz="0" w:space="0" w:color="auto"/>
            <w:right w:val="none" w:sz="0" w:space="0" w:color="auto"/>
          </w:divBdr>
          <w:divsChild>
            <w:div w:id="116266308">
              <w:marLeft w:val="0"/>
              <w:marRight w:val="0"/>
              <w:marTop w:val="0"/>
              <w:marBottom w:val="0"/>
              <w:divBdr>
                <w:top w:val="none" w:sz="0" w:space="0" w:color="auto"/>
                <w:left w:val="none" w:sz="0" w:space="0" w:color="auto"/>
                <w:bottom w:val="none" w:sz="0" w:space="0" w:color="auto"/>
                <w:right w:val="none" w:sz="0" w:space="0" w:color="auto"/>
              </w:divBdr>
              <w:divsChild>
                <w:div w:id="19039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6238">
      <w:bodyDiv w:val="1"/>
      <w:marLeft w:val="0"/>
      <w:marRight w:val="0"/>
      <w:marTop w:val="0"/>
      <w:marBottom w:val="0"/>
      <w:divBdr>
        <w:top w:val="none" w:sz="0" w:space="0" w:color="auto"/>
        <w:left w:val="none" w:sz="0" w:space="0" w:color="auto"/>
        <w:bottom w:val="none" w:sz="0" w:space="0" w:color="auto"/>
        <w:right w:val="none" w:sz="0" w:space="0" w:color="auto"/>
      </w:divBdr>
      <w:divsChild>
        <w:div w:id="941642090">
          <w:marLeft w:val="0"/>
          <w:marRight w:val="0"/>
          <w:marTop w:val="0"/>
          <w:marBottom w:val="0"/>
          <w:divBdr>
            <w:top w:val="none" w:sz="0" w:space="0" w:color="auto"/>
            <w:left w:val="none" w:sz="0" w:space="0" w:color="auto"/>
            <w:bottom w:val="none" w:sz="0" w:space="0" w:color="auto"/>
            <w:right w:val="none" w:sz="0" w:space="0" w:color="auto"/>
          </w:divBdr>
          <w:divsChild>
            <w:div w:id="2016491839">
              <w:marLeft w:val="0"/>
              <w:marRight w:val="0"/>
              <w:marTop w:val="0"/>
              <w:marBottom w:val="0"/>
              <w:divBdr>
                <w:top w:val="none" w:sz="0" w:space="0" w:color="auto"/>
                <w:left w:val="none" w:sz="0" w:space="0" w:color="auto"/>
                <w:bottom w:val="none" w:sz="0" w:space="0" w:color="auto"/>
                <w:right w:val="none" w:sz="0" w:space="0" w:color="auto"/>
              </w:divBdr>
            </w:div>
          </w:divsChild>
        </w:div>
        <w:div w:id="2036536934">
          <w:marLeft w:val="0"/>
          <w:marRight w:val="0"/>
          <w:marTop w:val="0"/>
          <w:marBottom w:val="0"/>
          <w:divBdr>
            <w:top w:val="none" w:sz="0" w:space="0" w:color="auto"/>
            <w:left w:val="none" w:sz="0" w:space="0" w:color="auto"/>
            <w:bottom w:val="none" w:sz="0" w:space="0" w:color="auto"/>
            <w:right w:val="none" w:sz="0" w:space="0" w:color="auto"/>
          </w:divBdr>
          <w:divsChild>
            <w:div w:id="725497606">
              <w:marLeft w:val="0"/>
              <w:marRight w:val="0"/>
              <w:marTop w:val="0"/>
              <w:marBottom w:val="0"/>
              <w:divBdr>
                <w:top w:val="none" w:sz="0" w:space="0" w:color="auto"/>
                <w:left w:val="none" w:sz="0" w:space="0" w:color="auto"/>
                <w:bottom w:val="none" w:sz="0" w:space="0" w:color="auto"/>
                <w:right w:val="none" w:sz="0" w:space="0" w:color="auto"/>
              </w:divBdr>
              <w:divsChild>
                <w:div w:id="362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39180">
      <w:bodyDiv w:val="1"/>
      <w:marLeft w:val="0"/>
      <w:marRight w:val="0"/>
      <w:marTop w:val="0"/>
      <w:marBottom w:val="0"/>
      <w:divBdr>
        <w:top w:val="none" w:sz="0" w:space="0" w:color="auto"/>
        <w:left w:val="none" w:sz="0" w:space="0" w:color="auto"/>
        <w:bottom w:val="none" w:sz="0" w:space="0" w:color="auto"/>
        <w:right w:val="none" w:sz="0" w:space="0" w:color="auto"/>
      </w:divBdr>
      <w:divsChild>
        <w:div w:id="1426920055">
          <w:marLeft w:val="0"/>
          <w:marRight w:val="0"/>
          <w:marTop w:val="0"/>
          <w:marBottom w:val="0"/>
          <w:divBdr>
            <w:top w:val="none" w:sz="0" w:space="0" w:color="auto"/>
            <w:left w:val="none" w:sz="0" w:space="0" w:color="auto"/>
            <w:bottom w:val="none" w:sz="0" w:space="0" w:color="auto"/>
            <w:right w:val="none" w:sz="0" w:space="0" w:color="auto"/>
          </w:divBdr>
          <w:divsChild>
            <w:div w:id="566494394">
              <w:marLeft w:val="0"/>
              <w:marRight w:val="0"/>
              <w:marTop w:val="0"/>
              <w:marBottom w:val="0"/>
              <w:divBdr>
                <w:top w:val="none" w:sz="0" w:space="0" w:color="auto"/>
                <w:left w:val="none" w:sz="0" w:space="0" w:color="auto"/>
                <w:bottom w:val="none" w:sz="0" w:space="0" w:color="auto"/>
                <w:right w:val="none" w:sz="0" w:space="0" w:color="auto"/>
              </w:divBdr>
            </w:div>
          </w:divsChild>
        </w:div>
        <w:div w:id="1314866593">
          <w:marLeft w:val="0"/>
          <w:marRight w:val="0"/>
          <w:marTop w:val="0"/>
          <w:marBottom w:val="0"/>
          <w:divBdr>
            <w:top w:val="none" w:sz="0" w:space="0" w:color="auto"/>
            <w:left w:val="none" w:sz="0" w:space="0" w:color="auto"/>
            <w:bottom w:val="none" w:sz="0" w:space="0" w:color="auto"/>
            <w:right w:val="none" w:sz="0" w:space="0" w:color="auto"/>
          </w:divBdr>
          <w:divsChild>
            <w:div w:id="423767302">
              <w:marLeft w:val="0"/>
              <w:marRight w:val="0"/>
              <w:marTop w:val="0"/>
              <w:marBottom w:val="0"/>
              <w:divBdr>
                <w:top w:val="none" w:sz="0" w:space="0" w:color="auto"/>
                <w:left w:val="none" w:sz="0" w:space="0" w:color="auto"/>
                <w:bottom w:val="none" w:sz="0" w:space="0" w:color="auto"/>
                <w:right w:val="none" w:sz="0" w:space="0" w:color="auto"/>
              </w:divBdr>
              <w:divsChild>
                <w:div w:id="18084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1239">
      <w:bodyDiv w:val="1"/>
      <w:marLeft w:val="0"/>
      <w:marRight w:val="0"/>
      <w:marTop w:val="0"/>
      <w:marBottom w:val="0"/>
      <w:divBdr>
        <w:top w:val="none" w:sz="0" w:space="0" w:color="auto"/>
        <w:left w:val="none" w:sz="0" w:space="0" w:color="auto"/>
        <w:bottom w:val="none" w:sz="0" w:space="0" w:color="auto"/>
        <w:right w:val="none" w:sz="0" w:space="0" w:color="auto"/>
      </w:divBdr>
      <w:divsChild>
        <w:div w:id="507719581">
          <w:marLeft w:val="0"/>
          <w:marRight w:val="0"/>
          <w:marTop w:val="0"/>
          <w:marBottom w:val="0"/>
          <w:divBdr>
            <w:top w:val="none" w:sz="0" w:space="0" w:color="auto"/>
            <w:left w:val="none" w:sz="0" w:space="0" w:color="auto"/>
            <w:bottom w:val="none" w:sz="0" w:space="0" w:color="auto"/>
            <w:right w:val="none" w:sz="0" w:space="0" w:color="auto"/>
          </w:divBdr>
          <w:divsChild>
            <w:div w:id="575280941">
              <w:marLeft w:val="0"/>
              <w:marRight w:val="0"/>
              <w:marTop w:val="0"/>
              <w:marBottom w:val="0"/>
              <w:divBdr>
                <w:top w:val="none" w:sz="0" w:space="0" w:color="auto"/>
                <w:left w:val="none" w:sz="0" w:space="0" w:color="auto"/>
                <w:bottom w:val="none" w:sz="0" w:space="0" w:color="auto"/>
                <w:right w:val="none" w:sz="0" w:space="0" w:color="auto"/>
              </w:divBdr>
            </w:div>
          </w:divsChild>
        </w:div>
        <w:div w:id="1492018618">
          <w:marLeft w:val="0"/>
          <w:marRight w:val="0"/>
          <w:marTop w:val="0"/>
          <w:marBottom w:val="0"/>
          <w:divBdr>
            <w:top w:val="none" w:sz="0" w:space="0" w:color="auto"/>
            <w:left w:val="none" w:sz="0" w:space="0" w:color="auto"/>
            <w:bottom w:val="none" w:sz="0" w:space="0" w:color="auto"/>
            <w:right w:val="none" w:sz="0" w:space="0" w:color="auto"/>
          </w:divBdr>
          <w:divsChild>
            <w:div w:id="965547856">
              <w:marLeft w:val="0"/>
              <w:marRight w:val="0"/>
              <w:marTop w:val="0"/>
              <w:marBottom w:val="0"/>
              <w:divBdr>
                <w:top w:val="none" w:sz="0" w:space="0" w:color="auto"/>
                <w:left w:val="none" w:sz="0" w:space="0" w:color="auto"/>
                <w:bottom w:val="none" w:sz="0" w:space="0" w:color="auto"/>
                <w:right w:val="none" w:sz="0" w:space="0" w:color="auto"/>
              </w:divBdr>
              <w:divsChild>
                <w:div w:id="6162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175">
      <w:bodyDiv w:val="1"/>
      <w:marLeft w:val="0"/>
      <w:marRight w:val="0"/>
      <w:marTop w:val="0"/>
      <w:marBottom w:val="0"/>
      <w:divBdr>
        <w:top w:val="none" w:sz="0" w:space="0" w:color="auto"/>
        <w:left w:val="none" w:sz="0" w:space="0" w:color="auto"/>
        <w:bottom w:val="none" w:sz="0" w:space="0" w:color="auto"/>
        <w:right w:val="none" w:sz="0" w:space="0" w:color="auto"/>
      </w:divBdr>
      <w:divsChild>
        <w:div w:id="488012474">
          <w:marLeft w:val="0"/>
          <w:marRight w:val="0"/>
          <w:marTop w:val="0"/>
          <w:marBottom w:val="0"/>
          <w:divBdr>
            <w:top w:val="none" w:sz="0" w:space="0" w:color="auto"/>
            <w:left w:val="none" w:sz="0" w:space="0" w:color="auto"/>
            <w:bottom w:val="none" w:sz="0" w:space="0" w:color="auto"/>
            <w:right w:val="none" w:sz="0" w:space="0" w:color="auto"/>
          </w:divBdr>
          <w:divsChild>
            <w:div w:id="2020425686">
              <w:marLeft w:val="0"/>
              <w:marRight w:val="0"/>
              <w:marTop w:val="0"/>
              <w:marBottom w:val="0"/>
              <w:divBdr>
                <w:top w:val="none" w:sz="0" w:space="0" w:color="auto"/>
                <w:left w:val="none" w:sz="0" w:space="0" w:color="auto"/>
                <w:bottom w:val="none" w:sz="0" w:space="0" w:color="auto"/>
                <w:right w:val="none" w:sz="0" w:space="0" w:color="auto"/>
              </w:divBdr>
            </w:div>
          </w:divsChild>
        </w:div>
        <w:div w:id="54663929">
          <w:marLeft w:val="0"/>
          <w:marRight w:val="0"/>
          <w:marTop w:val="0"/>
          <w:marBottom w:val="0"/>
          <w:divBdr>
            <w:top w:val="none" w:sz="0" w:space="0" w:color="auto"/>
            <w:left w:val="none" w:sz="0" w:space="0" w:color="auto"/>
            <w:bottom w:val="none" w:sz="0" w:space="0" w:color="auto"/>
            <w:right w:val="none" w:sz="0" w:space="0" w:color="auto"/>
          </w:divBdr>
          <w:divsChild>
            <w:div w:id="288828586">
              <w:marLeft w:val="0"/>
              <w:marRight w:val="0"/>
              <w:marTop w:val="0"/>
              <w:marBottom w:val="0"/>
              <w:divBdr>
                <w:top w:val="none" w:sz="0" w:space="0" w:color="auto"/>
                <w:left w:val="none" w:sz="0" w:space="0" w:color="auto"/>
                <w:bottom w:val="none" w:sz="0" w:space="0" w:color="auto"/>
                <w:right w:val="none" w:sz="0" w:space="0" w:color="auto"/>
              </w:divBdr>
              <w:divsChild>
                <w:div w:id="16522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4873">
      <w:bodyDiv w:val="1"/>
      <w:marLeft w:val="0"/>
      <w:marRight w:val="0"/>
      <w:marTop w:val="0"/>
      <w:marBottom w:val="0"/>
      <w:divBdr>
        <w:top w:val="none" w:sz="0" w:space="0" w:color="auto"/>
        <w:left w:val="none" w:sz="0" w:space="0" w:color="auto"/>
        <w:bottom w:val="none" w:sz="0" w:space="0" w:color="auto"/>
        <w:right w:val="none" w:sz="0" w:space="0" w:color="auto"/>
      </w:divBdr>
      <w:divsChild>
        <w:div w:id="1803187196">
          <w:marLeft w:val="0"/>
          <w:marRight w:val="0"/>
          <w:marTop w:val="0"/>
          <w:marBottom w:val="0"/>
          <w:divBdr>
            <w:top w:val="none" w:sz="0" w:space="0" w:color="auto"/>
            <w:left w:val="none" w:sz="0" w:space="0" w:color="auto"/>
            <w:bottom w:val="none" w:sz="0" w:space="0" w:color="auto"/>
            <w:right w:val="none" w:sz="0" w:space="0" w:color="auto"/>
          </w:divBdr>
          <w:divsChild>
            <w:div w:id="1293904286">
              <w:marLeft w:val="0"/>
              <w:marRight w:val="0"/>
              <w:marTop w:val="0"/>
              <w:marBottom w:val="0"/>
              <w:divBdr>
                <w:top w:val="none" w:sz="0" w:space="0" w:color="auto"/>
                <w:left w:val="none" w:sz="0" w:space="0" w:color="auto"/>
                <w:bottom w:val="none" w:sz="0" w:space="0" w:color="auto"/>
                <w:right w:val="none" w:sz="0" w:space="0" w:color="auto"/>
              </w:divBdr>
            </w:div>
          </w:divsChild>
        </w:div>
        <w:div w:id="464084637">
          <w:marLeft w:val="0"/>
          <w:marRight w:val="0"/>
          <w:marTop w:val="0"/>
          <w:marBottom w:val="0"/>
          <w:divBdr>
            <w:top w:val="none" w:sz="0" w:space="0" w:color="auto"/>
            <w:left w:val="none" w:sz="0" w:space="0" w:color="auto"/>
            <w:bottom w:val="none" w:sz="0" w:space="0" w:color="auto"/>
            <w:right w:val="none" w:sz="0" w:space="0" w:color="auto"/>
          </w:divBdr>
          <w:divsChild>
            <w:div w:id="1495602982">
              <w:marLeft w:val="0"/>
              <w:marRight w:val="0"/>
              <w:marTop w:val="0"/>
              <w:marBottom w:val="0"/>
              <w:divBdr>
                <w:top w:val="none" w:sz="0" w:space="0" w:color="auto"/>
                <w:left w:val="none" w:sz="0" w:space="0" w:color="auto"/>
                <w:bottom w:val="none" w:sz="0" w:space="0" w:color="auto"/>
                <w:right w:val="none" w:sz="0" w:space="0" w:color="auto"/>
              </w:divBdr>
              <w:divsChild>
                <w:div w:id="11992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022">
      <w:bodyDiv w:val="1"/>
      <w:marLeft w:val="0"/>
      <w:marRight w:val="0"/>
      <w:marTop w:val="0"/>
      <w:marBottom w:val="0"/>
      <w:divBdr>
        <w:top w:val="none" w:sz="0" w:space="0" w:color="auto"/>
        <w:left w:val="none" w:sz="0" w:space="0" w:color="auto"/>
        <w:bottom w:val="none" w:sz="0" w:space="0" w:color="auto"/>
        <w:right w:val="none" w:sz="0" w:space="0" w:color="auto"/>
      </w:divBdr>
      <w:divsChild>
        <w:div w:id="1805269775">
          <w:marLeft w:val="0"/>
          <w:marRight w:val="0"/>
          <w:marTop w:val="0"/>
          <w:marBottom w:val="0"/>
          <w:divBdr>
            <w:top w:val="none" w:sz="0" w:space="0" w:color="auto"/>
            <w:left w:val="none" w:sz="0" w:space="0" w:color="auto"/>
            <w:bottom w:val="none" w:sz="0" w:space="0" w:color="auto"/>
            <w:right w:val="none" w:sz="0" w:space="0" w:color="auto"/>
          </w:divBdr>
          <w:divsChild>
            <w:div w:id="1900044978">
              <w:marLeft w:val="0"/>
              <w:marRight w:val="0"/>
              <w:marTop w:val="0"/>
              <w:marBottom w:val="0"/>
              <w:divBdr>
                <w:top w:val="none" w:sz="0" w:space="0" w:color="auto"/>
                <w:left w:val="none" w:sz="0" w:space="0" w:color="auto"/>
                <w:bottom w:val="none" w:sz="0" w:space="0" w:color="auto"/>
                <w:right w:val="none" w:sz="0" w:space="0" w:color="auto"/>
              </w:divBdr>
            </w:div>
          </w:divsChild>
        </w:div>
        <w:div w:id="317001250">
          <w:marLeft w:val="0"/>
          <w:marRight w:val="0"/>
          <w:marTop w:val="0"/>
          <w:marBottom w:val="0"/>
          <w:divBdr>
            <w:top w:val="none" w:sz="0" w:space="0" w:color="auto"/>
            <w:left w:val="none" w:sz="0" w:space="0" w:color="auto"/>
            <w:bottom w:val="none" w:sz="0" w:space="0" w:color="auto"/>
            <w:right w:val="none" w:sz="0" w:space="0" w:color="auto"/>
          </w:divBdr>
          <w:divsChild>
            <w:div w:id="142355496">
              <w:marLeft w:val="0"/>
              <w:marRight w:val="0"/>
              <w:marTop w:val="0"/>
              <w:marBottom w:val="0"/>
              <w:divBdr>
                <w:top w:val="none" w:sz="0" w:space="0" w:color="auto"/>
                <w:left w:val="none" w:sz="0" w:space="0" w:color="auto"/>
                <w:bottom w:val="none" w:sz="0" w:space="0" w:color="auto"/>
                <w:right w:val="none" w:sz="0" w:space="0" w:color="auto"/>
              </w:divBdr>
              <w:divsChild>
                <w:div w:id="11309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1034">
      <w:bodyDiv w:val="1"/>
      <w:marLeft w:val="0"/>
      <w:marRight w:val="0"/>
      <w:marTop w:val="0"/>
      <w:marBottom w:val="0"/>
      <w:divBdr>
        <w:top w:val="none" w:sz="0" w:space="0" w:color="auto"/>
        <w:left w:val="none" w:sz="0" w:space="0" w:color="auto"/>
        <w:bottom w:val="none" w:sz="0" w:space="0" w:color="auto"/>
        <w:right w:val="none" w:sz="0" w:space="0" w:color="auto"/>
      </w:divBdr>
      <w:divsChild>
        <w:div w:id="1295525690">
          <w:marLeft w:val="0"/>
          <w:marRight w:val="0"/>
          <w:marTop w:val="0"/>
          <w:marBottom w:val="0"/>
          <w:divBdr>
            <w:top w:val="none" w:sz="0" w:space="0" w:color="auto"/>
            <w:left w:val="none" w:sz="0" w:space="0" w:color="auto"/>
            <w:bottom w:val="none" w:sz="0" w:space="0" w:color="auto"/>
            <w:right w:val="none" w:sz="0" w:space="0" w:color="auto"/>
          </w:divBdr>
          <w:divsChild>
            <w:div w:id="1515071910">
              <w:marLeft w:val="0"/>
              <w:marRight w:val="0"/>
              <w:marTop w:val="0"/>
              <w:marBottom w:val="0"/>
              <w:divBdr>
                <w:top w:val="none" w:sz="0" w:space="0" w:color="auto"/>
                <w:left w:val="none" w:sz="0" w:space="0" w:color="auto"/>
                <w:bottom w:val="none" w:sz="0" w:space="0" w:color="auto"/>
                <w:right w:val="none" w:sz="0" w:space="0" w:color="auto"/>
              </w:divBdr>
            </w:div>
          </w:divsChild>
        </w:div>
        <w:div w:id="1246257548">
          <w:marLeft w:val="0"/>
          <w:marRight w:val="0"/>
          <w:marTop w:val="0"/>
          <w:marBottom w:val="0"/>
          <w:divBdr>
            <w:top w:val="none" w:sz="0" w:space="0" w:color="auto"/>
            <w:left w:val="none" w:sz="0" w:space="0" w:color="auto"/>
            <w:bottom w:val="none" w:sz="0" w:space="0" w:color="auto"/>
            <w:right w:val="none" w:sz="0" w:space="0" w:color="auto"/>
          </w:divBdr>
          <w:divsChild>
            <w:div w:id="1148091679">
              <w:marLeft w:val="0"/>
              <w:marRight w:val="0"/>
              <w:marTop w:val="0"/>
              <w:marBottom w:val="0"/>
              <w:divBdr>
                <w:top w:val="none" w:sz="0" w:space="0" w:color="auto"/>
                <w:left w:val="none" w:sz="0" w:space="0" w:color="auto"/>
                <w:bottom w:val="none" w:sz="0" w:space="0" w:color="auto"/>
                <w:right w:val="none" w:sz="0" w:space="0" w:color="auto"/>
              </w:divBdr>
              <w:divsChild>
                <w:div w:id="18580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1847">
      <w:bodyDiv w:val="1"/>
      <w:marLeft w:val="0"/>
      <w:marRight w:val="0"/>
      <w:marTop w:val="0"/>
      <w:marBottom w:val="0"/>
      <w:divBdr>
        <w:top w:val="none" w:sz="0" w:space="0" w:color="auto"/>
        <w:left w:val="none" w:sz="0" w:space="0" w:color="auto"/>
        <w:bottom w:val="none" w:sz="0" w:space="0" w:color="auto"/>
        <w:right w:val="none" w:sz="0" w:space="0" w:color="auto"/>
      </w:divBdr>
      <w:divsChild>
        <w:div w:id="108821114">
          <w:marLeft w:val="0"/>
          <w:marRight w:val="0"/>
          <w:marTop w:val="0"/>
          <w:marBottom w:val="0"/>
          <w:divBdr>
            <w:top w:val="none" w:sz="0" w:space="0" w:color="auto"/>
            <w:left w:val="none" w:sz="0" w:space="0" w:color="auto"/>
            <w:bottom w:val="none" w:sz="0" w:space="0" w:color="auto"/>
            <w:right w:val="none" w:sz="0" w:space="0" w:color="auto"/>
          </w:divBdr>
          <w:divsChild>
            <w:div w:id="1258710727">
              <w:marLeft w:val="0"/>
              <w:marRight w:val="0"/>
              <w:marTop w:val="0"/>
              <w:marBottom w:val="0"/>
              <w:divBdr>
                <w:top w:val="none" w:sz="0" w:space="0" w:color="auto"/>
                <w:left w:val="none" w:sz="0" w:space="0" w:color="auto"/>
                <w:bottom w:val="none" w:sz="0" w:space="0" w:color="auto"/>
                <w:right w:val="none" w:sz="0" w:space="0" w:color="auto"/>
              </w:divBdr>
            </w:div>
          </w:divsChild>
        </w:div>
        <w:div w:id="1012880872">
          <w:marLeft w:val="0"/>
          <w:marRight w:val="0"/>
          <w:marTop w:val="0"/>
          <w:marBottom w:val="0"/>
          <w:divBdr>
            <w:top w:val="none" w:sz="0" w:space="0" w:color="auto"/>
            <w:left w:val="none" w:sz="0" w:space="0" w:color="auto"/>
            <w:bottom w:val="none" w:sz="0" w:space="0" w:color="auto"/>
            <w:right w:val="none" w:sz="0" w:space="0" w:color="auto"/>
          </w:divBdr>
          <w:divsChild>
            <w:div w:id="2081756873">
              <w:marLeft w:val="0"/>
              <w:marRight w:val="0"/>
              <w:marTop w:val="0"/>
              <w:marBottom w:val="0"/>
              <w:divBdr>
                <w:top w:val="none" w:sz="0" w:space="0" w:color="auto"/>
                <w:left w:val="none" w:sz="0" w:space="0" w:color="auto"/>
                <w:bottom w:val="none" w:sz="0" w:space="0" w:color="auto"/>
                <w:right w:val="none" w:sz="0" w:space="0" w:color="auto"/>
              </w:divBdr>
              <w:divsChild>
                <w:div w:id="1006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1188">
      <w:bodyDiv w:val="1"/>
      <w:marLeft w:val="0"/>
      <w:marRight w:val="0"/>
      <w:marTop w:val="0"/>
      <w:marBottom w:val="0"/>
      <w:divBdr>
        <w:top w:val="none" w:sz="0" w:space="0" w:color="auto"/>
        <w:left w:val="none" w:sz="0" w:space="0" w:color="auto"/>
        <w:bottom w:val="none" w:sz="0" w:space="0" w:color="auto"/>
        <w:right w:val="none" w:sz="0" w:space="0" w:color="auto"/>
      </w:divBdr>
      <w:divsChild>
        <w:div w:id="1726904429">
          <w:marLeft w:val="0"/>
          <w:marRight w:val="0"/>
          <w:marTop w:val="0"/>
          <w:marBottom w:val="0"/>
          <w:divBdr>
            <w:top w:val="none" w:sz="0" w:space="0" w:color="auto"/>
            <w:left w:val="none" w:sz="0" w:space="0" w:color="auto"/>
            <w:bottom w:val="none" w:sz="0" w:space="0" w:color="auto"/>
            <w:right w:val="none" w:sz="0" w:space="0" w:color="auto"/>
          </w:divBdr>
          <w:divsChild>
            <w:div w:id="1509977655">
              <w:marLeft w:val="0"/>
              <w:marRight w:val="0"/>
              <w:marTop w:val="0"/>
              <w:marBottom w:val="0"/>
              <w:divBdr>
                <w:top w:val="none" w:sz="0" w:space="0" w:color="auto"/>
                <w:left w:val="none" w:sz="0" w:space="0" w:color="auto"/>
                <w:bottom w:val="none" w:sz="0" w:space="0" w:color="auto"/>
                <w:right w:val="none" w:sz="0" w:space="0" w:color="auto"/>
              </w:divBdr>
            </w:div>
          </w:divsChild>
        </w:div>
        <w:div w:id="2004508417">
          <w:marLeft w:val="0"/>
          <w:marRight w:val="0"/>
          <w:marTop w:val="0"/>
          <w:marBottom w:val="0"/>
          <w:divBdr>
            <w:top w:val="none" w:sz="0" w:space="0" w:color="auto"/>
            <w:left w:val="none" w:sz="0" w:space="0" w:color="auto"/>
            <w:bottom w:val="none" w:sz="0" w:space="0" w:color="auto"/>
            <w:right w:val="none" w:sz="0" w:space="0" w:color="auto"/>
          </w:divBdr>
          <w:divsChild>
            <w:div w:id="1533423055">
              <w:marLeft w:val="0"/>
              <w:marRight w:val="0"/>
              <w:marTop w:val="0"/>
              <w:marBottom w:val="0"/>
              <w:divBdr>
                <w:top w:val="none" w:sz="0" w:space="0" w:color="auto"/>
                <w:left w:val="none" w:sz="0" w:space="0" w:color="auto"/>
                <w:bottom w:val="none" w:sz="0" w:space="0" w:color="auto"/>
                <w:right w:val="none" w:sz="0" w:space="0" w:color="auto"/>
              </w:divBdr>
              <w:divsChild>
                <w:div w:id="5074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91035">
      <w:bodyDiv w:val="1"/>
      <w:marLeft w:val="0"/>
      <w:marRight w:val="0"/>
      <w:marTop w:val="0"/>
      <w:marBottom w:val="0"/>
      <w:divBdr>
        <w:top w:val="none" w:sz="0" w:space="0" w:color="auto"/>
        <w:left w:val="none" w:sz="0" w:space="0" w:color="auto"/>
        <w:bottom w:val="none" w:sz="0" w:space="0" w:color="auto"/>
        <w:right w:val="none" w:sz="0" w:space="0" w:color="auto"/>
      </w:divBdr>
      <w:divsChild>
        <w:div w:id="367877928">
          <w:marLeft w:val="0"/>
          <w:marRight w:val="0"/>
          <w:marTop w:val="0"/>
          <w:marBottom w:val="0"/>
          <w:divBdr>
            <w:top w:val="none" w:sz="0" w:space="0" w:color="auto"/>
            <w:left w:val="none" w:sz="0" w:space="0" w:color="auto"/>
            <w:bottom w:val="none" w:sz="0" w:space="0" w:color="auto"/>
            <w:right w:val="none" w:sz="0" w:space="0" w:color="auto"/>
          </w:divBdr>
          <w:divsChild>
            <w:div w:id="271859890">
              <w:marLeft w:val="0"/>
              <w:marRight w:val="0"/>
              <w:marTop w:val="0"/>
              <w:marBottom w:val="0"/>
              <w:divBdr>
                <w:top w:val="none" w:sz="0" w:space="0" w:color="auto"/>
                <w:left w:val="none" w:sz="0" w:space="0" w:color="auto"/>
                <w:bottom w:val="none" w:sz="0" w:space="0" w:color="auto"/>
                <w:right w:val="none" w:sz="0" w:space="0" w:color="auto"/>
              </w:divBdr>
            </w:div>
          </w:divsChild>
        </w:div>
        <w:div w:id="1048602563">
          <w:marLeft w:val="0"/>
          <w:marRight w:val="0"/>
          <w:marTop w:val="0"/>
          <w:marBottom w:val="0"/>
          <w:divBdr>
            <w:top w:val="none" w:sz="0" w:space="0" w:color="auto"/>
            <w:left w:val="none" w:sz="0" w:space="0" w:color="auto"/>
            <w:bottom w:val="none" w:sz="0" w:space="0" w:color="auto"/>
            <w:right w:val="none" w:sz="0" w:space="0" w:color="auto"/>
          </w:divBdr>
          <w:divsChild>
            <w:div w:id="1270822003">
              <w:marLeft w:val="0"/>
              <w:marRight w:val="0"/>
              <w:marTop w:val="0"/>
              <w:marBottom w:val="0"/>
              <w:divBdr>
                <w:top w:val="none" w:sz="0" w:space="0" w:color="auto"/>
                <w:left w:val="none" w:sz="0" w:space="0" w:color="auto"/>
                <w:bottom w:val="none" w:sz="0" w:space="0" w:color="auto"/>
                <w:right w:val="none" w:sz="0" w:space="0" w:color="auto"/>
              </w:divBdr>
              <w:divsChild>
                <w:div w:id="5900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2677">
      <w:bodyDiv w:val="1"/>
      <w:marLeft w:val="0"/>
      <w:marRight w:val="0"/>
      <w:marTop w:val="0"/>
      <w:marBottom w:val="0"/>
      <w:divBdr>
        <w:top w:val="none" w:sz="0" w:space="0" w:color="auto"/>
        <w:left w:val="none" w:sz="0" w:space="0" w:color="auto"/>
        <w:bottom w:val="none" w:sz="0" w:space="0" w:color="auto"/>
        <w:right w:val="none" w:sz="0" w:space="0" w:color="auto"/>
      </w:divBdr>
      <w:divsChild>
        <w:div w:id="1868374547">
          <w:marLeft w:val="0"/>
          <w:marRight w:val="0"/>
          <w:marTop w:val="0"/>
          <w:marBottom w:val="0"/>
          <w:divBdr>
            <w:top w:val="none" w:sz="0" w:space="0" w:color="auto"/>
            <w:left w:val="none" w:sz="0" w:space="0" w:color="auto"/>
            <w:bottom w:val="none" w:sz="0" w:space="0" w:color="auto"/>
            <w:right w:val="none" w:sz="0" w:space="0" w:color="auto"/>
          </w:divBdr>
          <w:divsChild>
            <w:div w:id="1790663262">
              <w:marLeft w:val="0"/>
              <w:marRight w:val="0"/>
              <w:marTop w:val="0"/>
              <w:marBottom w:val="0"/>
              <w:divBdr>
                <w:top w:val="none" w:sz="0" w:space="0" w:color="auto"/>
                <w:left w:val="none" w:sz="0" w:space="0" w:color="auto"/>
                <w:bottom w:val="none" w:sz="0" w:space="0" w:color="auto"/>
                <w:right w:val="none" w:sz="0" w:space="0" w:color="auto"/>
              </w:divBdr>
            </w:div>
          </w:divsChild>
        </w:div>
        <w:div w:id="776872410">
          <w:marLeft w:val="0"/>
          <w:marRight w:val="0"/>
          <w:marTop w:val="0"/>
          <w:marBottom w:val="0"/>
          <w:divBdr>
            <w:top w:val="none" w:sz="0" w:space="0" w:color="auto"/>
            <w:left w:val="none" w:sz="0" w:space="0" w:color="auto"/>
            <w:bottom w:val="none" w:sz="0" w:space="0" w:color="auto"/>
            <w:right w:val="none" w:sz="0" w:space="0" w:color="auto"/>
          </w:divBdr>
          <w:divsChild>
            <w:div w:id="564536180">
              <w:marLeft w:val="0"/>
              <w:marRight w:val="0"/>
              <w:marTop w:val="0"/>
              <w:marBottom w:val="0"/>
              <w:divBdr>
                <w:top w:val="none" w:sz="0" w:space="0" w:color="auto"/>
                <w:left w:val="none" w:sz="0" w:space="0" w:color="auto"/>
                <w:bottom w:val="none" w:sz="0" w:space="0" w:color="auto"/>
                <w:right w:val="none" w:sz="0" w:space="0" w:color="auto"/>
              </w:divBdr>
              <w:divsChild>
                <w:div w:id="11748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6589">
      <w:bodyDiv w:val="1"/>
      <w:marLeft w:val="0"/>
      <w:marRight w:val="0"/>
      <w:marTop w:val="0"/>
      <w:marBottom w:val="0"/>
      <w:divBdr>
        <w:top w:val="none" w:sz="0" w:space="0" w:color="auto"/>
        <w:left w:val="none" w:sz="0" w:space="0" w:color="auto"/>
        <w:bottom w:val="none" w:sz="0" w:space="0" w:color="auto"/>
        <w:right w:val="none" w:sz="0" w:space="0" w:color="auto"/>
      </w:divBdr>
      <w:divsChild>
        <w:div w:id="1652058989">
          <w:marLeft w:val="0"/>
          <w:marRight w:val="0"/>
          <w:marTop w:val="0"/>
          <w:marBottom w:val="0"/>
          <w:divBdr>
            <w:top w:val="none" w:sz="0" w:space="0" w:color="auto"/>
            <w:left w:val="none" w:sz="0" w:space="0" w:color="auto"/>
            <w:bottom w:val="none" w:sz="0" w:space="0" w:color="auto"/>
            <w:right w:val="none" w:sz="0" w:space="0" w:color="auto"/>
          </w:divBdr>
          <w:divsChild>
            <w:div w:id="784928411">
              <w:marLeft w:val="0"/>
              <w:marRight w:val="0"/>
              <w:marTop w:val="0"/>
              <w:marBottom w:val="0"/>
              <w:divBdr>
                <w:top w:val="none" w:sz="0" w:space="0" w:color="auto"/>
                <w:left w:val="none" w:sz="0" w:space="0" w:color="auto"/>
                <w:bottom w:val="none" w:sz="0" w:space="0" w:color="auto"/>
                <w:right w:val="none" w:sz="0" w:space="0" w:color="auto"/>
              </w:divBdr>
            </w:div>
          </w:divsChild>
        </w:div>
        <w:div w:id="1376470443">
          <w:marLeft w:val="0"/>
          <w:marRight w:val="0"/>
          <w:marTop w:val="0"/>
          <w:marBottom w:val="0"/>
          <w:divBdr>
            <w:top w:val="none" w:sz="0" w:space="0" w:color="auto"/>
            <w:left w:val="none" w:sz="0" w:space="0" w:color="auto"/>
            <w:bottom w:val="none" w:sz="0" w:space="0" w:color="auto"/>
            <w:right w:val="none" w:sz="0" w:space="0" w:color="auto"/>
          </w:divBdr>
          <w:divsChild>
            <w:div w:id="1507212277">
              <w:marLeft w:val="0"/>
              <w:marRight w:val="0"/>
              <w:marTop w:val="0"/>
              <w:marBottom w:val="0"/>
              <w:divBdr>
                <w:top w:val="none" w:sz="0" w:space="0" w:color="auto"/>
                <w:left w:val="none" w:sz="0" w:space="0" w:color="auto"/>
                <w:bottom w:val="none" w:sz="0" w:space="0" w:color="auto"/>
                <w:right w:val="none" w:sz="0" w:space="0" w:color="auto"/>
              </w:divBdr>
              <w:divsChild>
                <w:div w:id="139003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0544">
      <w:bodyDiv w:val="1"/>
      <w:marLeft w:val="0"/>
      <w:marRight w:val="0"/>
      <w:marTop w:val="0"/>
      <w:marBottom w:val="0"/>
      <w:divBdr>
        <w:top w:val="none" w:sz="0" w:space="0" w:color="auto"/>
        <w:left w:val="none" w:sz="0" w:space="0" w:color="auto"/>
        <w:bottom w:val="none" w:sz="0" w:space="0" w:color="auto"/>
        <w:right w:val="none" w:sz="0" w:space="0" w:color="auto"/>
      </w:divBdr>
      <w:divsChild>
        <w:div w:id="34349765">
          <w:marLeft w:val="0"/>
          <w:marRight w:val="0"/>
          <w:marTop w:val="0"/>
          <w:marBottom w:val="0"/>
          <w:divBdr>
            <w:top w:val="none" w:sz="0" w:space="0" w:color="auto"/>
            <w:left w:val="none" w:sz="0" w:space="0" w:color="auto"/>
            <w:bottom w:val="none" w:sz="0" w:space="0" w:color="auto"/>
            <w:right w:val="none" w:sz="0" w:space="0" w:color="auto"/>
          </w:divBdr>
          <w:divsChild>
            <w:div w:id="523859616">
              <w:marLeft w:val="0"/>
              <w:marRight w:val="0"/>
              <w:marTop w:val="0"/>
              <w:marBottom w:val="0"/>
              <w:divBdr>
                <w:top w:val="none" w:sz="0" w:space="0" w:color="auto"/>
                <w:left w:val="none" w:sz="0" w:space="0" w:color="auto"/>
                <w:bottom w:val="none" w:sz="0" w:space="0" w:color="auto"/>
                <w:right w:val="none" w:sz="0" w:space="0" w:color="auto"/>
              </w:divBdr>
            </w:div>
          </w:divsChild>
        </w:div>
        <w:div w:id="2032298127">
          <w:marLeft w:val="0"/>
          <w:marRight w:val="0"/>
          <w:marTop w:val="0"/>
          <w:marBottom w:val="0"/>
          <w:divBdr>
            <w:top w:val="none" w:sz="0" w:space="0" w:color="auto"/>
            <w:left w:val="none" w:sz="0" w:space="0" w:color="auto"/>
            <w:bottom w:val="none" w:sz="0" w:space="0" w:color="auto"/>
            <w:right w:val="none" w:sz="0" w:space="0" w:color="auto"/>
          </w:divBdr>
          <w:divsChild>
            <w:div w:id="852107386">
              <w:marLeft w:val="0"/>
              <w:marRight w:val="0"/>
              <w:marTop w:val="0"/>
              <w:marBottom w:val="0"/>
              <w:divBdr>
                <w:top w:val="none" w:sz="0" w:space="0" w:color="auto"/>
                <w:left w:val="none" w:sz="0" w:space="0" w:color="auto"/>
                <w:bottom w:val="none" w:sz="0" w:space="0" w:color="auto"/>
                <w:right w:val="none" w:sz="0" w:space="0" w:color="auto"/>
              </w:divBdr>
              <w:divsChild>
                <w:div w:id="305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73209">
      <w:bodyDiv w:val="1"/>
      <w:marLeft w:val="0"/>
      <w:marRight w:val="0"/>
      <w:marTop w:val="0"/>
      <w:marBottom w:val="0"/>
      <w:divBdr>
        <w:top w:val="none" w:sz="0" w:space="0" w:color="auto"/>
        <w:left w:val="none" w:sz="0" w:space="0" w:color="auto"/>
        <w:bottom w:val="none" w:sz="0" w:space="0" w:color="auto"/>
        <w:right w:val="none" w:sz="0" w:space="0" w:color="auto"/>
      </w:divBdr>
      <w:divsChild>
        <w:div w:id="1829131167">
          <w:marLeft w:val="0"/>
          <w:marRight w:val="0"/>
          <w:marTop w:val="0"/>
          <w:marBottom w:val="0"/>
          <w:divBdr>
            <w:top w:val="none" w:sz="0" w:space="0" w:color="auto"/>
            <w:left w:val="none" w:sz="0" w:space="0" w:color="auto"/>
            <w:bottom w:val="none" w:sz="0" w:space="0" w:color="auto"/>
            <w:right w:val="none" w:sz="0" w:space="0" w:color="auto"/>
          </w:divBdr>
          <w:divsChild>
            <w:div w:id="498739332">
              <w:marLeft w:val="0"/>
              <w:marRight w:val="0"/>
              <w:marTop w:val="0"/>
              <w:marBottom w:val="0"/>
              <w:divBdr>
                <w:top w:val="none" w:sz="0" w:space="0" w:color="auto"/>
                <w:left w:val="none" w:sz="0" w:space="0" w:color="auto"/>
                <w:bottom w:val="none" w:sz="0" w:space="0" w:color="auto"/>
                <w:right w:val="none" w:sz="0" w:space="0" w:color="auto"/>
              </w:divBdr>
            </w:div>
          </w:divsChild>
        </w:div>
        <w:div w:id="2039308297">
          <w:marLeft w:val="0"/>
          <w:marRight w:val="0"/>
          <w:marTop w:val="0"/>
          <w:marBottom w:val="0"/>
          <w:divBdr>
            <w:top w:val="none" w:sz="0" w:space="0" w:color="auto"/>
            <w:left w:val="none" w:sz="0" w:space="0" w:color="auto"/>
            <w:bottom w:val="none" w:sz="0" w:space="0" w:color="auto"/>
            <w:right w:val="none" w:sz="0" w:space="0" w:color="auto"/>
          </w:divBdr>
          <w:divsChild>
            <w:div w:id="1333334287">
              <w:marLeft w:val="0"/>
              <w:marRight w:val="0"/>
              <w:marTop w:val="0"/>
              <w:marBottom w:val="0"/>
              <w:divBdr>
                <w:top w:val="none" w:sz="0" w:space="0" w:color="auto"/>
                <w:left w:val="none" w:sz="0" w:space="0" w:color="auto"/>
                <w:bottom w:val="none" w:sz="0" w:space="0" w:color="auto"/>
                <w:right w:val="none" w:sz="0" w:space="0" w:color="auto"/>
              </w:divBdr>
              <w:divsChild>
                <w:div w:id="5694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821">
      <w:bodyDiv w:val="1"/>
      <w:marLeft w:val="0"/>
      <w:marRight w:val="0"/>
      <w:marTop w:val="0"/>
      <w:marBottom w:val="0"/>
      <w:divBdr>
        <w:top w:val="none" w:sz="0" w:space="0" w:color="auto"/>
        <w:left w:val="none" w:sz="0" w:space="0" w:color="auto"/>
        <w:bottom w:val="none" w:sz="0" w:space="0" w:color="auto"/>
        <w:right w:val="none" w:sz="0" w:space="0" w:color="auto"/>
      </w:divBdr>
      <w:divsChild>
        <w:div w:id="327177667">
          <w:marLeft w:val="0"/>
          <w:marRight w:val="0"/>
          <w:marTop w:val="0"/>
          <w:marBottom w:val="0"/>
          <w:divBdr>
            <w:top w:val="none" w:sz="0" w:space="0" w:color="auto"/>
            <w:left w:val="none" w:sz="0" w:space="0" w:color="auto"/>
            <w:bottom w:val="none" w:sz="0" w:space="0" w:color="auto"/>
            <w:right w:val="none" w:sz="0" w:space="0" w:color="auto"/>
          </w:divBdr>
          <w:divsChild>
            <w:div w:id="775638532">
              <w:marLeft w:val="0"/>
              <w:marRight w:val="0"/>
              <w:marTop w:val="0"/>
              <w:marBottom w:val="0"/>
              <w:divBdr>
                <w:top w:val="none" w:sz="0" w:space="0" w:color="auto"/>
                <w:left w:val="none" w:sz="0" w:space="0" w:color="auto"/>
                <w:bottom w:val="none" w:sz="0" w:space="0" w:color="auto"/>
                <w:right w:val="none" w:sz="0" w:space="0" w:color="auto"/>
              </w:divBdr>
            </w:div>
          </w:divsChild>
        </w:div>
        <w:div w:id="62796498">
          <w:marLeft w:val="0"/>
          <w:marRight w:val="0"/>
          <w:marTop w:val="0"/>
          <w:marBottom w:val="0"/>
          <w:divBdr>
            <w:top w:val="none" w:sz="0" w:space="0" w:color="auto"/>
            <w:left w:val="none" w:sz="0" w:space="0" w:color="auto"/>
            <w:bottom w:val="none" w:sz="0" w:space="0" w:color="auto"/>
            <w:right w:val="none" w:sz="0" w:space="0" w:color="auto"/>
          </w:divBdr>
          <w:divsChild>
            <w:div w:id="983894997">
              <w:marLeft w:val="0"/>
              <w:marRight w:val="0"/>
              <w:marTop w:val="0"/>
              <w:marBottom w:val="0"/>
              <w:divBdr>
                <w:top w:val="none" w:sz="0" w:space="0" w:color="auto"/>
                <w:left w:val="none" w:sz="0" w:space="0" w:color="auto"/>
                <w:bottom w:val="none" w:sz="0" w:space="0" w:color="auto"/>
                <w:right w:val="none" w:sz="0" w:space="0" w:color="auto"/>
              </w:divBdr>
              <w:divsChild>
                <w:div w:id="10298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3257">
      <w:bodyDiv w:val="1"/>
      <w:marLeft w:val="0"/>
      <w:marRight w:val="0"/>
      <w:marTop w:val="0"/>
      <w:marBottom w:val="0"/>
      <w:divBdr>
        <w:top w:val="none" w:sz="0" w:space="0" w:color="auto"/>
        <w:left w:val="none" w:sz="0" w:space="0" w:color="auto"/>
        <w:bottom w:val="none" w:sz="0" w:space="0" w:color="auto"/>
        <w:right w:val="none" w:sz="0" w:space="0" w:color="auto"/>
      </w:divBdr>
      <w:divsChild>
        <w:div w:id="357392475">
          <w:marLeft w:val="0"/>
          <w:marRight w:val="0"/>
          <w:marTop w:val="0"/>
          <w:marBottom w:val="0"/>
          <w:divBdr>
            <w:top w:val="none" w:sz="0" w:space="0" w:color="auto"/>
            <w:left w:val="none" w:sz="0" w:space="0" w:color="auto"/>
            <w:bottom w:val="none" w:sz="0" w:space="0" w:color="auto"/>
            <w:right w:val="none" w:sz="0" w:space="0" w:color="auto"/>
          </w:divBdr>
          <w:divsChild>
            <w:div w:id="1143889343">
              <w:marLeft w:val="0"/>
              <w:marRight w:val="0"/>
              <w:marTop w:val="0"/>
              <w:marBottom w:val="0"/>
              <w:divBdr>
                <w:top w:val="none" w:sz="0" w:space="0" w:color="auto"/>
                <w:left w:val="none" w:sz="0" w:space="0" w:color="auto"/>
                <w:bottom w:val="none" w:sz="0" w:space="0" w:color="auto"/>
                <w:right w:val="none" w:sz="0" w:space="0" w:color="auto"/>
              </w:divBdr>
            </w:div>
          </w:divsChild>
        </w:div>
        <w:div w:id="524752069">
          <w:marLeft w:val="0"/>
          <w:marRight w:val="0"/>
          <w:marTop w:val="0"/>
          <w:marBottom w:val="0"/>
          <w:divBdr>
            <w:top w:val="none" w:sz="0" w:space="0" w:color="auto"/>
            <w:left w:val="none" w:sz="0" w:space="0" w:color="auto"/>
            <w:bottom w:val="none" w:sz="0" w:space="0" w:color="auto"/>
            <w:right w:val="none" w:sz="0" w:space="0" w:color="auto"/>
          </w:divBdr>
          <w:divsChild>
            <w:div w:id="790244052">
              <w:marLeft w:val="0"/>
              <w:marRight w:val="0"/>
              <w:marTop w:val="0"/>
              <w:marBottom w:val="0"/>
              <w:divBdr>
                <w:top w:val="none" w:sz="0" w:space="0" w:color="auto"/>
                <w:left w:val="none" w:sz="0" w:space="0" w:color="auto"/>
                <w:bottom w:val="none" w:sz="0" w:space="0" w:color="auto"/>
                <w:right w:val="none" w:sz="0" w:space="0" w:color="auto"/>
              </w:divBdr>
              <w:divsChild>
                <w:div w:id="7957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533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8">
          <w:marLeft w:val="0"/>
          <w:marRight w:val="0"/>
          <w:marTop w:val="0"/>
          <w:marBottom w:val="0"/>
          <w:divBdr>
            <w:top w:val="none" w:sz="0" w:space="0" w:color="auto"/>
            <w:left w:val="none" w:sz="0" w:space="0" w:color="auto"/>
            <w:bottom w:val="none" w:sz="0" w:space="0" w:color="auto"/>
            <w:right w:val="none" w:sz="0" w:space="0" w:color="auto"/>
          </w:divBdr>
          <w:divsChild>
            <w:div w:id="439683413">
              <w:marLeft w:val="0"/>
              <w:marRight w:val="0"/>
              <w:marTop w:val="0"/>
              <w:marBottom w:val="0"/>
              <w:divBdr>
                <w:top w:val="none" w:sz="0" w:space="0" w:color="auto"/>
                <w:left w:val="none" w:sz="0" w:space="0" w:color="auto"/>
                <w:bottom w:val="none" w:sz="0" w:space="0" w:color="auto"/>
                <w:right w:val="none" w:sz="0" w:space="0" w:color="auto"/>
              </w:divBdr>
            </w:div>
          </w:divsChild>
        </w:div>
        <w:div w:id="1244489597">
          <w:marLeft w:val="0"/>
          <w:marRight w:val="0"/>
          <w:marTop w:val="0"/>
          <w:marBottom w:val="0"/>
          <w:divBdr>
            <w:top w:val="none" w:sz="0" w:space="0" w:color="auto"/>
            <w:left w:val="none" w:sz="0" w:space="0" w:color="auto"/>
            <w:bottom w:val="none" w:sz="0" w:space="0" w:color="auto"/>
            <w:right w:val="none" w:sz="0" w:space="0" w:color="auto"/>
          </w:divBdr>
          <w:divsChild>
            <w:div w:id="142090528">
              <w:marLeft w:val="0"/>
              <w:marRight w:val="0"/>
              <w:marTop w:val="0"/>
              <w:marBottom w:val="0"/>
              <w:divBdr>
                <w:top w:val="none" w:sz="0" w:space="0" w:color="auto"/>
                <w:left w:val="none" w:sz="0" w:space="0" w:color="auto"/>
                <w:bottom w:val="none" w:sz="0" w:space="0" w:color="auto"/>
                <w:right w:val="none" w:sz="0" w:space="0" w:color="auto"/>
              </w:divBdr>
              <w:divsChild>
                <w:div w:id="12084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0697">
      <w:bodyDiv w:val="1"/>
      <w:marLeft w:val="0"/>
      <w:marRight w:val="0"/>
      <w:marTop w:val="0"/>
      <w:marBottom w:val="0"/>
      <w:divBdr>
        <w:top w:val="none" w:sz="0" w:space="0" w:color="auto"/>
        <w:left w:val="none" w:sz="0" w:space="0" w:color="auto"/>
        <w:bottom w:val="none" w:sz="0" w:space="0" w:color="auto"/>
        <w:right w:val="none" w:sz="0" w:space="0" w:color="auto"/>
      </w:divBdr>
      <w:divsChild>
        <w:div w:id="1562060120">
          <w:marLeft w:val="0"/>
          <w:marRight w:val="0"/>
          <w:marTop w:val="0"/>
          <w:marBottom w:val="0"/>
          <w:divBdr>
            <w:top w:val="none" w:sz="0" w:space="0" w:color="auto"/>
            <w:left w:val="none" w:sz="0" w:space="0" w:color="auto"/>
            <w:bottom w:val="none" w:sz="0" w:space="0" w:color="auto"/>
            <w:right w:val="none" w:sz="0" w:space="0" w:color="auto"/>
          </w:divBdr>
          <w:divsChild>
            <w:div w:id="1076978140">
              <w:marLeft w:val="0"/>
              <w:marRight w:val="0"/>
              <w:marTop w:val="0"/>
              <w:marBottom w:val="0"/>
              <w:divBdr>
                <w:top w:val="none" w:sz="0" w:space="0" w:color="auto"/>
                <w:left w:val="none" w:sz="0" w:space="0" w:color="auto"/>
                <w:bottom w:val="none" w:sz="0" w:space="0" w:color="auto"/>
                <w:right w:val="none" w:sz="0" w:space="0" w:color="auto"/>
              </w:divBdr>
            </w:div>
          </w:divsChild>
        </w:div>
        <w:div w:id="2145542923">
          <w:marLeft w:val="0"/>
          <w:marRight w:val="0"/>
          <w:marTop w:val="0"/>
          <w:marBottom w:val="0"/>
          <w:divBdr>
            <w:top w:val="none" w:sz="0" w:space="0" w:color="auto"/>
            <w:left w:val="none" w:sz="0" w:space="0" w:color="auto"/>
            <w:bottom w:val="none" w:sz="0" w:space="0" w:color="auto"/>
            <w:right w:val="none" w:sz="0" w:space="0" w:color="auto"/>
          </w:divBdr>
          <w:divsChild>
            <w:div w:id="986785581">
              <w:marLeft w:val="0"/>
              <w:marRight w:val="0"/>
              <w:marTop w:val="0"/>
              <w:marBottom w:val="0"/>
              <w:divBdr>
                <w:top w:val="none" w:sz="0" w:space="0" w:color="auto"/>
                <w:left w:val="none" w:sz="0" w:space="0" w:color="auto"/>
                <w:bottom w:val="none" w:sz="0" w:space="0" w:color="auto"/>
                <w:right w:val="none" w:sz="0" w:space="0" w:color="auto"/>
              </w:divBdr>
              <w:divsChild>
                <w:div w:id="10296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44376">
      <w:bodyDiv w:val="1"/>
      <w:marLeft w:val="0"/>
      <w:marRight w:val="0"/>
      <w:marTop w:val="0"/>
      <w:marBottom w:val="0"/>
      <w:divBdr>
        <w:top w:val="none" w:sz="0" w:space="0" w:color="auto"/>
        <w:left w:val="none" w:sz="0" w:space="0" w:color="auto"/>
        <w:bottom w:val="none" w:sz="0" w:space="0" w:color="auto"/>
        <w:right w:val="none" w:sz="0" w:space="0" w:color="auto"/>
      </w:divBdr>
      <w:divsChild>
        <w:div w:id="112482658">
          <w:marLeft w:val="0"/>
          <w:marRight w:val="0"/>
          <w:marTop w:val="0"/>
          <w:marBottom w:val="0"/>
          <w:divBdr>
            <w:top w:val="none" w:sz="0" w:space="0" w:color="auto"/>
            <w:left w:val="none" w:sz="0" w:space="0" w:color="auto"/>
            <w:bottom w:val="none" w:sz="0" w:space="0" w:color="auto"/>
            <w:right w:val="none" w:sz="0" w:space="0" w:color="auto"/>
          </w:divBdr>
          <w:divsChild>
            <w:div w:id="678433660">
              <w:marLeft w:val="0"/>
              <w:marRight w:val="0"/>
              <w:marTop w:val="0"/>
              <w:marBottom w:val="0"/>
              <w:divBdr>
                <w:top w:val="none" w:sz="0" w:space="0" w:color="auto"/>
                <w:left w:val="none" w:sz="0" w:space="0" w:color="auto"/>
                <w:bottom w:val="none" w:sz="0" w:space="0" w:color="auto"/>
                <w:right w:val="none" w:sz="0" w:space="0" w:color="auto"/>
              </w:divBdr>
            </w:div>
          </w:divsChild>
        </w:div>
        <w:div w:id="363482243">
          <w:marLeft w:val="0"/>
          <w:marRight w:val="0"/>
          <w:marTop w:val="0"/>
          <w:marBottom w:val="0"/>
          <w:divBdr>
            <w:top w:val="none" w:sz="0" w:space="0" w:color="auto"/>
            <w:left w:val="none" w:sz="0" w:space="0" w:color="auto"/>
            <w:bottom w:val="none" w:sz="0" w:space="0" w:color="auto"/>
            <w:right w:val="none" w:sz="0" w:space="0" w:color="auto"/>
          </w:divBdr>
          <w:divsChild>
            <w:div w:id="1984238487">
              <w:marLeft w:val="0"/>
              <w:marRight w:val="0"/>
              <w:marTop w:val="0"/>
              <w:marBottom w:val="0"/>
              <w:divBdr>
                <w:top w:val="none" w:sz="0" w:space="0" w:color="auto"/>
                <w:left w:val="none" w:sz="0" w:space="0" w:color="auto"/>
                <w:bottom w:val="none" w:sz="0" w:space="0" w:color="auto"/>
                <w:right w:val="none" w:sz="0" w:space="0" w:color="auto"/>
              </w:divBdr>
              <w:divsChild>
                <w:div w:id="8257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3967">
      <w:bodyDiv w:val="1"/>
      <w:marLeft w:val="0"/>
      <w:marRight w:val="0"/>
      <w:marTop w:val="0"/>
      <w:marBottom w:val="0"/>
      <w:divBdr>
        <w:top w:val="none" w:sz="0" w:space="0" w:color="auto"/>
        <w:left w:val="none" w:sz="0" w:space="0" w:color="auto"/>
        <w:bottom w:val="none" w:sz="0" w:space="0" w:color="auto"/>
        <w:right w:val="none" w:sz="0" w:space="0" w:color="auto"/>
      </w:divBdr>
      <w:divsChild>
        <w:div w:id="1298293912">
          <w:marLeft w:val="0"/>
          <w:marRight w:val="0"/>
          <w:marTop w:val="0"/>
          <w:marBottom w:val="0"/>
          <w:divBdr>
            <w:top w:val="none" w:sz="0" w:space="0" w:color="auto"/>
            <w:left w:val="none" w:sz="0" w:space="0" w:color="auto"/>
            <w:bottom w:val="none" w:sz="0" w:space="0" w:color="auto"/>
            <w:right w:val="none" w:sz="0" w:space="0" w:color="auto"/>
          </w:divBdr>
          <w:divsChild>
            <w:div w:id="673915795">
              <w:marLeft w:val="0"/>
              <w:marRight w:val="0"/>
              <w:marTop w:val="0"/>
              <w:marBottom w:val="0"/>
              <w:divBdr>
                <w:top w:val="none" w:sz="0" w:space="0" w:color="auto"/>
                <w:left w:val="none" w:sz="0" w:space="0" w:color="auto"/>
                <w:bottom w:val="none" w:sz="0" w:space="0" w:color="auto"/>
                <w:right w:val="none" w:sz="0" w:space="0" w:color="auto"/>
              </w:divBdr>
            </w:div>
          </w:divsChild>
        </w:div>
        <w:div w:id="1922987972">
          <w:marLeft w:val="0"/>
          <w:marRight w:val="0"/>
          <w:marTop w:val="0"/>
          <w:marBottom w:val="0"/>
          <w:divBdr>
            <w:top w:val="none" w:sz="0" w:space="0" w:color="auto"/>
            <w:left w:val="none" w:sz="0" w:space="0" w:color="auto"/>
            <w:bottom w:val="none" w:sz="0" w:space="0" w:color="auto"/>
            <w:right w:val="none" w:sz="0" w:space="0" w:color="auto"/>
          </w:divBdr>
          <w:divsChild>
            <w:div w:id="8823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3589">
      <w:bodyDiv w:val="1"/>
      <w:marLeft w:val="0"/>
      <w:marRight w:val="0"/>
      <w:marTop w:val="0"/>
      <w:marBottom w:val="0"/>
      <w:divBdr>
        <w:top w:val="none" w:sz="0" w:space="0" w:color="auto"/>
        <w:left w:val="none" w:sz="0" w:space="0" w:color="auto"/>
        <w:bottom w:val="none" w:sz="0" w:space="0" w:color="auto"/>
        <w:right w:val="none" w:sz="0" w:space="0" w:color="auto"/>
      </w:divBdr>
      <w:divsChild>
        <w:div w:id="418061826">
          <w:marLeft w:val="0"/>
          <w:marRight w:val="0"/>
          <w:marTop w:val="0"/>
          <w:marBottom w:val="0"/>
          <w:divBdr>
            <w:top w:val="none" w:sz="0" w:space="0" w:color="auto"/>
            <w:left w:val="none" w:sz="0" w:space="0" w:color="auto"/>
            <w:bottom w:val="none" w:sz="0" w:space="0" w:color="auto"/>
            <w:right w:val="none" w:sz="0" w:space="0" w:color="auto"/>
          </w:divBdr>
          <w:divsChild>
            <w:div w:id="728455118">
              <w:marLeft w:val="0"/>
              <w:marRight w:val="0"/>
              <w:marTop w:val="0"/>
              <w:marBottom w:val="0"/>
              <w:divBdr>
                <w:top w:val="none" w:sz="0" w:space="0" w:color="auto"/>
                <w:left w:val="none" w:sz="0" w:space="0" w:color="auto"/>
                <w:bottom w:val="none" w:sz="0" w:space="0" w:color="auto"/>
                <w:right w:val="none" w:sz="0" w:space="0" w:color="auto"/>
              </w:divBdr>
            </w:div>
          </w:divsChild>
        </w:div>
        <w:div w:id="1256867410">
          <w:marLeft w:val="0"/>
          <w:marRight w:val="0"/>
          <w:marTop w:val="0"/>
          <w:marBottom w:val="0"/>
          <w:divBdr>
            <w:top w:val="none" w:sz="0" w:space="0" w:color="auto"/>
            <w:left w:val="none" w:sz="0" w:space="0" w:color="auto"/>
            <w:bottom w:val="none" w:sz="0" w:space="0" w:color="auto"/>
            <w:right w:val="none" w:sz="0" w:space="0" w:color="auto"/>
          </w:divBdr>
          <w:divsChild>
            <w:div w:id="499076520">
              <w:marLeft w:val="0"/>
              <w:marRight w:val="0"/>
              <w:marTop w:val="0"/>
              <w:marBottom w:val="0"/>
              <w:divBdr>
                <w:top w:val="none" w:sz="0" w:space="0" w:color="auto"/>
                <w:left w:val="none" w:sz="0" w:space="0" w:color="auto"/>
                <w:bottom w:val="none" w:sz="0" w:space="0" w:color="auto"/>
                <w:right w:val="none" w:sz="0" w:space="0" w:color="auto"/>
              </w:divBdr>
              <w:divsChild>
                <w:div w:id="9056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1894">
      <w:bodyDiv w:val="1"/>
      <w:marLeft w:val="0"/>
      <w:marRight w:val="0"/>
      <w:marTop w:val="0"/>
      <w:marBottom w:val="0"/>
      <w:divBdr>
        <w:top w:val="none" w:sz="0" w:space="0" w:color="auto"/>
        <w:left w:val="none" w:sz="0" w:space="0" w:color="auto"/>
        <w:bottom w:val="none" w:sz="0" w:space="0" w:color="auto"/>
        <w:right w:val="none" w:sz="0" w:space="0" w:color="auto"/>
      </w:divBdr>
      <w:divsChild>
        <w:div w:id="1238439233">
          <w:marLeft w:val="0"/>
          <w:marRight w:val="0"/>
          <w:marTop w:val="0"/>
          <w:marBottom w:val="0"/>
          <w:divBdr>
            <w:top w:val="none" w:sz="0" w:space="0" w:color="auto"/>
            <w:left w:val="none" w:sz="0" w:space="0" w:color="auto"/>
            <w:bottom w:val="none" w:sz="0" w:space="0" w:color="auto"/>
            <w:right w:val="none" w:sz="0" w:space="0" w:color="auto"/>
          </w:divBdr>
          <w:divsChild>
            <w:div w:id="129249849">
              <w:marLeft w:val="0"/>
              <w:marRight w:val="0"/>
              <w:marTop w:val="0"/>
              <w:marBottom w:val="0"/>
              <w:divBdr>
                <w:top w:val="none" w:sz="0" w:space="0" w:color="auto"/>
                <w:left w:val="none" w:sz="0" w:space="0" w:color="auto"/>
                <w:bottom w:val="none" w:sz="0" w:space="0" w:color="auto"/>
                <w:right w:val="none" w:sz="0" w:space="0" w:color="auto"/>
              </w:divBdr>
            </w:div>
          </w:divsChild>
        </w:div>
        <w:div w:id="1357732532">
          <w:marLeft w:val="0"/>
          <w:marRight w:val="0"/>
          <w:marTop w:val="0"/>
          <w:marBottom w:val="0"/>
          <w:divBdr>
            <w:top w:val="none" w:sz="0" w:space="0" w:color="auto"/>
            <w:left w:val="none" w:sz="0" w:space="0" w:color="auto"/>
            <w:bottom w:val="none" w:sz="0" w:space="0" w:color="auto"/>
            <w:right w:val="none" w:sz="0" w:space="0" w:color="auto"/>
          </w:divBdr>
          <w:divsChild>
            <w:div w:id="1162114105">
              <w:marLeft w:val="0"/>
              <w:marRight w:val="0"/>
              <w:marTop w:val="0"/>
              <w:marBottom w:val="0"/>
              <w:divBdr>
                <w:top w:val="none" w:sz="0" w:space="0" w:color="auto"/>
                <w:left w:val="none" w:sz="0" w:space="0" w:color="auto"/>
                <w:bottom w:val="none" w:sz="0" w:space="0" w:color="auto"/>
                <w:right w:val="none" w:sz="0" w:space="0" w:color="auto"/>
              </w:divBdr>
              <w:divsChild>
                <w:div w:id="2050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4730">
      <w:bodyDiv w:val="1"/>
      <w:marLeft w:val="0"/>
      <w:marRight w:val="0"/>
      <w:marTop w:val="0"/>
      <w:marBottom w:val="0"/>
      <w:divBdr>
        <w:top w:val="none" w:sz="0" w:space="0" w:color="auto"/>
        <w:left w:val="none" w:sz="0" w:space="0" w:color="auto"/>
        <w:bottom w:val="none" w:sz="0" w:space="0" w:color="auto"/>
        <w:right w:val="none" w:sz="0" w:space="0" w:color="auto"/>
      </w:divBdr>
      <w:divsChild>
        <w:div w:id="340084731">
          <w:marLeft w:val="0"/>
          <w:marRight w:val="0"/>
          <w:marTop w:val="0"/>
          <w:marBottom w:val="0"/>
          <w:divBdr>
            <w:top w:val="none" w:sz="0" w:space="0" w:color="auto"/>
            <w:left w:val="none" w:sz="0" w:space="0" w:color="auto"/>
            <w:bottom w:val="none" w:sz="0" w:space="0" w:color="auto"/>
            <w:right w:val="none" w:sz="0" w:space="0" w:color="auto"/>
          </w:divBdr>
          <w:divsChild>
            <w:div w:id="70584288">
              <w:marLeft w:val="0"/>
              <w:marRight w:val="0"/>
              <w:marTop w:val="0"/>
              <w:marBottom w:val="0"/>
              <w:divBdr>
                <w:top w:val="none" w:sz="0" w:space="0" w:color="auto"/>
                <w:left w:val="none" w:sz="0" w:space="0" w:color="auto"/>
                <w:bottom w:val="none" w:sz="0" w:space="0" w:color="auto"/>
                <w:right w:val="none" w:sz="0" w:space="0" w:color="auto"/>
              </w:divBdr>
            </w:div>
          </w:divsChild>
        </w:div>
        <w:div w:id="988705442">
          <w:marLeft w:val="0"/>
          <w:marRight w:val="0"/>
          <w:marTop w:val="0"/>
          <w:marBottom w:val="0"/>
          <w:divBdr>
            <w:top w:val="none" w:sz="0" w:space="0" w:color="auto"/>
            <w:left w:val="none" w:sz="0" w:space="0" w:color="auto"/>
            <w:bottom w:val="none" w:sz="0" w:space="0" w:color="auto"/>
            <w:right w:val="none" w:sz="0" w:space="0" w:color="auto"/>
          </w:divBdr>
          <w:divsChild>
            <w:div w:id="870723442">
              <w:marLeft w:val="0"/>
              <w:marRight w:val="0"/>
              <w:marTop w:val="0"/>
              <w:marBottom w:val="0"/>
              <w:divBdr>
                <w:top w:val="none" w:sz="0" w:space="0" w:color="auto"/>
                <w:left w:val="none" w:sz="0" w:space="0" w:color="auto"/>
                <w:bottom w:val="none" w:sz="0" w:space="0" w:color="auto"/>
                <w:right w:val="none" w:sz="0" w:space="0" w:color="auto"/>
              </w:divBdr>
              <w:divsChild>
                <w:div w:id="19713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9867">
      <w:bodyDiv w:val="1"/>
      <w:marLeft w:val="0"/>
      <w:marRight w:val="0"/>
      <w:marTop w:val="0"/>
      <w:marBottom w:val="0"/>
      <w:divBdr>
        <w:top w:val="none" w:sz="0" w:space="0" w:color="auto"/>
        <w:left w:val="none" w:sz="0" w:space="0" w:color="auto"/>
        <w:bottom w:val="none" w:sz="0" w:space="0" w:color="auto"/>
        <w:right w:val="none" w:sz="0" w:space="0" w:color="auto"/>
      </w:divBdr>
      <w:divsChild>
        <w:div w:id="1867018294">
          <w:marLeft w:val="0"/>
          <w:marRight w:val="0"/>
          <w:marTop w:val="0"/>
          <w:marBottom w:val="0"/>
          <w:divBdr>
            <w:top w:val="none" w:sz="0" w:space="0" w:color="auto"/>
            <w:left w:val="none" w:sz="0" w:space="0" w:color="auto"/>
            <w:bottom w:val="none" w:sz="0" w:space="0" w:color="auto"/>
            <w:right w:val="none" w:sz="0" w:space="0" w:color="auto"/>
          </w:divBdr>
          <w:divsChild>
            <w:div w:id="523445116">
              <w:marLeft w:val="0"/>
              <w:marRight w:val="0"/>
              <w:marTop w:val="0"/>
              <w:marBottom w:val="0"/>
              <w:divBdr>
                <w:top w:val="none" w:sz="0" w:space="0" w:color="auto"/>
                <w:left w:val="none" w:sz="0" w:space="0" w:color="auto"/>
                <w:bottom w:val="none" w:sz="0" w:space="0" w:color="auto"/>
                <w:right w:val="none" w:sz="0" w:space="0" w:color="auto"/>
              </w:divBdr>
            </w:div>
          </w:divsChild>
        </w:div>
        <w:div w:id="1242251307">
          <w:marLeft w:val="0"/>
          <w:marRight w:val="0"/>
          <w:marTop w:val="0"/>
          <w:marBottom w:val="0"/>
          <w:divBdr>
            <w:top w:val="none" w:sz="0" w:space="0" w:color="auto"/>
            <w:left w:val="none" w:sz="0" w:space="0" w:color="auto"/>
            <w:bottom w:val="none" w:sz="0" w:space="0" w:color="auto"/>
            <w:right w:val="none" w:sz="0" w:space="0" w:color="auto"/>
          </w:divBdr>
          <w:divsChild>
            <w:div w:id="893466243">
              <w:marLeft w:val="0"/>
              <w:marRight w:val="0"/>
              <w:marTop w:val="0"/>
              <w:marBottom w:val="0"/>
              <w:divBdr>
                <w:top w:val="none" w:sz="0" w:space="0" w:color="auto"/>
                <w:left w:val="none" w:sz="0" w:space="0" w:color="auto"/>
                <w:bottom w:val="none" w:sz="0" w:space="0" w:color="auto"/>
                <w:right w:val="none" w:sz="0" w:space="0" w:color="auto"/>
              </w:divBdr>
              <w:divsChild>
                <w:div w:id="21431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9822">
      <w:bodyDiv w:val="1"/>
      <w:marLeft w:val="0"/>
      <w:marRight w:val="0"/>
      <w:marTop w:val="0"/>
      <w:marBottom w:val="0"/>
      <w:divBdr>
        <w:top w:val="none" w:sz="0" w:space="0" w:color="auto"/>
        <w:left w:val="none" w:sz="0" w:space="0" w:color="auto"/>
        <w:bottom w:val="none" w:sz="0" w:space="0" w:color="auto"/>
        <w:right w:val="none" w:sz="0" w:space="0" w:color="auto"/>
      </w:divBdr>
      <w:divsChild>
        <w:div w:id="1221088868">
          <w:marLeft w:val="0"/>
          <w:marRight w:val="0"/>
          <w:marTop w:val="0"/>
          <w:marBottom w:val="0"/>
          <w:divBdr>
            <w:top w:val="none" w:sz="0" w:space="0" w:color="auto"/>
            <w:left w:val="none" w:sz="0" w:space="0" w:color="auto"/>
            <w:bottom w:val="none" w:sz="0" w:space="0" w:color="auto"/>
            <w:right w:val="none" w:sz="0" w:space="0" w:color="auto"/>
          </w:divBdr>
          <w:divsChild>
            <w:div w:id="449125707">
              <w:marLeft w:val="0"/>
              <w:marRight w:val="0"/>
              <w:marTop w:val="0"/>
              <w:marBottom w:val="0"/>
              <w:divBdr>
                <w:top w:val="none" w:sz="0" w:space="0" w:color="auto"/>
                <w:left w:val="none" w:sz="0" w:space="0" w:color="auto"/>
                <w:bottom w:val="none" w:sz="0" w:space="0" w:color="auto"/>
                <w:right w:val="none" w:sz="0" w:space="0" w:color="auto"/>
              </w:divBdr>
            </w:div>
          </w:divsChild>
        </w:div>
        <w:div w:id="2036231898">
          <w:marLeft w:val="0"/>
          <w:marRight w:val="0"/>
          <w:marTop w:val="0"/>
          <w:marBottom w:val="0"/>
          <w:divBdr>
            <w:top w:val="none" w:sz="0" w:space="0" w:color="auto"/>
            <w:left w:val="none" w:sz="0" w:space="0" w:color="auto"/>
            <w:bottom w:val="none" w:sz="0" w:space="0" w:color="auto"/>
            <w:right w:val="none" w:sz="0" w:space="0" w:color="auto"/>
          </w:divBdr>
          <w:divsChild>
            <w:div w:id="979505149">
              <w:marLeft w:val="0"/>
              <w:marRight w:val="0"/>
              <w:marTop w:val="0"/>
              <w:marBottom w:val="0"/>
              <w:divBdr>
                <w:top w:val="none" w:sz="0" w:space="0" w:color="auto"/>
                <w:left w:val="none" w:sz="0" w:space="0" w:color="auto"/>
                <w:bottom w:val="none" w:sz="0" w:space="0" w:color="auto"/>
                <w:right w:val="none" w:sz="0" w:space="0" w:color="auto"/>
              </w:divBdr>
              <w:divsChild>
                <w:div w:id="14381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6993">
      <w:bodyDiv w:val="1"/>
      <w:marLeft w:val="0"/>
      <w:marRight w:val="0"/>
      <w:marTop w:val="0"/>
      <w:marBottom w:val="0"/>
      <w:divBdr>
        <w:top w:val="none" w:sz="0" w:space="0" w:color="auto"/>
        <w:left w:val="none" w:sz="0" w:space="0" w:color="auto"/>
        <w:bottom w:val="none" w:sz="0" w:space="0" w:color="auto"/>
        <w:right w:val="none" w:sz="0" w:space="0" w:color="auto"/>
      </w:divBdr>
      <w:divsChild>
        <w:div w:id="222107425">
          <w:marLeft w:val="0"/>
          <w:marRight w:val="0"/>
          <w:marTop w:val="0"/>
          <w:marBottom w:val="0"/>
          <w:divBdr>
            <w:top w:val="none" w:sz="0" w:space="0" w:color="auto"/>
            <w:left w:val="none" w:sz="0" w:space="0" w:color="auto"/>
            <w:bottom w:val="none" w:sz="0" w:space="0" w:color="auto"/>
            <w:right w:val="none" w:sz="0" w:space="0" w:color="auto"/>
          </w:divBdr>
          <w:divsChild>
            <w:div w:id="541284986">
              <w:marLeft w:val="0"/>
              <w:marRight w:val="0"/>
              <w:marTop w:val="0"/>
              <w:marBottom w:val="0"/>
              <w:divBdr>
                <w:top w:val="none" w:sz="0" w:space="0" w:color="auto"/>
                <w:left w:val="none" w:sz="0" w:space="0" w:color="auto"/>
                <w:bottom w:val="none" w:sz="0" w:space="0" w:color="auto"/>
                <w:right w:val="none" w:sz="0" w:space="0" w:color="auto"/>
              </w:divBdr>
            </w:div>
          </w:divsChild>
        </w:div>
        <w:div w:id="494027953">
          <w:marLeft w:val="0"/>
          <w:marRight w:val="0"/>
          <w:marTop w:val="0"/>
          <w:marBottom w:val="0"/>
          <w:divBdr>
            <w:top w:val="none" w:sz="0" w:space="0" w:color="auto"/>
            <w:left w:val="none" w:sz="0" w:space="0" w:color="auto"/>
            <w:bottom w:val="none" w:sz="0" w:space="0" w:color="auto"/>
            <w:right w:val="none" w:sz="0" w:space="0" w:color="auto"/>
          </w:divBdr>
          <w:divsChild>
            <w:div w:id="791945329">
              <w:marLeft w:val="0"/>
              <w:marRight w:val="0"/>
              <w:marTop w:val="0"/>
              <w:marBottom w:val="0"/>
              <w:divBdr>
                <w:top w:val="none" w:sz="0" w:space="0" w:color="auto"/>
                <w:left w:val="none" w:sz="0" w:space="0" w:color="auto"/>
                <w:bottom w:val="none" w:sz="0" w:space="0" w:color="auto"/>
                <w:right w:val="none" w:sz="0" w:space="0" w:color="auto"/>
              </w:divBdr>
              <w:divsChild>
                <w:div w:id="18220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8292">
      <w:bodyDiv w:val="1"/>
      <w:marLeft w:val="0"/>
      <w:marRight w:val="0"/>
      <w:marTop w:val="0"/>
      <w:marBottom w:val="0"/>
      <w:divBdr>
        <w:top w:val="none" w:sz="0" w:space="0" w:color="auto"/>
        <w:left w:val="none" w:sz="0" w:space="0" w:color="auto"/>
        <w:bottom w:val="none" w:sz="0" w:space="0" w:color="auto"/>
        <w:right w:val="none" w:sz="0" w:space="0" w:color="auto"/>
      </w:divBdr>
      <w:divsChild>
        <w:div w:id="2047876175">
          <w:marLeft w:val="0"/>
          <w:marRight w:val="0"/>
          <w:marTop w:val="0"/>
          <w:marBottom w:val="0"/>
          <w:divBdr>
            <w:top w:val="none" w:sz="0" w:space="0" w:color="auto"/>
            <w:left w:val="none" w:sz="0" w:space="0" w:color="auto"/>
            <w:bottom w:val="none" w:sz="0" w:space="0" w:color="auto"/>
            <w:right w:val="none" w:sz="0" w:space="0" w:color="auto"/>
          </w:divBdr>
          <w:divsChild>
            <w:div w:id="1973092899">
              <w:marLeft w:val="0"/>
              <w:marRight w:val="0"/>
              <w:marTop w:val="0"/>
              <w:marBottom w:val="0"/>
              <w:divBdr>
                <w:top w:val="none" w:sz="0" w:space="0" w:color="auto"/>
                <w:left w:val="none" w:sz="0" w:space="0" w:color="auto"/>
                <w:bottom w:val="none" w:sz="0" w:space="0" w:color="auto"/>
                <w:right w:val="none" w:sz="0" w:space="0" w:color="auto"/>
              </w:divBdr>
            </w:div>
          </w:divsChild>
        </w:div>
        <w:div w:id="244146168">
          <w:marLeft w:val="0"/>
          <w:marRight w:val="0"/>
          <w:marTop w:val="0"/>
          <w:marBottom w:val="0"/>
          <w:divBdr>
            <w:top w:val="none" w:sz="0" w:space="0" w:color="auto"/>
            <w:left w:val="none" w:sz="0" w:space="0" w:color="auto"/>
            <w:bottom w:val="none" w:sz="0" w:space="0" w:color="auto"/>
            <w:right w:val="none" w:sz="0" w:space="0" w:color="auto"/>
          </w:divBdr>
          <w:divsChild>
            <w:div w:id="1480269917">
              <w:marLeft w:val="0"/>
              <w:marRight w:val="0"/>
              <w:marTop w:val="0"/>
              <w:marBottom w:val="0"/>
              <w:divBdr>
                <w:top w:val="none" w:sz="0" w:space="0" w:color="auto"/>
                <w:left w:val="none" w:sz="0" w:space="0" w:color="auto"/>
                <w:bottom w:val="none" w:sz="0" w:space="0" w:color="auto"/>
                <w:right w:val="none" w:sz="0" w:space="0" w:color="auto"/>
              </w:divBdr>
              <w:divsChild>
                <w:div w:id="4075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0416">
      <w:bodyDiv w:val="1"/>
      <w:marLeft w:val="0"/>
      <w:marRight w:val="0"/>
      <w:marTop w:val="0"/>
      <w:marBottom w:val="0"/>
      <w:divBdr>
        <w:top w:val="none" w:sz="0" w:space="0" w:color="auto"/>
        <w:left w:val="none" w:sz="0" w:space="0" w:color="auto"/>
        <w:bottom w:val="none" w:sz="0" w:space="0" w:color="auto"/>
        <w:right w:val="none" w:sz="0" w:space="0" w:color="auto"/>
      </w:divBdr>
      <w:divsChild>
        <w:div w:id="114641883">
          <w:marLeft w:val="0"/>
          <w:marRight w:val="0"/>
          <w:marTop w:val="0"/>
          <w:marBottom w:val="0"/>
          <w:divBdr>
            <w:top w:val="none" w:sz="0" w:space="0" w:color="auto"/>
            <w:left w:val="none" w:sz="0" w:space="0" w:color="auto"/>
            <w:bottom w:val="none" w:sz="0" w:space="0" w:color="auto"/>
            <w:right w:val="none" w:sz="0" w:space="0" w:color="auto"/>
          </w:divBdr>
          <w:divsChild>
            <w:div w:id="1356538312">
              <w:marLeft w:val="0"/>
              <w:marRight w:val="0"/>
              <w:marTop w:val="0"/>
              <w:marBottom w:val="0"/>
              <w:divBdr>
                <w:top w:val="none" w:sz="0" w:space="0" w:color="auto"/>
                <w:left w:val="none" w:sz="0" w:space="0" w:color="auto"/>
                <w:bottom w:val="none" w:sz="0" w:space="0" w:color="auto"/>
                <w:right w:val="none" w:sz="0" w:space="0" w:color="auto"/>
              </w:divBdr>
            </w:div>
          </w:divsChild>
        </w:div>
        <w:div w:id="1014262146">
          <w:marLeft w:val="0"/>
          <w:marRight w:val="0"/>
          <w:marTop w:val="0"/>
          <w:marBottom w:val="0"/>
          <w:divBdr>
            <w:top w:val="none" w:sz="0" w:space="0" w:color="auto"/>
            <w:left w:val="none" w:sz="0" w:space="0" w:color="auto"/>
            <w:bottom w:val="none" w:sz="0" w:space="0" w:color="auto"/>
            <w:right w:val="none" w:sz="0" w:space="0" w:color="auto"/>
          </w:divBdr>
          <w:divsChild>
            <w:div w:id="1144470600">
              <w:marLeft w:val="0"/>
              <w:marRight w:val="0"/>
              <w:marTop w:val="0"/>
              <w:marBottom w:val="0"/>
              <w:divBdr>
                <w:top w:val="none" w:sz="0" w:space="0" w:color="auto"/>
                <w:left w:val="none" w:sz="0" w:space="0" w:color="auto"/>
                <w:bottom w:val="none" w:sz="0" w:space="0" w:color="auto"/>
                <w:right w:val="none" w:sz="0" w:space="0" w:color="auto"/>
              </w:divBdr>
              <w:divsChild>
                <w:div w:id="812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0776">
      <w:bodyDiv w:val="1"/>
      <w:marLeft w:val="0"/>
      <w:marRight w:val="0"/>
      <w:marTop w:val="0"/>
      <w:marBottom w:val="0"/>
      <w:divBdr>
        <w:top w:val="none" w:sz="0" w:space="0" w:color="auto"/>
        <w:left w:val="none" w:sz="0" w:space="0" w:color="auto"/>
        <w:bottom w:val="none" w:sz="0" w:space="0" w:color="auto"/>
        <w:right w:val="none" w:sz="0" w:space="0" w:color="auto"/>
      </w:divBdr>
      <w:divsChild>
        <w:div w:id="548303147">
          <w:marLeft w:val="0"/>
          <w:marRight w:val="0"/>
          <w:marTop w:val="0"/>
          <w:marBottom w:val="0"/>
          <w:divBdr>
            <w:top w:val="none" w:sz="0" w:space="0" w:color="auto"/>
            <w:left w:val="none" w:sz="0" w:space="0" w:color="auto"/>
            <w:bottom w:val="none" w:sz="0" w:space="0" w:color="auto"/>
            <w:right w:val="none" w:sz="0" w:space="0" w:color="auto"/>
          </w:divBdr>
          <w:divsChild>
            <w:div w:id="128209423">
              <w:marLeft w:val="0"/>
              <w:marRight w:val="0"/>
              <w:marTop w:val="0"/>
              <w:marBottom w:val="0"/>
              <w:divBdr>
                <w:top w:val="none" w:sz="0" w:space="0" w:color="auto"/>
                <w:left w:val="none" w:sz="0" w:space="0" w:color="auto"/>
                <w:bottom w:val="none" w:sz="0" w:space="0" w:color="auto"/>
                <w:right w:val="none" w:sz="0" w:space="0" w:color="auto"/>
              </w:divBdr>
            </w:div>
          </w:divsChild>
        </w:div>
        <w:div w:id="23868872">
          <w:marLeft w:val="0"/>
          <w:marRight w:val="0"/>
          <w:marTop w:val="0"/>
          <w:marBottom w:val="0"/>
          <w:divBdr>
            <w:top w:val="none" w:sz="0" w:space="0" w:color="auto"/>
            <w:left w:val="none" w:sz="0" w:space="0" w:color="auto"/>
            <w:bottom w:val="none" w:sz="0" w:space="0" w:color="auto"/>
            <w:right w:val="none" w:sz="0" w:space="0" w:color="auto"/>
          </w:divBdr>
          <w:divsChild>
            <w:div w:id="1159881665">
              <w:marLeft w:val="0"/>
              <w:marRight w:val="0"/>
              <w:marTop w:val="0"/>
              <w:marBottom w:val="0"/>
              <w:divBdr>
                <w:top w:val="none" w:sz="0" w:space="0" w:color="auto"/>
                <w:left w:val="none" w:sz="0" w:space="0" w:color="auto"/>
                <w:bottom w:val="none" w:sz="0" w:space="0" w:color="auto"/>
                <w:right w:val="none" w:sz="0" w:space="0" w:color="auto"/>
              </w:divBdr>
              <w:divsChild>
                <w:div w:id="5534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38706">
      <w:bodyDiv w:val="1"/>
      <w:marLeft w:val="0"/>
      <w:marRight w:val="0"/>
      <w:marTop w:val="0"/>
      <w:marBottom w:val="0"/>
      <w:divBdr>
        <w:top w:val="none" w:sz="0" w:space="0" w:color="auto"/>
        <w:left w:val="none" w:sz="0" w:space="0" w:color="auto"/>
        <w:bottom w:val="none" w:sz="0" w:space="0" w:color="auto"/>
        <w:right w:val="none" w:sz="0" w:space="0" w:color="auto"/>
      </w:divBdr>
      <w:divsChild>
        <w:div w:id="2094207282">
          <w:marLeft w:val="0"/>
          <w:marRight w:val="0"/>
          <w:marTop w:val="0"/>
          <w:marBottom w:val="0"/>
          <w:divBdr>
            <w:top w:val="none" w:sz="0" w:space="0" w:color="auto"/>
            <w:left w:val="none" w:sz="0" w:space="0" w:color="auto"/>
            <w:bottom w:val="none" w:sz="0" w:space="0" w:color="auto"/>
            <w:right w:val="none" w:sz="0" w:space="0" w:color="auto"/>
          </w:divBdr>
          <w:divsChild>
            <w:div w:id="1435436926">
              <w:marLeft w:val="0"/>
              <w:marRight w:val="0"/>
              <w:marTop w:val="0"/>
              <w:marBottom w:val="0"/>
              <w:divBdr>
                <w:top w:val="none" w:sz="0" w:space="0" w:color="auto"/>
                <w:left w:val="none" w:sz="0" w:space="0" w:color="auto"/>
                <w:bottom w:val="none" w:sz="0" w:space="0" w:color="auto"/>
                <w:right w:val="none" w:sz="0" w:space="0" w:color="auto"/>
              </w:divBdr>
            </w:div>
          </w:divsChild>
        </w:div>
        <w:div w:id="2007433585">
          <w:marLeft w:val="0"/>
          <w:marRight w:val="0"/>
          <w:marTop w:val="0"/>
          <w:marBottom w:val="0"/>
          <w:divBdr>
            <w:top w:val="none" w:sz="0" w:space="0" w:color="auto"/>
            <w:left w:val="none" w:sz="0" w:space="0" w:color="auto"/>
            <w:bottom w:val="none" w:sz="0" w:space="0" w:color="auto"/>
            <w:right w:val="none" w:sz="0" w:space="0" w:color="auto"/>
          </w:divBdr>
          <w:divsChild>
            <w:div w:id="693265371">
              <w:marLeft w:val="0"/>
              <w:marRight w:val="0"/>
              <w:marTop w:val="0"/>
              <w:marBottom w:val="0"/>
              <w:divBdr>
                <w:top w:val="none" w:sz="0" w:space="0" w:color="auto"/>
                <w:left w:val="none" w:sz="0" w:space="0" w:color="auto"/>
                <w:bottom w:val="none" w:sz="0" w:space="0" w:color="auto"/>
                <w:right w:val="none" w:sz="0" w:space="0" w:color="auto"/>
              </w:divBdr>
              <w:divsChild>
                <w:div w:id="10938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146">
      <w:bodyDiv w:val="1"/>
      <w:marLeft w:val="0"/>
      <w:marRight w:val="0"/>
      <w:marTop w:val="0"/>
      <w:marBottom w:val="0"/>
      <w:divBdr>
        <w:top w:val="none" w:sz="0" w:space="0" w:color="auto"/>
        <w:left w:val="none" w:sz="0" w:space="0" w:color="auto"/>
        <w:bottom w:val="none" w:sz="0" w:space="0" w:color="auto"/>
        <w:right w:val="none" w:sz="0" w:space="0" w:color="auto"/>
      </w:divBdr>
      <w:divsChild>
        <w:div w:id="925185334">
          <w:marLeft w:val="0"/>
          <w:marRight w:val="0"/>
          <w:marTop w:val="0"/>
          <w:marBottom w:val="0"/>
          <w:divBdr>
            <w:top w:val="none" w:sz="0" w:space="0" w:color="auto"/>
            <w:left w:val="none" w:sz="0" w:space="0" w:color="auto"/>
            <w:bottom w:val="none" w:sz="0" w:space="0" w:color="auto"/>
            <w:right w:val="none" w:sz="0" w:space="0" w:color="auto"/>
          </w:divBdr>
          <w:divsChild>
            <w:div w:id="1208487358">
              <w:marLeft w:val="0"/>
              <w:marRight w:val="0"/>
              <w:marTop w:val="0"/>
              <w:marBottom w:val="0"/>
              <w:divBdr>
                <w:top w:val="none" w:sz="0" w:space="0" w:color="auto"/>
                <w:left w:val="none" w:sz="0" w:space="0" w:color="auto"/>
                <w:bottom w:val="none" w:sz="0" w:space="0" w:color="auto"/>
                <w:right w:val="none" w:sz="0" w:space="0" w:color="auto"/>
              </w:divBdr>
            </w:div>
          </w:divsChild>
        </w:div>
        <w:div w:id="779838173">
          <w:marLeft w:val="0"/>
          <w:marRight w:val="0"/>
          <w:marTop w:val="0"/>
          <w:marBottom w:val="0"/>
          <w:divBdr>
            <w:top w:val="none" w:sz="0" w:space="0" w:color="auto"/>
            <w:left w:val="none" w:sz="0" w:space="0" w:color="auto"/>
            <w:bottom w:val="none" w:sz="0" w:space="0" w:color="auto"/>
            <w:right w:val="none" w:sz="0" w:space="0" w:color="auto"/>
          </w:divBdr>
          <w:divsChild>
            <w:div w:id="1682509362">
              <w:marLeft w:val="0"/>
              <w:marRight w:val="0"/>
              <w:marTop w:val="0"/>
              <w:marBottom w:val="0"/>
              <w:divBdr>
                <w:top w:val="none" w:sz="0" w:space="0" w:color="auto"/>
                <w:left w:val="none" w:sz="0" w:space="0" w:color="auto"/>
                <w:bottom w:val="none" w:sz="0" w:space="0" w:color="auto"/>
                <w:right w:val="none" w:sz="0" w:space="0" w:color="auto"/>
              </w:divBdr>
              <w:divsChild>
                <w:div w:id="16756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6558">
      <w:bodyDiv w:val="1"/>
      <w:marLeft w:val="0"/>
      <w:marRight w:val="0"/>
      <w:marTop w:val="0"/>
      <w:marBottom w:val="0"/>
      <w:divBdr>
        <w:top w:val="none" w:sz="0" w:space="0" w:color="auto"/>
        <w:left w:val="none" w:sz="0" w:space="0" w:color="auto"/>
        <w:bottom w:val="none" w:sz="0" w:space="0" w:color="auto"/>
        <w:right w:val="none" w:sz="0" w:space="0" w:color="auto"/>
      </w:divBdr>
      <w:divsChild>
        <w:div w:id="2116749698">
          <w:marLeft w:val="0"/>
          <w:marRight w:val="0"/>
          <w:marTop w:val="0"/>
          <w:marBottom w:val="0"/>
          <w:divBdr>
            <w:top w:val="none" w:sz="0" w:space="0" w:color="auto"/>
            <w:left w:val="none" w:sz="0" w:space="0" w:color="auto"/>
            <w:bottom w:val="none" w:sz="0" w:space="0" w:color="auto"/>
            <w:right w:val="none" w:sz="0" w:space="0" w:color="auto"/>
          </w:divBdr>
          <w:divsChild>
            <w:div w:id="608590507">
              <w:marLeft w:val="0"/>
              <w:marRight w:val="0"/>
              <w:marTop w:val="0"/>
              <w:marBottom w:val="0"/>
              <w:divBdr>
                <w:top w:val="none" w:sz="0" w:space="0" w:color="auto"/>
                <w:left w:val="none" w:sz="0" w:space="0" w:color="auto"/>
                <w:bottom w:val="none" w:sz="0" w:space="0" w:color="auto"/>
                <w:right w:val="none" w:sz="0" w:space="0" w:color="auto"/>
              </w:divBdr>
            </w:div>
          </w:divsChild>
        </w:div>
        <w:div w:id="1970234414">
          <w:marLeft w:val="0"/>
          <w:marRight w:val="0"/>
          <w:marTop w:val="0"/>
          <w:marBottom w:val="0"/>
          <w:divBdr>
            <w:top w:val="none" w:sz="0" w:space="0" w:color="auto"/>
            <w:left w:val="none" w:sz="0" w:space="0" w:color="auto"/>
            <w:bottom w:val="none" w:sz="0" w:space="0" w:color="auto"/>
            <w:right w:val="none" w:sz="0" w:space="0" w:color="auto"/>
          </w:divBdr>
          <w:divsChild>
            <w:div w:id="1253930953">
              <w:marLeft w:val="0"/>
              <w:marRight w:val="0"/>
              <w:marTop w:val="0"/>
              <w:marBottom w:val="0"/>
              <w:divBdr>
                <w:top w:val="none" w:sz="0" w:space="0" w:color="auto"/>
                <w:left w:val="none" w:sz="0" w:space="0" w:color="auto"/>
                <w:bottom w:val="none" w:sz="0" w:space="0" w:color="auto"/>
                <w:right w:val="none" w:sz="0" w:space="0" w:color="auto"/>
              </w:divBdr>
              <w:divsChild>
                <w:div w:id="1348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7309">
      <w:bodyDiv w:val="1"/>
      <w:marLeft w:val="0"/>
      <w:marRight w:val="0"/>
      <w:marTop w:val="0"/>
      <w:marBottom w:val="0"/>
      <w:divBdr>
        <w:top w:val="none" w:sz="0" w:space="0" w:color="auto"/>
        <w:left w:val="none" w:sz="0" w:space="0" w:color="auto"/>
        <w:bottom w:val="none" w:sz="0" w:space="0" w:color="auto"/>
        <w:right w:val="none" w:sz="0" w:space="0" w:color="auto"/>
      </w:divBdr>
      <w:divsChild>
        <w:div w:id="1898127395">
          <w:marLeft w:val="0"/>
          <w:marRight w:val="0"/>
          <w:marTop w:val="0"/>
          <w:marBottom w:val="0"/>
          <w:divBdr>
            <w:top w:val="none" w:sz="0" w:space="0" w:color="auto"/>
            <w:left w:val="none" w:sz="0" w:space="0" w:color="auto"/>
            <w:bottom w:val="none" w:sz="0" w:space="0" w:color="auto"/>
            <w:right w:val="none" w:sz="0" w:space="0" w:color="auto"/>
          </w:divBdr>
          <w:divsChild>
            <w:div w:id="1810055656">
              <w:marLeft w:val="0"/>
              <w:marRight w:val="0"/>
              <w:marTop w:val="0"/>
              <w:marBottom w:val="0"/>
              <w:divBdr>
                <w:top w:val="none" w:sz="0" w:space="0" w:color="auto"/>
                <w:left w:val="none" w:sz="0" w:space="0" w:color="auto"/>
                <w:bottom w:val="none" w:sz="0" w:space="0" w:color="auto"/>
                <w:right w:val="none" w:sz="0" w:space="0" w:color="auto"/>
              </w:divBdr>
            </w:div>
          </w:divsChild>
        </w:div>
        <w:div w:id="1787575028">
          <w:marLeft w:val="0"/>
          <w:marRight w:val="0"/>
          <w:marTop w:val="0"/>
          <w:marBottom w:val="0"/>
          <w:divBdr>
            <w:top w:val="none" w:sz="0" w:space="0" w:color="auto"/>
            <w:left w:val="none" w:sz="0" w:space="0" w:color="auto"/>
            <w:bottom w:val="none" w:sz="0" w:space="0" w:color="auto"/>
            <w:right w:val="none" w:sz="0" w:space="0" w:color="auto"/>
          </w:divBdr>
          <w:divsChild>
            <w:div w:id="893469697">
              <w:marLeft w:val="0"/>
              <w:marRight w:val="0"/>
              <w:marTop w:val="0"/>
              <w:marBottom w:val="0"/>
              <w:divBdr>
                <w:top w:val="none" w:sz="0" w:space="0" w:color="auto"/>
                <w:left w:val="none" w:sz="0" w:space="0" w:color="auto"/>
                <w:bottom w:val="none" w:sz="0" w:space="0" w:color="auto"/>
                <w:right w:val="none" w:sz="0" w:space="0" w:color="auto"/>
              </w:divBdr>
              <w:divsChild>
                <w:div w:id="1710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1242">
          <w:marLeft w:val="0"/>
          <w:marRight w:val="0"/>
          <w:marTop w:val="0"/>
          <w:marBottom w:val="0"/>
          <w:divBdr>
            <w:top w:val="none" w:sz="0" w:space="0" w:color="auto"/>
            <w:left w:val="none" w:sz="0" w:space="0" w:color="auto"/>
            <w:bottom w:val="none" w:sz="0" w:space="0" w:color="auto"/>
            <w:right w:val="none" w:sz="0" w:space="0" w:color="auto"/>
          </w:divBdr>
        </w:div>
      </w:divsChild>
    </w:div>
    <w:div w:id="1346787887">
      <w:bodyDiv w:val="1"/>
      <w:marLeft w:val="0"/>
      <w:marRight w:val="0"/>
      <w:marTop w:val="0"/>
      <w:marBottom w:val="0"/>
      <w:divBdr>
        <w:top w:val="none" w:sz="0" w:space="0" w:color="auto"/>
        <w:left w:val="none" w:sz="0" w:space="0" w:color="auto"/>
        <w:bottom w:val="none" w:sz="0" w:space="0" w:color="auto"/>
        <w:right w:val="none" w:sz="0" w:space="0" w:color="auto"/>
      </w:divBdr>
      <w:divsChild>
        <w:div w:id="2079670244">
          <w:marLeft w:val="0"/>
          <w:marRight w:val="0"/>
          <w:marTop w:val="0"/>
          <w:marBottom w:val="0"/>
          <w:divBdr>
            <w:top w:val="none" w:sz="0" w:space="0" w:color="auto"/>
            <w:left w:val="none" w:sz="0" w:space="0" w:color="auto"/>
            <w:bottom w:val="none" w:sz="0" w:space="0" w:color="auto"/>
            <w:right w:val="none" w:sz="0" w:space="0" w:color="auto"/>
          </w:divBdr>
          <w:divsChild>
            <w:div w:id="414207385">
              <w:marLeft w:val="0"/>
              <w:marRight w:val="0"/>
              <w:marTop w:val="0"/>
              <w:marBottom w:val="0"/>
              <w:divBdr>
                <w:top w:val="none" w:sz="0" w:space="0" w:color="auto"/>
                <w:left w:val="none" w:sz="0" w:space="0" w:color="auto"/>
                <w:bottom w:val="none" w:sz="0" w:space="0" w:color="auto"/>
                <w:right w:val="none" w:sz="0" w:space="0" w:color="auto"/>
              </w:divBdr>
            </w:div>
          </w:divsChild>
        </w:div>
        <w:div w:id="363991347">
          <w:marLeft w:val="0"/>
          <w:marRight w:val="0"/>
          <w:marTop w:val="0"/>
          <w:marBottom w:val="0"/>
          <w:divBdr>
            <w:top w:val="none" w:sz="0" w:space="0" w:color="auto"/>
            <w:left w:val="none" w:sz="0" w:space="0" w:color="auto"/>
            <w:bottom w:val="none" w:sz="0" w:space="0" w:color="auto"/>
            <w:right w:val="none" w:sz="0" w:space="0" w:color="auto"/>
          </w:divBdr>
          <w:divsChild>
            <w:div w:id="2086221291">
              <w:marLeft w:val="0"/>
              <w:marRight w:val="0"/>
              <w:marTop w:val="0"/>
              <w:marBottom w:val="0"/>
              <w:divBdr>
                <w:top w:val="none" w:sz="0" w:space="0" w:color="auto"/>
                <w:left w:val="none" w:sz="0" w:space="0" w:color="auto"/>
                <w:bottom w:val="none" w:sz="0" w:space="0" w:color="auto"/>
                <w:right w:val="none" w:sz="0" w:space="0" w:color="auto"/>
              </w:divBdr>
              <w:divsChild>
                <w:div w:id="3846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9954">
      <w:bodyDiv w:val="1"/>
      <w:marLeft w:val="0"/>
      <w:marRight w:val="0"/>
      <w:marTop w:val="0"/>
      <w:marBottom w:val="0"/>
      <w:divBdr>
        <w:top w:val="none" w:sz="0" w:space="0" w:color="auto"/>
        <w:left w:val="none" w:sz="0" w:space="0" w:color="auto"/>
        <w:bottom w:val="none" w:sz="0" w:space="0" w:color="auto"/>
        <w:right w:val="none" w:sz="0" w:space="0" w:color="auto"/>
      </w:divBdr>
      <w:divsChild>
        <w:div w:id="987395245">
          <w:marLeft w:val="0"/>
          <w:marRight w:val="0"/>
          <w:marTop w:val="0"/>
          <w:marBottom w:val="0"/>
          <w:divBdr>
            <w:top w:val="none" w:sz="0" w:space="0" w:color="auto"/>
            <w:left w:val="none" w:sz="0" w:space="0" w:color="auto"/>
            <w:bottom w:val="none" w:sz="0" w:space="0" w:color="auto"/>
            <w:right w:val="none" w:sz="0" w:space="0" w:color="auto"/>
          </w:divBdr>
          <w:divsChild>
            <w:div w:id="1190874075">
              <w:marLeft w:val="0"/>
              <w:marRight w:val="0"/>
              <w:marTop w:val="0"/>
              <w:marBottom w:val="0"/>
              <w:divBdr>
                <w:top w:val="none" w:sz="0" w:space="0" w:color="auto"/>
                <w:left w:val="none" w:sz="0" w:space="0" w:color="auto"/>
                <w:bottom w:val="none" w:sz="0" w:space="0" w:color="auto"/>
                <w:right w:val="none" w:sz="0" w:space="0" w:color="auto"/>
              </w:divBdr>
            </w:div>
          </w:divsChild>
        </w:div>
        <w:div w:id="1170676289">
          <w:marLeft w:val="0"/>
          <w:marRight w:val="0"/>
          <w:marTop w:val="0"/>
          <w:marBottom w:val="0"/>
          <w:divBdr>
            <w:top w:val="none" w:sz="0" w:space="0" w:color="auto"/>
            <w:left w:val="none" w:sz="0" w:space="0" w:color="auto"/>
            <w:bottom w:val="none" w:sz="0" w:space="0" w:color="auto"/>
            <w:right w:val="none" w:sz="0" w:space="0" w:color="auto"/>
          </w:divBdr>
          <w:divsChild>
            <w:div w:id="161432255">
              <w:marLeft w:val="0"/>
              <w:marRight w:val="0"/>
              <w:marTop w:val="0"/>
              <w:marBottom w:val="0"/>
              <w:divBdr>
                <w:top w:val="none" w:sz="0" w:space="0" w:color="auto"/>
                <w:left w:val="none" w:sz="0" w:space="0" w:color="auto"/>
                <w:bottom w:val="none" w:sz="0" w:space="0" w:color="auto"/>
                <w:right w:val="none" w:sz="0" w:space="0" w:color="auto"/>
              </w:divBdr>
              <w:divsChild>
                <w:div w:id="16301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7748">
      <w:bodyDiv w:val="1"/>
      <w:marLeft w:val="0"/>
      <w:marRight w:val="0"/>
      <w:marTop w:val="0"/>
      <w:marBottom w:val="0"/>
      <w:divBdr>
        <w:top w:val="none" w:sz="0" w:space="0" w:color="auto"/>
        <w:left w:val="none" w:sz="0" w:space="0" w:color="auto"/>
        <w:bottom w:val="none" w:sz="0" w:space="0" w:color="auto"/>
        <w:right w:val="none" w:sz="0" w:space="0" w:color="auto"/>
      </w:divBdr>
      <w:divsChild>
        <w:div w:id="1908682955">
          <w:marLeft w:val="0"/>
          <w:marRight w:val="0"/>
          <w:marTop w:val="0"/>
          <w:marBottom w:val="0"/>
          <w:divBdr>
            <w:top w:val="none" w:sz="0" w:space="0" w:color="auto"/>
            <w:left w:val="none" w:sz="0" w:space="0" w:color="auto"/>
            <w:bottom w:val="none" w:sz="0" w:space="0" w:color="auto"/>
            <w:right w:val="none" w:sz="0" w:space="0" w:color="auto"/>
          </w:divBdr>
          <w:divsChild>
            <w:div w:id="401367280">
              <w:marLeft w:val="0"/>
              <w:marRight w:val="0"/>
              <w:marTop w:val="0"/>
              <w:marBottom w:val="0"/>
              <w:divBdr>
                <w:top w:val="none" w:sz="0" w:space="0" w:color="auto"/>
                <w:left w:val="none" w:sz="0" w:space="0" w:color="auto"/>
                <w:bottom w:val="none" w:sz="0" w:space="0" w:color="auto"/>
                <w:right w:val="none" w:sz="0" w:space="0" w:color="auto"/>
              </w:divBdr>
            </w:div>
          </w:divsChild>
        </w:div>
        <w:div w:id="1915627892">
          <w:marLeft w:val="0"/>
          <w:marRight w:val="0"/>
          <w:marTop w:val="0"/>
          <w:marBottom w:val="0"/>
          <w:divBdr>
            <w:top w:val="none" w:sz="0" w:space="0" w:color="auto"/>
            <w:left w:val="none" w:sz="0" w:space="0" w:color="auto"/>
            <w:bottom w:val="none" w:sz="0" w:space="0" w:color="auto"/>
            <w:right w:val="none" w:sz="0" w:space="0" w:color="auto"/>
          </w:divBdr>
          <w:divsChild>
            <w:div w:id="601258756">
              <w:marLeft w:val="0"/>
              <w:marRight w:val="0"/>
              <w:marTop w:val="0"/>
              <w:marBottom w:val="0"/>
              <w:divBdr>
                <w:top w:val="none" w:sz="0" w:space="0" w:color="auto"/>
                <w:left w:val="none" w:sz="0" w:space="0" w:color="auto"/>
                <w:bottom w:val="none" w:sz="0" w:space="0" w:color="auto"/>
                <w:right w:val="none" w:sz="0" w:space="0" w:color="auto"/>
              </w:divBdr>
              <w:divsChild>
                <w:div w:id="17288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5053">
      <w:bodyDiv w:val="1"/>
      <w:marLeft w:val="0"/>
      <w:marRight w:val="0"/>
      <w:marTop w:val="0"/>
      <w:marBottom w:val="0"/>
      <w:divBdr>
        <w:top w:val="none" w:sz="0" w:space="0" w:color="auto"/>
        <w:left w:val="none" w:sz="0" w:space="0" w:color="auto"/>
        <w:bottom w:val="none" w:sz="0" w:space="0" w:color="auto"/>
        <w:right w:val="none" w:sz="0" w:space="0" w:color="auto"/>
      </w:divBdr>
      <w:divsChild>
        <w:div w:id="525022993">
          <w:marLeft w:val="0"/>
          <w:marRight w:val="0"/>
          <w:marTop w:val="0"/>
          <w:marBottom w:val="0"/>
          <w:divBdr>
            <w:top w:val="none" w:sz="0" w:space="0" w:color="auto"/>
            <w:left w:val="none" w:sz="0" w:space="0" w:color="auto"/>
            <w:bottom w:val="none" w:sz="0" w:space="0" w:color="auto"/>
            <w:right w:val="none" w:sz="0" w:space="0" w:color="auto"/>
          </w:divBdr>
          <w:divsChild>
            <w:div w:id="1698266385">
              <w:marLeft w:val="0"/>
              <w:marRight w:val="0"/>
              <w:marTop w:val="0"/>
              <w:marBottom w:val="0"/>
              <w:divBdr>
                <w:top w:val="none" w:sz="0" w:space="0" w:color="auto"/>
                <w:left w:val="none" w:sz="0" w:space="0" w:color="auto"/>
                <w:bottom w:val="none" w:sz="0" w:space="0" w:color="auto"/>
                <w:right w:val="none" w:sz="0" w:space="0" w:color="auto"/>
              </w:divBdr>
            </w:div>
          </w:divsChild>
        </w:div>
        <w:div w:id="1192231021">
          <w:marLeft w:val="0"/>
          <w:marRight w:val="0"/>
          <w:marTop w:val="0"/>
          <w:marBottom w:val="0"/>
          <w:divBdr>
            <w:top w:val="none" w:sz="0" w:space="0" w:color="auto"/>
            <w:left w:val="none" w:sz="0" w:space="0" w:color="auto"/>
            <w:bottom w:val="none" w:sz="0" w:space="0" w:color="auto"/>
            <w:right w:val="none" w:sz="0" w:space="0" w:color="auto"/>
          </w:divBdr>
          <w:divsChild>
            <w:div w:id="500465171">
              <w:marLeft w:val="0"/>
              <w:marRight w:val="0"/>
              <w:marTop w:val="0"/>
              <w:marBottom w:val="0"/>
              <w:divBdr>
                <w:top w:val="none" w:sz="0" w:space="0" w:color="auto"/>
                <w:left w:val="none" w:sz="0" w:space="0" w:color="auto"/>
                <w:bottom w:val="none" w:sz="0" w:space="0" w:color="auto"/>
                <w:right w:val="none" w:sz="0" w:space="0" w:color="auto"/>
              </w:divBdr>
              <w:divsChild>
                <w:div w:id="5419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75952">
      <w:bodyDiv w:val="1"/>
      <w:marLeft w:val="0"/>
      <w:marRight w:val="0"/>
      <w:marTop w:val="0"/>
      <w:marBottom w:val="0"/>
      <w:divBdr>
        <w:top w:val="none" w:sz="0" w:space="0" w:color="auto"/>
        <w:left w:val="none" w:sz="0" w:space="0" w:color="auto"/>
        <w:bottom w:val="none" w:sz="0" w:space="0" w:color="auto"/>
        <w:right w:val="none" w:sz="0" w:space="0" w:color="auto"/>
      </w:divBdr>
      <w:divsChild>
        <w:div w:id="200634950">
          <w:marLeft w:val="0"/>
          <w:marRight w:val="0"/>
          <w:marTop w:val="0"/>
          <w:marBottom w:val="0"/>
          <w:divBdr>
            <w:top w:val="none" w:sz="0" w:space="0" w:color="auto"/>
            <w:left w:val="none" w:sz="0" w:space="0" w:color="auto"/>
            <w:bottom w:val="none" w:sz="0" w:space="0" w:color="auto"/>
            <w:right w:val="none" w:sz="0" w:space="0" w:color="auto"/>
          </w:divBdr>
          <w:divsChild>
            <w:div w:id="1362436532">
              <w:marLeft w:val="0"/>
              <w:marRight w:val="0"/>
              <w:marTop w:val="0"/>
              <w:marBottom w:val="0"/>
              <w:divBdr>
                <w:top w:val="none" w:sz="0" w:space="0" w:color="auto"/>
                <w:left w:val="none" w:sz="0" w:space="0" w:color="auto"/>
                <w:bottom w:val="none" w:sz="0" w:space="0" w:color="auto"/>
                <w:right w:val="none" w:sz="0" w:space="0" w:color="auto"/>
              </w:divBdr>
            </w:div>
          </w:divsChild>
        </w:div>
        <w:div w:id="891430056">
          <w:marLeft w:val="0"/>
          <w:marRight w:val="0"/>
          <w:marTop w:val="0"/>
          <w:marBottom w:val="0"/>
          <w:divBdr>
            <w:top w:val="none" w:sz="0" w:space="0" w:color="auto"/>
            <w:left w:val="none" w:sz="0" w:space="0" w:color="auto"/>
            <w:bottom w:val="none" w:sz="0" w:space="0" w:color="auto"/>
            <w:right w:val="none" w:sz="0" w:space="0" w:color="auto"/>
          </w:divBdr>
          <w:divsChild>
            <w:div w:id="362287864">
              <w:marLeft w:val="0"/>
              <w:marRight w:val="0"/>
              <w:marTop w:val="0"/>
              <w:marBottom w:val="0"/>
              <w:divBdr>
                <w:top w:val="none" w:sz="0" w:space="0" w:color="auto"/>
                <w:left w:val="none" w:sz="0" w:space="0" w:color="auto"/>
                <w:bottom w:val="none" w:sz="0" w:space="0" w:color="auto"/>
                <w:right w:val="none" w:sz="0" w:space="0" w:color="auto"/>
              </w:divBdr>
              <w:divsChild>
                <w:div w:id="2287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2490">
      <w:bodyDiv w:val="1"/>
      <w:marLeft w:val="0"/>
      <w:marRight w:val="0"/>
      <w:marTop w:val="0"/>
      <w:marBottom w:val="0"/>
      <w:divBdr>
        <w:top w:val="none" w:sz="0" w:space="0" w:color="auto"/>
        <w:left w:val="none" w:sz="0" w:space="0" w:color="auto"/>
        <w:bottom w:val="none" w:sz="0" w:space="0" w:color="auto"/>
        <w:right w:val="none" w:sz="0" w:space="0" w:color="auto"/>
      </w:divBdr>
      <w:divsChild>
        <w:div w:id="1187400909">
          <w:marLeft w:val="0"/>
          <w:marRight w:val="0"/>
          <w:marTop w:val="0"/>
          <w:marBottom w:val="0"/>
          <w:divBdr>
            <w:top w:val="none" w:sz="0" w:space="0" w:color="auto"/>
            <w:left w:val="none" w:sz="0" w:space="0" w:color="auto"/>
            <w:bottom w:val="none" w:sz="0" w:space="0" w:color="auto"/>
            <w:right w:val="none" w:sz="0" w:space="0" w:color="auto"/>
          </w:divBdr>
          <w:divsChild>
            <w:div w:id="1140684246">
              <w:marLeft w:val="0"/>
              <w:marRight w:val="0"/>
              <w:marTop w:val="0"/>
              <w:marBottom w:val="0"/>
              <w:divBdr>
                <w:top w:val="none" w:sz="0" w:space="0" w:color="auto"/>
                <w:left w:val="none" w:sz="0" w:space="0" w:color="auto"/>
                <w:bottom w:val="none" w:sz="0" w:space="0" w:color="auto"/>
                <w:right w:val="none" w:sz="0" w:space="0" w:color="auto"/>
              </w:divBdr>
            </w:div>
          </w:divsChild>
        </w:div>
        <w:div w:id="1350720530">
          <w:marLeft w:val="0"/>
          <w:marRight w:val="0"/>
          <w:marTop w:val="0"/>
          <w:marBottom w:val="0"/>
          <w:divBdr>
            <w:top w:val="none" w:sz="0" w:space="0" w:color="auto"/>
            <w:left w:val="none" w:sz="0" w:space="0" w:color="auto"/>
            <w:bottom w:val="none" w:sz="0" w:space="0" w:color="auto"/>
            <w:right w:val="none" w:sz="0" w:space="0" w:color="auto"/>
          </w:divBdr>
          <w:divsChild>
            <w:div w:id="1642268985">
              <w:marLeft w:val="0"/>
              <w:marRight w:val="0"/>
              <w:marTop w:val="0"/>
              <w:marBottom w:val="0"/>
              <w:divBdr>
                <w:top w:val="none" w:sz="0" w:space="0" w:color="auto"/>
                <w:left w:val="none" w:sz="0" w:space="0" w:color="auto"/>
                <w:bottom w:val="none" w:sz="0" w:space="0" w:color="auto"/>
                <w:right w:val="none" w:sz="0" w:space="0" w:color="auto"/>
              </w:divBdr>
              <w:divsChild>
                <w:div w:id="1904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8280">
      <w:bodyDiv w:val="1"/>
      <w:marLeft w:val="0"/>
      <w:marRight w:val="0"/>
      <w:marTop w:val="0"/>
      <w:marBottom w:val="0"/>
      <w:divBdr>
        <w:top w:val="none" w:sz="0" w:space="0" w:color="auto"/>
        <w:left w:val="none" w:sz="0" w:space="0" w:color="auto"/>
        <w:bottom w:val="none" w:sz="0" w:space="0" w:color="auto"/>
        <w:right w:val="none" w:sz="0" w:space="0" w:color="auto"/>
      </w:divBdr>
      <w:divsChild>
        <w:div w:id="246110024">
          <w:marLeft w:val="0"/>
          <w:marRight w:val="0"/>
          <w:marTop w:val="0"/>
          <w:marBottom w:val="0"/>
          <w:divBdr>
            <w:top w:val="none" w:sz="0" w:space="0" w:color="auto"/>
            <w:left w:val="none" w:sz="0" w:space="0" w:color="auto"/>
            <w:bottom w:val="none" w:sz="0" w:space="0" w:color="auto"/>
            <w:right w:val="none" w:sz="0" w:space="0" w:color="auto"/>
          </w:divBdr>
          <w:divsChild>
            <w:div w:id="1519003090">
              <w:marLeft w:val="0"/>
              <w:marRight w:val="0"/>
              <w:marTop w:val="0"/>
              <w:marBottom w:val="0"/>
              <w:divBdr>
                <w:top w:val="none" w:sz="0" w:space="0" w:color="auto"/>
                <w:left w:val="none" w:sz="0" w:space="0" w:color="auto"/>
                <w:bottom w:val="none" w:sz="0" w:space="0" w:color="auto"/>
                <w:right w:val="none" w:sz="0" w:space="0" w:color="auto"/>
              </w:divBdr>
            </w:div>
          </w:divsChild>
        </w:div>
        <w:div w:id="1317219887">
          <w:marLeft w:val="0"/>
          <w:marRight w:val="0"/>
          <w:marTop w:val="0"/>
          <w:marBottom w:val="0"/>
          <w:divBdr>
            <w:top w:val="none" w:sz="0" w:space="0" w:color="auto"/>
            <w:left w:val="none" w:sz="0" w:space="0" w:color="auto"/>
            <w:bottom w:val="none" w:sz="0" w:space="0" w:color="auto"/>
            <w:right w:val="none" w:sz="0" w:space="0" w:color="auto"/>
          </w:divBdr>
          <w:divsChild>
            <w:div w:id="165049821">
              <w:marLeft w:val="0"/>
              <w:marRight w:val="0"/>
              <w:marTop w:val="0"/>
              <w:marBottom w:val="0"/>
              <w:divBdr>
                <w:top w:val="none" w:sz="0" w:space="0" w:color="auto"/>
                <w:left w:val="none" w:sz="0" w:space="0" w:color="auto"/>
                <w:bottom w:val="none" w:sz="0" w:space="0" w:color="auto"/>
                <w:right w:val="none" w:sz="0" w:space="0" w:color="auto"/>
              </w:divBdr>
              <w:divsChild>
                <w:div w:id="4419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2731">
      <w:bodyDiv w:val="1"/>
      <w:marLeft w:val="0"/>
      <w:marRight w:val="0"/>
      <w:marTop w:val="0"/>
      <w:marBottom w:val="0"/>
      <w:divBdr>
        <w:top w:val="none" w:sz="0" w:space="0" w:color="auto"/>
        <w:left w:val="none" w:sz="0" w:space="0" w:color="auto"/>
        <w:bottom w:val="none" w:sz="0" w:space="0" w:color="auto"/>
        <w:right w:val="none" w:sz="0" w:space="0" w:color="auto"/>
      </w:divBdr>
      <w:divsChild>
        <w:div w:id="1624188665">
          <w:marLeft w:val="0"/>
          <w:marRight w:val="0"/>
          <w:marTop w:val="0"/>
          <w:marBottom w:val="0"/>
          <w:divBdr>
            <w:top w:val="none" w:sz="0" w:space="0" w:color="auto"/>
            <w:left w:val="none" w:sz="0" w:space="0" w:color="auto"/>
            <w:bottom w:val="none" w:sz="0" w:space="0" w:color="auto"/>
            <w:right w:val="none" w:sz="0" w:space="0" w:color="auto"/>
          </w:divBdr>
          <w:divsChild>
            <w:div w:id="1817331963">
              <w:marLeft w:val="0"/>
              <w:marRight w:val="0"/>
              <w:marTop w:val="0"/>
              <w:marBottom w:val="0"/>
              <w:divBdr>
                <w:top w:val="none" w:sz="0" w:space="0" w:color="auto"/>
                <w:left w:val="none" w:sz="0" w:space="0" w:color="auto"/>
                <w:bottom w:val="none" w:sz="0" w:space="0" w:color="auto"/>
                <w:right w:val="none" w:sz="0" w:space="0" w:color="auto"/>
              </w:divBdr>
            </w:div>
          </w:divsChild>
        </w:div>
        <w:div w:id="1279678275">
          <w:marLeft w:val="0"/>
          <w:marRight w:val="0"/>
          <w:marTop w:val="0"/>
          <w:marBottom w:val="0"/>
          <w:divBdr>
            <w:top w:val="none" w:sz="0" w:space="0" w:color="auto"/>
            <w:left w:val="none" w:sz="0" w:space="0" w:color="auto"/>
            <w:bottom w:val="none" w:sz="0" w:space="0" w:color="auto"/>
            <w:right w:val="none" w:sz="0" w:space="0" w:color="auto"/>
          </w:divBdr>
          <w:divsChild>
            <w:div w:id="1836457197">
              <w:marLeft w:val="0"/>
              <w:marRight w:val="0"/>
              <w:marTop w:val="0"/>
              <w:marBottom w:val="0"/>
              <w:divBdr>
                <w:top w:val="none" w:sz="0" w:space="0" w:color="auto"/>
                <w:left w:val="none" w:sz="0" w:space="0" w:color="auto"/>
                <w:bottom w:val="none" w:sz="0" w:space="0" w:color="auto"/>
                <w:right w:val="none" w:sz="0" w:space="0" w:color="auto"/>
              </w:divBdr>
              <w:divsChild>
                <w:div w:id="5782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8616">
      <w:bodyDiv w:val="1"/>
      <w:marLeft w:val="0"/>
      <w:marRight w:val="0"/>
      <w:marTop w:val="0"/>
      <w:marBottom w:val="0"/>
      <w:divBdr>
        <w:top w:val="none" w:sz="0" w:space="0" w:color="auto"/>
        <w:left w:val="none" w:sz="0" w:space="0" w:color="auto"/>
        <w:bottom w:val="none" w:sz="0" w:space="0" w:color="auto"/>
        <w:right w:val="none" w:sz="0" w:space="0" w:color="auto"/>
      </w:divBdr>
      <w:divsChild>
        <w:div w:id="834147644">
          <w:marLeft w:val="0"/>
          <w:marRight w:val="0"/>
          <w:marTop w:val="0"/>
          <w:marBottom w:val="0"/>
          <w:divBdr>
            <w:top w:val="none" w:sz="0" w:space="0" w:color="auto"/>
            <w:left w:val="none" w:sz="0" w:space="0" w:color="auto"/>
            <w:bottom w:val="none" w:sz="0" w:space="0" w:color="auto"/>
            <w:right w:val="none" w:sz="0" w:space="0" w:color="auto"/>
          </w:divBdr>
          <w:divsChild>
            <w:div w:id="608506245">
              <w:marLeft w:val="0"/>
              <w:marRight w:val="0"/>
              <w:marTop w:val="0"/>
              <w:marBottom w:val="0"/>
              <w:divBdr>
                <w:top w:val="none" w:sz="0" w:space="0" w:color="auto"/>
                <w:left w:val="none" w:sz="0" w:space="0" w:color="auto"/>
                <w:bottom w:val="none" w:sz="0" w:space="0" w:color="auto"/>
                <w:right w:val="none" w:sz="0" w:space="0" w:color="auto"/>
              </w:divBdr>
            </w:div>
          </w:divsChild>
        </w:div>
        <w:div w:id="261108768">
          <w:marLeft w:val="0"/>
          <w:marRight w:val="0"/>
          <w:marTop w:val="0"/>
          <w:marBottom w:val="0"/>
          <w:divBdr>
            <w:top w:val="none" w:sz="0" w:space="0" w:color="auto"/>
            <w:left w:val="none" w:sz="0" w:space="0" w:color="auto"/>
            <w:bottom w:val="none" w:sz="0" w:space="0" w:color="auto"/>
            <w:right w:val="none" w:sz="0" w:space="0" w:color="auto"/>
          </w:divBdr>
          <w:divsChild>
            <w:div w:id="117381626">
              <w:marLeft w:val="0"/>
              <w:marRight w:val="0"/>
              <w:marTop w:val="0"/>
              <w:marBottom w:val="0"/>
              <w:divBdr>
                <w:top w:val="none" w:sz="0" w:space="0" w:color="auto"/>
                <w:left w:val="none" w:sz="0" w:space="0" w:color="auto"/>
                <w:bottom w:val="none" w:sz="0" w:space="0" w:color="auto"/>
                <w:right w:val="none" w:sz="0" w:space="0" w:color="auto"/>
              </w:divBdr>
              <w:divsChild>
                <w:div w:id="5199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2647">
      <w:bodyDiv w:val="1"/>
      <w:marLeft w:val="0"/>
      <w:marRight w:val="0"/>
      <w:marTop w:val="0"/>
      <w:marBottom w:val="0"/>
      <w:divBdr>
        <w:top w:val="none" w:sz="0" w:space="0" w:color="auto"/>
        <w:left w:val="none" w:sz="0" w:space="0" w:color="auto"/>
        <w:bottom w:val="none" w:sz="0" w:space="0" w:color="auto"/>
        <w:right w:val="none" w:sz="0" w:space="0" w:color="auto"/>
      </w:divBdr>
      <w:divsChild>
        <w:div w:id="1663511078">
          <w:marLeft w:val="0"/>
          <w:marRight w:val="0"/>
          <w:marTop w:val="0"/>
          <w:marBottom w:val="0"/>
          <w:divBdr>
            <w:top w:val="none" w:sz="0" w:space="0" w:color="auto"/>
            <w:left w:val="none" w:sz="0" w:space="0" w:color="auto"/>
            <w:bottom w:val="none" w:sz="0" w:space="0" w:color="auto"/>
            <w:right w:val="none" w:sz="0" w:space="0" w:color="auto"/>
          </w:divBdr>
          <w:divsChild>
            <w:div w:id="266697716">
              <w:marLeft w:val="0"/>
              <w:marRight w:val="0"/>
              <w:marTop w:val="0"/>
              <w:marBottom w:val="0"/>
              <w:divBdr>
                <w:top w:val="none" w:sz="0" w:space="0" w:color="auto"/>
                <w:left w:val="none" w:sz="0" w:space="0" w:color="auto"/>
                <w:bottom w:val="none" w:sz="0" w:space="0" w:color="auto"/>
                <w:right w:val="none" w:sz="0" w:space="0" w:color="auto"/>
              </w:divBdr>
            </w:div>
          </w:divsChild>
        </w:div>
        <w:div w:id="2124809702">
          <w:marLeft w:val="0"/>
          <w:marRight w:val="0"/>
          <w:marTop w:val="0"/>
          <w:marBottom w:val="0"/>
          <w:divBdr>
            <w:top w:val="none" w:sz="0" w:space="0" w:color="auto"/>
            <w:left w:val="none" w:sz="0" w:space="0" w:color="auto"/>
            <w:bottom w:val="none" w:sz="0" w:space="0" w:color="auto"/>
            <w:right w:val="none" w:sz="0" w:space="0" w:color="auto"/>
          </w:divBdr>
          <w:divsChild>
            <w:div w:id="1621570497">
              <w:marLeft w:val="0"/>
              <w:marRight w:val="0"/>
              <w:marTop w:val="0"/>
              <w:marBottom w:val="0"/>
              <w:divBdr>
                <w:top w:val="none" w:sz="0" w:space="0" w:color="auto"/>
                <w:left w:val="none" w:sz="0" w:space="0" w:color="auto"/>
                <w:bottom w:val="none" w:sz="0" w:space="0" w:color="auto"/>
                <w:right w:val="none" w:sz="0" w:space="0" w:color="auto"/>
              </w:divBdr>
              <w:divsChild>
                <w:div w:id="19824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6718">
      <w:bodyDiv w:val="1"/>
      <w:marLeft w:val="0"/>
      <w:marRight w:val="0"/>
      <w:marTop w:val="0"/>
      <w:marBottom w:val="0"/>
      <w:divBdr>
        <w:top w:val="none" w:sz="0" w:space="0" w:color="auto"/>
        <w:left w:val="none" w:sz="0" w:space="0" w:color="auto"/>
        <w:bottom w:val="none" w:sz="0" w:space="0" w:color="auto"/>
        <w:right w:val="none" w:sz="0" w:space="0" w:color="auto"/>
      </w:divBdr>
      <w:divsChild>
        <w:div w:id="1437021557">
          <w:marLeft w:val="0"/>
          <w:marRight w:val="0"/>
          <w:marTop w:val="0"/>
          <w:marBottom w:val="0"/>
          <w:divBdr>
            <w:top w:val="none" w:sz="0" w:space="0" w:color="auto"/>
            <w:left w:val="none" w:sz="0" w:space="0" w:color="auto"/>
            <w:bottom w:val="none" w:sz="0" w:space="0" w:color="auto"/>
            <w:right w:val="none" w:sz="0" w:space="0" w:color="auto"/>
          </w:divBdr>
          <w:divsChild>
            <w:div w:id="1390612006">
              <w:marLeft w:val="0"/>
              <w:marRight w:val="0"/>
              <w:marTop w:val="0"/>
              <w:marBottom w:val="0"/>
              <w:divBdr>
                <w:top w:val="none" w:sz="0" w:space="0" w:color="auto"/>
                <w:left w:val="none" w:sz="0" w:space="0" w:color="auto"/>
                <w:bottom w:val="none" w:sz="0" w:space="0" w:color="auto"/>
                <w:right w:val="none" w:sz="0" w:space="0" w:color="auto"/>
              </w:divBdr>
            </w:div>
          </w:divsChild>
        </w:div>
        <w:div w:id="2318328">
          <w:marLeft w:val="0"/>
          <w:marRight w:val="0"/>
          <w:marTop w:val="0"/>
          <w:marBottom w:val="0"/>
          <w:divBdr>
            <w:top w:val="none" w:sz="0" w:space="0" w:color="auto"/>
            <w:left w:val="none" w:sz="0" w:space="0" w:color="auto"/>
            <w:bottom w:val="none" w:sz="0" w:space="0" w:color="auto"/>
            <w:right w:val="none" w:sz="0" w:space="0" w:color="auto"/>
          </w:divBdr>
          <w:divsChild>
            <w:div w:id="867570763">
              <w:marLeft w:val="0"/>
              <w:marRight w:val="0"/>
              <w:marTop w:val="0"/>
              <w:marBottom w:val="0"/>
              <w:divBdr>
                <w:top w:val="none" w:sz="0" w:space="0" w:color="auto"/>
                <w:left w:val="none" w:sz="0" w:space="0" w:color="auto"/>
                <w:bottom w:val="none" w:sz="0" w:space="0" w:color="auto"/>
                <w:right w:val="none" w:sz="0" w:space="0" w:color="auto"/>
              </w:divBdr>
              <w:divsChild>
                <w:div w:id="18924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2527">
      <w:bodyDiv w:val="1"/>
      <w:marLeft w:val="0"/>
      <w:marRight w:val="0"/>
      <w:marTop w:val="0"/>
      <w:marBottom w:val="0"/>
      <w:divBdr>
        <w:top w:val="none" w:sz="0" w:space="0" w:color="auto"/>
        <w:left w:val="none" w:sz="0" w:space="0" w:color="auto"/>
        <w:bottom w:val="none" w:sz="0" w:space="0" w:color="auto"/>
        <w:right w:val="none" w:sz="0" w:space="0" w:color="auto"/>
      </w:divBdr>
      <w:divsChild>
        <w:div w:id="275990064">
          <w:marLeft w:val="0"/>
          <w:marRight w:val="0"/>
          <w:marTop w:val="0"/>
          <w:marBottom w:val="0"/>
          <w:divBdr>
            <w:top w:val="none" w:sz="0" w:space="0" w:color="auto"/>
            <w:left w:val="none" w:sz="0" w:space="0" w:color="auto"/>
            <w:bottom w:val="none" w:sz="0" w:space="0" w:color="auto"/>
            <w:right w:val="none" w:sz="0" w:space="0" w:color="auto"/>
          </w:divBdr>
          <w:divsChild>
            <w:div w:id="873230111">
              <w:marLeft w:val="0"/>
              <w:marRight w:val="0"/>
              <w:marTop w:val="0"/>
              <w:marBottom w:val="0"/>
              <w:divBdr>
                <w:top w:val="none" w:sz="0" w:space="0" w:color="auto"/>
                <w:left w:val="none" w:sz="0" w:space="0" w:color="auto"/>
                <w:bottom w:val="none" w:sz="0" w:space="0" w:color="auto"/>
                <w:right w:val="none" w:sz="0" w:space="0" w:color="auto"/>
              </w:divBdr>
            </w:div>
          </w:divsChild>
        </w:div>
        <w:div w:id="1102536115">
          <w:marLeft w:val="0"/>
          <w:marRight w:val="0"/>
          <w:marTop w:val="0"/>
          <w:marBottom w:val="0"/>
          <w:divBdr>
            <w:top w:val="none" w:sz="0" w:space="0" w:color="auto"/>
            <w:left w:val="none" w:sz="0" w:space="0" w:color="auto"/>
            <w:bottom w:val="none" w:sz="0" w:space="0" w:color="auto"/>
            <w:right w:val="none" w:sz="0" w:space="0" w:color="auto"/>
          </w:divBdr>
          <w:divsChild>
            <w:div w:id="1634213932">
              <w:marLeft w:val="0"/>
              <w:marRight w:val="0"/>
              <w:marTop w:val="0"/>
              <w:marBottom w:val="0"/>
              <w:divBdr>
                <w:top w:val="none" w:sz="0" w:space="0" w:color="auto"/>
                <w:left w:val="none" w:sz="0" w:space="0" w:color="auto"/>
                <w:bottom w:val="none" w:sz="0" w:space="0" w:color="auto"/>
                <w:right w:val="none" w:sz="0" w:space="0" w:color="auto"/>
              </w:divBdr>
              <w:divsChild>
                <w:div w:id="7282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4748">
      <w:bodyDiv w:val="1"/>
      <w:marLeft w:val="0"/>
      <w:marRight w:val="0"/>
      <w:marTop w:val="0"/>
      <w:marBottom w:val="0"/>
      <w:divBdr>
        <w:top w:val="none" w:sz="0" w:space="0" w:color="auto"/>
        <w:left w:val="none" w:sz="0" w:space="0" w:color="auto"/>
        <w:bottom w:val="none" w:sz="0" w:space="0" w:color="auto"/>
        <w:right w:val="none" w:sz="0" w:space="0" w:color="auto"/>
      </w:divBdr>
      <w:divsChild>
        <w:div w:id="1930387849">
          <w:marLeft w:val="0"/>
          <w:marRight w:val="0"/>
          <w:marTop w:val="0"/>
          <w:marBottom w:val="0"/>
          <w:divBdr>
            <w:top w:val="none" w:sz="0" w:space="0" w:color="auto"/>
            <w:left w:val="none" w:sz="0" w:space="0" w:color="auto"/>
            <w:bottom w:val="none" w:sz="0" w:space="0" w:color="auto"/>
            <w:right w:val="none" w:sz="0" w:space="0" w:color="auto"/>
          </w:divBdr>
          <w:divsChild>
            <w:div w:id="100998916">
              <w:marLeft w:val="0"/>
              <w:marRight w:val="0"/>
              <w:marTop w:val="0"/>
              <w:marBottom w:val="0"/>
              <w:divBdr>
                <w:top w:val="none" w:sz="0" w:space="0" w:color="auto"/>
                <w:left w:val="none" w:sz="0" w:space="0" w:color="auto"/>
                <w:bottom w:val="none" w:sz="0" w:space="0" w:color="auto"/>
                <w:right w:val="none" w:sz="0" w:space="0" w:color="auto"/>
              </w:divBdr>
            </w:div>
          </w:divsChild>
        </w:div>
        <w:div w:id="1696153176">
          <w:marLeft w:val="0"/>
          <w:marRight w:val="0"/>
          <w:marTop w:val="0"/>
          <w:marBottom w:val="0"/>
          <w:divBdr>
            <w:top w:val="none" w:sz="0" w:space="0" w:color="auto"/>
            <w:left w:val="none" w:sz="0" w:space="0" w:color="auto"/>
            <w:bottom w:val="none" w:sz="0" w:space="0" w:color="auto"/>
            <w:right w:val="none" w:sz="0" w:space="0" w:color="auto"/>
          </w:divBdr>
          <w:divsChild>
            <w:div w:id="663361750">
              <w:marLeft w:val="0"/>
              <w:marRight w:val="0"/>
              <w:marTop w:val="0"/>
              <w:marBottom w:val="0"/>
              <w:divBdr>
                <w:top w:val="none" w:sz="0" w:space="0" w:color="auto"/>
                <w:left w:val="none" w:sz="0" w:space="0" w:color="auto"/>
                <w:bottom w:val="none" w:sz="0" w:space="0" w:color="auto"/>
                <w:right w:val="none" w:sz="0" w:space="0" w:color="auto"/>
              </w:divBdr>
              <w:divsChild>
                <w:div w:id="1472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2198">
      <w:bodyDiv w:val="1"/>
      <w:marLeft w:val="0"/>
      <w:marRight w:val="0"/>
      <w:marTop w:val="0"/>
      <w:marBottom w:val="0"/>
      <w:divBdr>
        <w:top w:val="none" w:sz="0" w:space="0" w:color="auto"/>
        <w:left w:val="none" w:sz="0" w:space="0" w:color="auto"/>
        <w:bottom w:val="none" w:sz="0" w:space="0" w:color="auto"/>
        <w:right w:val="none" w:sz="0" w:space="0" w:color="auto"/>
      </w:divBdr>
      <w:divsChild>
        <w:div w:id="874461138">
          <w:marLeft w:val="0"/>
          <w:marRight w:val="0"/>
          <w:marTop w:val="0"/>
          <w:marBottom w:val="0"/>
          <w:divBdr>
            <w:top w:val="none" w:sz="0" w:space="0" w:color="auto"/>
            <w:left w:val="none" w:sz="0" w:space="0" w:color="auto"/>
            <w:bottom w:val="none" w:sz="0" w:space="0" w:color="auto"/>
            <w:right w:val="none" w:sz="0" w:space="0" w:color="auto"/>
          </w:divBdr>
          <w:divsChild>
            <w:div w:id="464856528">
              <w:marLeft w:val="0"/>
              <w:marRight w:val="0"/>
              <w:marTop w:val="0"/>
              <w:marBottom w:val="0"/>
              <w:divBdr>
                <w:top w:val="none" w:sz="0" w:space="0" w:color="auto"/>
                <w:left w:val="none" w:sz="0" w:space="0" w:color="auto"/>
                <w:bottom w:val="none" w:sz="0" w:space="0" w:color="auto"/>
                <w:right w:val="none" w:sz="0" w:space="0" w:color="auto"/>
              </w:divBdr>
            </w:div>
          </w:divsChild>
        </w:div>
        <w:div w:id="1275209863">
          <w:marLeft w:val="0"/>
          <w:marRight w:val="0"/>
          <w:marTop w:val="0"/>
          <w:marBottom w:val="0"/>
          <w:divBdr>
            <w:top w:val="none" w:sz="0" w:space="0" w:color="auto"/>
            <w:left w:val="none" w:sz="0" w:space="0" w:color="auto"/>
            <w:bottom w:val="none" w:sz="0" w:space="0" w:color="auto"/>
            <w:right w:val="none" w:sz="0" w:space="0" w:color="auto"/>
          </w:divBdr>
          <w:divsChild>
            <w:div w:id="1372653597">
              <w:marLeft w:val="0"/>
              <w:marRight w:val="0"/>
              <w:marTop w:val="0"/>
              <w:marBottom w:val="0"/>
              <w:divBdr>
                <w:top w:val="none" w:sz="0" w:space="0" w:color="auto"/>
                <w:left w:val="none" w:sz="0" w:space="0" w:color="auto"/>
                <w:bottom w:val="none" w:sz="0" w:space="0" w:color="auto"/>
                <w:right w:val="none" w:sz="0" w:space="0" w:color="auto"/>
              </w:divBdr>
              <w:divsChild>
                <w:div w:id="256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6574127">
          <w:marLeft w:val="0"/>
          <w:marRight w:val="0"/>
          <w:marTop w:val="0"/>
          <w:marBottom w:val="0"/>
          <w:divBdr>
            <w:top w:val="none" w:sz="0" w:space="0" w:color="auto"/>
            <w:left w:val="none" w:sz="0" w:space="0" w:color="auto"/>
            <w:bottom w:val="none" w:sz="0" w:space="0" w:color="auto"/>
            <w:right w:val="none" w:sz="0" w:space="0" w:color="auto"/>
          </w:divBdr>
          <w:divsChild>
            <w:div w:id="325549118">
              <w:marLeft w:val="0"/>
              <w:marRight w:val="0"/>
              <w:marTop w:val="0"/>
              <w:marBottom w:val="0"/>
              <w:divBdr>
                <w:top w:val="none" w:sz="0" w:space="0" w:color="auto"/>
                <w:left w:val="none" w:sz="0" w:space="0" w:color="auto"/>
                <w:bottom w:val="none" w:sz="0" w:space="0" w:color="auto"/>
                <w:right w:val="none" w:sz="0" w:space="0" w:color="auto"/>
              </w:divBdr>
            </w:div>
          </w:divsChild>
        </w:div>
        <w:div w:id="722295957">
          <w:marLeft w:val="0"/>
          <w:marRight w:val="0"/>
          <w:marTop w:val="0"/>
          <w:marBottom w:val="0"/>
          <w:divBdr>
            <w:top w:val="none" w:sz="0" w:space="0" w:color="auto"/>
            <w:left w:val="none" w:sz="0" w:space="0" w:color="auto"/>
            <w:bottom w:val="none" w:sz="0" w:space="0" w:color="auto"/>
            <w:right w:val="none" w:sz="0" w:space="0" w:color="auto"/>
          </w:divBdr>
          <w:divsChild>
            <w:div w:id="847521756">
              <w:marLeft w:val="0"/>
              <w:marRight w:val="0"/>
              <w:marTop w:val="0"/>
              <w:marBottom w:val="0"/>
              <w:divBdr>
                <w:top w:val="none" w:sz="0" w:space="0" w:color="auto"/>
                <w:left w:val="none" w:sz="0" w:space="0" w:color="auto"/>
                <w:bottom w:val="none" w:sz="0" w:space="0" w:color="auto"/>
                <w:right w:val="none" w:sz="0" w:space="0" w:color="auto"/>
              </w:divBdr>
              <w:divsChild>
                <w:div w:id="1302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2975">
      <w:bodyDiv w:val="1"/>
      <w:marLeft w:val="0"/>
      <w:marRight w:val="0"/>
      <w:marTop w:val="0"/>
      <w:marBottom w:val="0"/>
      <w:divBdr>
        <w:top w:val="none" w:sz="0" w:space="0" w:color="auto"/>
        <w:left w:val="none" w:sz="0" w:space="0" w:color="auto"/>
        <w:bottom w:val="none" w:sz="0" w:space="0" w:color="auto"/>
        <w:right w:val="none" w:sz="0" w:space="0" w:color="auto"/>
      </w:divBdr>
      <w:divsChild>
        <w:div w:id="1754547814">
          <w:marLeft w:val="0"/>
          <w:marRight w:val="0"/>
          <w:marTop w:val="0"/>
          <w:marBottom w:val="0"/>
          <w:divBdr>
            <w:top w:val="none" w:sz="0" w:space="0" w:color="auto"/>
            <w:left w:val="none" w:sz="0" w:space="0" w:color="auto"/>
            <w:bottom w:val="none" w:sz="0" w:space="0" w:color="auto"/>
            <w:right w:val="none" w:sz="0" w:space="0" w:color="auto"/>
          </w:divBdr>
          <w:divsChild>
            <w:div w:id="922104081">
              <w:marLeft w:val="0"/>
              <w:marRight w:val="0"/>
              <w:marTop w:val="0"/>
              <w:marBottom w:val="0"/>
              <w:divBdr>
                <w:top w:val="none" w:sz="0" w:space="0" w:color="auto"/>
                <w:left w:val="none" w:sz="0" w:space="0" w:color="auto"/>
                <w:bottom w:val="none" w:sz="0" w:space="0" w:color="auto"/>
                <w:right w:val="none" w:sz="0" w:space="0" w:color="auto"/>
              </w:divBdr>
            </w:div>
          </w:divsChild>
        </w:div>
        <w:div w:id="1788116516">
          <w:marLeft w:val="0"/>
          <w:marRight w:val="0"/>
          <w:marTop w:val="0"/>
          <w:marBottom w:val="0"/>
          <w:divBdr>
            <w:top w:val="none" w:sz="0" w:space="0" w:color="auto"/>
            <w:left w:val="none" w:sz="0" w:space="0" w:color="auto"/>
            <w:bottom w:val="none" w:sz="0" w:space="0" w:color="auto"/>
            <w:right w:val="none" w:sz="0" w:space="0" w:color="auto"/>
          </w:divBdr>
          <w:divsChild>
            <w:div w:id="1850410147">
              <w:marLeft w:val="0"/>
              <w:marRight w:val="0"/>
              <w:marTop w:val="0"/>
              <w:marBottom w:val="0"/>
              <w:divBdr>
                <w:top w:val="none" w:sz="0" w:space="0" w:color="auto"/>
                <w:left w:val="none" w:sz="0" w:space="0" w:color="auto"/>
                <w:bottom w:val="none" w:sz="0" w:space="0" w:color="auto"/>
                <w:right w:val="none" w:sz="0" w:space="0" w:color="auto"/>
              </w:divBdr>
              <w:divsChild>
                <w:div w:id="12134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542">
      <w:bodyDiv w:val="1"/>
      <w:marLeft w:val="0"/>
      <w:marRight w:val="0"/>
      <w:marTop w:val="0"/>
      <w:marBottom w:val="0"/>
      <w:divBdr>
        <w:top w:val="none" w:sz="0" w:space="0" w:color="auto"/>
        <w:left w:val="none" w:sz="0" w:space="0" w:color="auto"/>
        <w:bottom w:val="none" w:sz="0" w:space="0" w:color="auto"/>
        <w:right w:val="none" w:sz="0" w:space="0" w:color="auto"/>
      </w:divBdr>
      <w:divsChild>
        <w:div w:id="555048562">
          <w:marLeft w:val="0"/>
          <w:marRight w:val="0"/>
          <w:marTop w:val="0"/>
          <w:marBottom w:val="0"/>
          <w:divBdr>
            <w:top w:val="none" w:sz="0" w:space="0" w:color="auto"/>
            <w:left w:val="none" w:sz="0" w:space="0" w:color="auto"/>
            <w:bottom w:val="none" w:sz="0" w:space="0" w:color="auto"/>
            <w:right w:val="none" w:sz="0" w:space="0" w:color="auto"/>
          </w:divBdr>
          <w:divsChild>
            <w:div w:id="1223365150">
              <w:marLeft w:val="0"/>
              <w:marRight w:val="0"/>
              <w:marTop w:val="0"/>
              <w:marBottom w:val="0"/>
              <w:divBdr>
                <w:top w:val="none" w:sz="0" w:space="0" w:color="auto"/>
                <w:left w:val="none" w:sz="0" w:space="0" w:color="auto"/>
                <w:bottom w:val="none" w:sz="0" w:space="0" w:color="auto"/>
                <w:right w:val="none" w:sz="0" w:space="0" w:color="auto"/>
              </w:divBdr>
            </w:div>
          </w:divsChild>
        </w:div>
        <w:div w:id="867909945">
          <w:marLeft w:val="0"/>
          <w:marRight w:val="0"/>
          <w:marTop w:val="0"/>
          <w:marBottom w:val="0"/>
          <w:divBdr>
            <w:top w:val="none" w:sz="0" w:space="0" w:color="auto"/>
            <w:left w:val="none" w:sz="0" w:space="0" w:color="auto"/>
            <w:bottom w:val="none" w:sz="0" w:space="0" w:color="auto"/>
            <w:right w:val="none" w:sz="0" w:space="0" w:color="auto"/>
          </w:divBdr>
          <w:divsChild>
            <w:div w:id="1384020438">
              <w:marLeft w:val="0"/>
              <w:marRight w:val="0"/>
              <w:marTop w:val="0"/>
              <w:marBottom w:val="0"/>
              <w:divBdr>
                <w:top w:val="none" w:sz="0" w:space="0" w:color="auto"/>
                <w:left w:val="none" w:sz="0" w:space="0" w:color="auto"/>
                <w:bottom w:val="none" w:sz="0" w:space="0" w:color="auto"/>
                <w:right w:val="none" w:sz="0" w:space="0" w:color="auto"/>
              </w:divBdr>
              <w:divsChild>
                <w:div w:id="18651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8649">
      <w:bodyDiv w:val="1"/>
      <w:marLeft w:val="0"/>
      <w:marRight w:val="0"/>
      <w:marTop w:val="0"/>
      <w:marBottom w:val="0"/>
      <w:divBdr>
        <w:top w:val="none" w:sz="0" w:space="0" w:color="auto"/>
        <w:left w:val="none" w:sz="0" w:space="0" w:color="auto"/>
        <w:bottom w:val="none" w:sz="0" w:space="0" w:color="auto"/>
        <w:right w:val="none" w:sz="0" w:space="0" w:color="auto"/>
      </w:divBdr>
      <w:divsChild>
        <w:div w:id="786630140">
          <w:marLeft w:val="0"/>
          <w:marRight w:val="0"/>
          <w:marTop w:val="0"/>
          <w:marBottom w:val="0"/>
          <w:divBdr>
            <w:top w:val="none" w:sz="0" w:space="0" w:color="auto"/>
            <w:left w:val="none" w:sz="0" w:space="0" w:color="auto"/>
            <w:bottom w:val="none" w:sz="0" w:space="0" w:color="auto"/>
            <w:right w:val="none" w:sz="0" w:space="0" w:color="auto"/>
          </w:divBdr>
          <w:divsChild>
            <w:div w:id="1725566504">
              <w:marLeft w:val="0"/>
              <w:marRight w:val="0"/>
              <w:marTop w:val="0"/>
              <w:marBottom w:val="0"/>
              <w:divBdr>
                <w:top w:val="none" w:sz="0" w:space="0" w:color="auto"/>
                <w:left w:val="none" w:sz="0" w:space="0" w:color="auto"/>
                <w:bottom w:val="none" w:sz="0" w:space="0" w:color="auto"/>
                <w:right w:val="none" w:sz="0" w:space="0" w:color="auto"/>
              </w:divBdr>
            </w:div>
          </w:divsChild>
        </w:div>
        <w:div w:id="2147233954">
          <w:marLeft w:val="0"/>
          <w:marRight w:val="0"/>
          <w:marTop w:val="0"/>
          <w:marBottom w:val="0"/>
          <w:divBdr>
            <w:top w:val="none" w:sz="0" w:space="0" w:color="auto"/>
            <w:left w:val="none" w:sz="0" w:space="0" w:color="auto"/>
            <w:bottom w:val="none" w:sz="0" w:space="0" w:color="auto"/>
            <w:right w:val="none" w:sz="0" w:space="0" w:color="auto"/>
          </w:divBdr>
          <w:divsChild>
            <w:div w:id="1837837422">
              <w:marLeft w:val="0"/>
              <w:marRight w:val="0"/>
              <w:marTop w:val="0"/>
              <w:marBottom w:val="0"/>
              <w:divBdr>
                <w:top w:val="none" w:sz="0" w:space="0" w:color="auto"/>
                <w:left w:val="none" w:sz="0" w:space="0" w:color="auto"/>
                <w:bottom w:val="none" w:sz="0" w:space="0" w:color="auto"/>
                <w:right w:val="none" w:sz="0" w:space="0" w:color="auto"/>
              </w:divBdr>
              <w:divsChild>
                <w:div w:id="6597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3575">
      <w:bodyDiv w:val="1"/>
      <w:marLeft w:val="0"/>
      <w:marRight w:val="0"/>
      <w:marTop w:val="0"/>
      <w:marBottom w:val="0"/>
      <w:divBdr>
        <w:top w:val="none" w:sz="0" w:space="0" w:color="auto"/>
        <w:left w:val="none" w:sz="0" w:space="0" w:color="auto"/>
        <w:bottom w:val="none" w:sz="0" w:space="0" w:color="auto"/>
        <w:right w:val="none" w:sz="0" w:space="0" w:color="auto"/>
      </w:divBdr>
      <w:divsChild>
        <w:div w:id="942571152">
          <w:marLeft w:val="0"/>
          <w:marRight w:val="0"/>
          <w:marTop w:val="0"/>
          <w:marBottom w:val="0"/>
          <w:divBdr>
            <w:top w:val="none" w:sz="0" w:space="0" w:color="auto"/>
            <w:left w:val="none" w:sz="0" w:space="0" w:color="auto"/>
            <w:bottom w:val="none" w:sz="0" w:space="0" w:color="auto"/>
            <w:right w:val="none" w:sz="0" w:space="0" w:color="auto"/>
          </w:divBdr>
          <w:divsChild>
            <w:div w:id="1919707495">
              <w:marLeft w:val="0"/>
              <w:marRight w:val="0"/>
              <w:marTop w:val="0"/>
              <w:marBottom w:val="0"/>
              <w:divBdr>
                <w:top w:val="none" w:sz="0" w:space="0" w:color="auto"/>
                <w:left w:val="none" w:sz="0" w:space="0" w:color="auto"/>
                <w:bottom w:val="none" w:sz="0" w:space="0" w:color="auto"/>
                <w:right w:val="none" w:sz="0" w:space="0" w:color="auto"/>
              </w:divBdr>
            </w:div>
          </w:divsChild>
        </w:div>
        <w:div w:id="1947273556">
          <w:marLeft w:val="0"/>
          <w:marRight w:val="0"/>
          <w:marTop w:val="0"/>
          <w:marBottom w:val="0"/>
          <w:divBdr>
            <w:top w:val="none" w:sz="0" w:space="0" w:color="auto"/>
            <w:left w:val="none" w:sz="0" w:space="0" w:color="auto"/>
            <w:bottom w:val="none" w:sz="0" w:space="0" w:color="auto"/>
            <w:right w:val="none" w:sz="0" w:space="0" w:color="auto"/>
          </w:divBdr>
          <w:divsChild>
            <w:div w:id="1080324550">
              <w:marLeft w:val="0"/>
              <w:marRight w:val="0"/>
              <w:marTop w:val="0"/>
              <w:marBottom w:val="0"/>
              <w:divBdr>
                <w:top w:val="none" w:sz="0" w:space="0" w:color="auto"/>
                <w:left w:val="none" w:sz="0" w:space="0" w:color="auto"/>
                <w:bottom w:val="none" w:sz="0" w:space="0" w:color="auto"/>
                <w:right w:val="none" w:sz="0" w:space="0" w:color="auto"/>
              </w:divBdr>
              <w:divsChild>
                <w:div w:id="3992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8694">
      <w:bodyDiv w:val="1"/>
      <w:marLeft w:val="0"/>
      <w:marRight w:val="0"/>
      <w:marTop w:val="0"/>
      <w:marBottom w:val="0"/>
      <w:divBdr>
        <w:top w:val="none" w:sz="0" w:space="0" w:color="auto"/>
        <w:left w:val="none" w:sz="0" w:space="0" w:color="auto"/>
        <w:bottom w:val="none" w:sz="0" w:space="0" w:color="auto"/>
        <w:right w:val="none" w:sz="0" w:space="0" w:color="auto"/>
      </w:divBdr>
      <w:divsChild>
        <w:div w:id="625624986">
          <w:marLeft w:val="0"/>
          <w:marRight w:val="0"/>
          <w:marTop w:val="0"/>
          <w:marBottom w:val="0"/>
          <w:divBdr>
            <w:top w:val="none" w:sz="0" w:space="0" w:color="auto"/>
            <w:left w:val="none" w:sz="0" w:space="0" w:color="auto"/>
            <w:bottom w:val="none" w:sz="0" w:space="0" w:color="auto"/>
            <w:right w:val="none" w:sz="0" w:space="0" w:color="auto"/>
          </w:divBdr>
          <w:divsChild>
            <w:div w:id="1389916706">
              <w:marLeft w:val="0"/>
              <w:marRight w:val="0"/>
              <w:marTop w:val="0"/>
              <w:marBottom w:val="0"/>
              <w:divBdr>
                <w:top w:val="none" w:sz="0" w:space="0" w:color="auto"/>
                <w:left w:val="none" w:sz="0" w:space="0" w:color="auto"/>
                <w:bottom w:val="none" w:sz="0" w:space="0" w:color="auto"/>
                <w:right w:val="none" w:sz="0" w:space="0" w:color="auto"/>
              </w:divBdr>
            </w:div>
          </w:divsChild>
        </w:div>
        <w:div w:id="1669599372">
          <w:marLeft w:val="0"/>
          <w:marRight w:val="0"/>
          <w:marTop w:val="0"/>
          <w:marBottom w:val="0"/>
          <w:divBdr>
            <w:top w:val="none" w:sz="0" w:space="0" w:color="auto"/>
            <w:left w:val="none" w:sz="0" w:space="0" w:color="auto"/>
            <w:bottom w:val="none" w:sz="0" w:space="0" w:color="auto"/>
            <w:right w:val="none" w:sz="0" w:space="0" w:color="auto"/>
          </w:divBdr>
          <w:divsChild>
            <w:div w:id="1430471774">
              <w:marLeft w:val="0"/>
              <w:marRight w:val="0"/>
              <w:marTop w:val="0"/>
              <w:marBottom w:val="0"/>
              <w:divBdr>
                <w:top w:val="none" w:sz="0" w:space="0" w:color="auto"/>
                <w:left w:val="none" w:sz="0" w:space="0" w:color="auto"/>
                <w:bottom w:val="none" w:sz="0" w:space="0" w:color="auto"/>
                <w:right w:val="none" w:sz="0" w:space="0" w:color="auto"/>
              </w:divBdr>
              <w:divsChild>
                <w:div w:id="19206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0227">
      <w:bodyDiv w:val="1"/>
      <w:marLeft w:val="0"/>
      <w:marRight w:val="0"/>
      <w:marTop w:val="0"/>
      <w:marBottom w:val="0"/>
      <w:divBdr>
        <w:top w:val="none" w:sz="0" w:space="0" w:color="auto"/>
        <w:left w:val="none" w:sz="0" w:space="0" w:color="auto"/>
        <w:bottom w:val="none" w:sz="0" w:space="0" w:color="auto"/>
        <w:right w:val="none" w:sz="0" w:space="0" w:color="auto"/>
      </w:divBdr>
      <w:divsChild>
        <w:div w:id="1983196657">
          <w:marLeft w:val="0"/>
          <w:marRight w:val="0"/>
          <w:marTop w:val="0"/>
          <w:marBottom w:val="0"/>
          <w:divBdr>
            <w:top w:val="none" w:sz="0" w:space="0" w:color="auto"/>
            <w:left w:val="none" w:sz="0" w:space="0" w:color="auto"/>
            <w:bottom w:val="none" w:sz="0" w:space="0" w:color="auto"/>
            <w:right w:val="none" w:sz="0" w:space="0" w:color="auto"/>
          </w:divBdr>
          <w:divsChild>
            <w:div w:id="103813798">
              <w:marLeft w:val="0"/>
              <w:marRight w:val="0"/>
              <w:marTop w:val="0"/>
              <w:marBottom w:val="0"/>
              <w:divBdr>
                <w:top w:val="none" w:sz="0" w:space="0" w:color="auto"/>
                <w:left w:val="none" w:sz="0" w:space="0" w:color="auto"/>
                <w:bottom w:val="none" w:sz="0" w:space="0" w:color="auto"/>
                <w:right w:val="none" w:sz="0" w:space="0" w:color="auto"/>
              </w:divBdr>
            </w:div>
          </w:divsChild>
        </w:div>
        <w:div w:id="387456745">
          <w:marLeft w:val="0"/>
          <w:marRight w:val="0"/>
          <w:marTop w:val="0"/>
          <w:marBottom w:val="0"/>
          <w:divBdr>
            <w:top w:val="none" w:sz="0" w:space="0" w:color="auto"/>
            <w:left w:val="none" w:sz="0" w:space="0" w:color="auto"/>
            <w:bottom w:val="none" w:sz="0" w:space="0" w:color="auto"/>
            <w:right w:val="none" w:sz="0" w:space="0" w:color="auto"/>
          </w:divBdr>
          <w:divsChild>
            <w:div w:id="1370759157">
              <w:marLeft w:val="0"/>
              <w:marRight w:val="0"/>
              <w:marTop w:val="0"/>
              <w:marBottom w:val="0"/>
              <w:divBdr>
                <w:top w:val="none" w:sz="0" w:space="0" w:color="auto"/>
                <w:left w:val="none" w:sz="0" w:space="0" w:color="auto"/>
                <w:bottom w:val="none" w:sz="0" w:space="0" w:color="auto"/>
                <w:right w:val="none" w:sz="0" w:space="0" w:color="auto"/>
              </w:divBdr>
              <w:divsChild>
                <w:div w:id="5235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4908">
      <w:bodyDiv w:val="1"/>
      <w:marLeft w:val="0"/>
      <w:marRight w:val="0"/>
      <w:marTop w:val="0"/>
      <w:marBottom w:val="0"/>
      <w:divBdr>
        <w:top w:val="none" w:sz="0" w:space="0" w:color="auto"/>
        <w:left w:val="none" w:sz="0" w:space="0" w:color="auto"/>
        <w:bottom w:val="none" w:sz="0" w:space="0" w:color="auto"/>
        <w:right w:val="none" w:sz="0" w:space="0" w:color="auto"/>
      </w:divBdr>
      <w:divsChild>
        <w:div w:id="215551881">
          <w:marLeft w:val="0"/>
          <w:marRight w:val="0"/>
          <w:marTop w:val="0"/>
          <w:marBottom w:val="0"/>
          <w:divBdr>
            <w:top w:val="none" w:sz="0" w:space="0" w:color="auto"/>
            <w:left w:val="none" w:sz="0" w:space="0" w:color="auto"/>
            <w:bottom w:val="none" w:sz="0" w:space="0" w:color="auto"/>
            <w:right w:val="none" w:sz="0" w:space="0" w:color="auto"/>
          </w:divBdr>
          <w:divsChild>
            <w:div w:id="965505239">
              <w:marLeft w:val="0"/>
              <w:marRight w:val="0"/>
              <w:marTop w:val="0"/>
              <w:marBottom w:val="0"/>
              <w:divBdr>
                <w:top w:val="none" w:sz="0" w:space="0" w:color="auto"/>
                <w:left w:val="none" w:sz="0" w:space="0" w:color="auto"/>
                <w:bottom w:val="none" w:sz="0" w:space="0" w:color="auto"/>
                <w:right w:val="none" w:sz="0" w:space="0" w:color="auto"/>
              </w:divBdr>
            </w:div>
          </w:divsChild>
        </w:div>
        <w:div w:id="294022531">
          <w:marLeft w:val="0"/>
          <w:marRight w:val="0"/>
          <w:marTop w:val="0"/>
          <w:marBottom w:val="0"/>
          <w:divBdr>
            <w:top w:val="none" w:sz="0" w:space="0" w:color="auto"/>
            <w:left w:val="none" w:sz="0" w:space="0" w:color="auto"/>
            <w:bottom w:val="none" w:sz="0" w:space="0" w:color="auto"/>
            <w:right w:val="none" w:sz="0" w:space="0" w:color="auto"/>
          </w:divBdr>
          <w:divsChild>
            <w:div w:id="516431441">
              <w:marLeft w:val="0"/>
              <w:marRight w:val="0"/>
              <w:marTop w:val="0"/>
              <w:marBottom w:val="0"/>
              <w:divBdr>
                <w:top w:val="none" w:sz="0" w:space="0" w:color="auto"/>
                <w:left w:val="none" w:sz="0" w:space="0" w:color="auto"/>
                <w:bottom w:val="none" w:sz="0" w:space="0" w:color="auto"/>
                <w:right w:val="none" w:sz="0" w:space="0" w:color="auto"/>
              </w:divBdr>
              <w:divsChild>
                <w:div w:id="3077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7152">
      <w:bodyDiv w:val="1"/>
      <w:marLeft w:val="0"/>
      <w:marRight w:val="0"/>
      <w:marTop w:val="0"/>
      <w:marBottom w:val="0"/>
      <w:divBdr>
        <w:top w:val="none" w:sz="0" w:space="0" w:color="auto"/>
        <w:left w:val="none" w:sz="0" w:space="0" w:color="auto"/>
        <w:bottom w:val="none" w:sz="0" w:space="0" w:color="auto"/>
        <w:right w:val="none" w:sz="0" w:space="0" w:color="auto"/>
      </w:divBdr>
      <w:divsChild>
        <w:div w:id="1022973541">
          <w:marLeft w:val="0"/>
          <w:marRight w:val="0"/>
          <w:marTop w:val="0"/>
          <w:marBottom w:val="0"/>
          <w:divBdr>
            <w:top w:val="none" w:sz="0" w:space="0" w:color="auto"/>
            <w:left w:val="none" w:sz="0" w:space="0" w:color="auto"/>
            <w:bottom w:val="none" w:sz="0" w:space="0" w:color="auto"/>
            <w:right w:val="none" w:sz="0" w:space="0" w:color="auto"/>
          </w:divBdr>
          <w:divsChild>
            <w:div w:id="883295491">
              <w:marLeft w:val="0"/>
              <w:marRight w:val="0"/>
              <w:marTop w:val="0"/>
              <w:marBottom w:val="0"/>
              <w:divBdr>
                <w:top w:val="none" w:sz="0" w:space="0" w:color="auto"/>
                <w:left w:val="none" w:sz="0" w:space="0" w:color="auto"/>
                <w:bottom w:val="none" w:sz="0" w:space="0" w:color="auto"/>
                <w:right w:val="none" w:sz="0" w:space="0" w:color="auto"/>
              </w:divBdr>
            </w:div>
          </w:divsChild>
        </w:div>
        <w:div w:id="1967082583">
          <w:marLeft w:val="0"/>
          <w:marRight w:val="0"/>
          <w:marTop w:val="0"/>
          <w:marBottom w:val="0"/>
          <w:divBdr>
            <w:top w:val="none" w:sz="0" w:space="0" w:color="auto"/>
            <w:left w:val="none" w:sz="0" w:space="0" w:color="auto"/>
            <w:bottom w:val="none" w:sz="0" w:space="0" w:color="auto"/>
            <w:right w:val="none" w:sz="0" w:space="0" w:color="auto"/>
          </w:divBdr>
          <w:divsChild>
            <w:div w:id="482620179">
              <w:marLeft w:val="0"/>
              <w:marRight w:val="0"/>
              <w:marTop w:val="0"/>
              <w:marBottom w:val="0"/>
              <w:divBdr>
                <w:top w:val="none" w:sz="0" w:space="0" w:color="auto"/>
                <w:left w:val="none" w:sz="0" w:space="0" w:color="auto"/>
                <w:bottom w:val="none" w:sz="0" w:space="0" w:color="auto"/>
                <w:right w:val="none" w:sz="0" w:space="0" w:color="auto"/>
              </w:divBdr>
              <w:divsChild>
                <w:div w:id="1726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0452">
      <w:bodyDiv w:val="1"/>
      <w:marLeft w:val="0"/>
      <w:marRight w:val="0"/>
      <w:marTop w:val="0"/>
      <w:marBottom w:val="0"/>
      <w:divBdr>
        <w:top w:val="none" w:sz="0" w:space="0" w:color="auto"/>
        <w:left w:val="none" w:sz="0" w:space="0" w:color="auto"/>
        <w:bottom w:val="none" w:sz="0" w:space="0" w:color="auto"/>
        <w:right w:val="none" w:sz="0" w:space="0" w:color="auto"/>
      </w:divBdr>
      <w:divsChild>
        <w:div w:id="1106269311">
          <w:marLeft w:val="0"/>
          <w:marRight w:val="0"/>
          <w:marTop w:val="0"/>
          <w:marBottom w:val="0"/>
          <w:divBdr>
            <w:top w:val="none" w:sz="0" w:space="0" w:color="auto"/>
            <w:left w:val="none" w:sz="0" w:space="0" w:color="auto"/>
            <w:bottom w:val="none" w:sz="0" w:space="0" w:color="auto"/>
            <w:right w:val="none" w:sz="0" w:space="0" w:color="auto"/>
          </w:divBdr>
          <w:divsChild>
            <w:div w:id="870804970">
              <w:marLeft w:val="0"/>
              <w:marRight w:val="0"/>
              <w:marTop w:val="0"/>
              <w:marBottom w:val="0"/>
              <w:divBdr>
                <w:top w:val="none" w:sz="0" w:space="0" w:color="auto"/>
                <w:left w:val="none" w:sz="0" w:space="0" w:color="auto"/>
                <w:bottom w:val="none" w:sz="0" w:space="0" w:color="auto"/>
                <w:right w:val="none" w:sz="0" w:space="0" w:color="auto"/>
              </w:divBdr>
            </w:div>
          </w:divsChild>
        </w:div>
        <w:div w:id="66193764">
          <w:marLeft w:val="0"/>
          <w:marRight w:val="0"/>
          <w:marTop w:val="0"/>
          <w:marBottom w:val="0"/>
          <w:divBdr>
            <w:top w:val="none" w:sz="0" w:space="0" w:color="auto"/>
            <w:left w:val="none" w:sz="0" w:space="0" w:color="auto"/>
            <w:bottom w:val="none" w:sz="0" w:space="0" w:color="auto"/>
            <w:right w:val="none" w:sz="0" w:space="0" w:color="auto"/>
          </w:divBdr>
          <w:divsChild>
            <w:div w:id="2043090902">
              <w:marLeft w:val="0"/>
              <w:marRight w:val="0"/>
              <w:marTop w:val="0"/>
              <w:marBottom w:val="0"/>
              <w:divBdr>
                <w:top w:val="none" w:sz="0" w:space="0" w:color="auto"/>
                <w:left w:val="none" w:sz="0" w:space="0" w:color="auto"/>
                <w:bottom w:val="none" w:sz="0" w:space="0" w:color="auto"/>
                <w:right w:val="none" w:sz="0" w:space="0" w:color="auto"/>
              </w:divBdr>
              <w:divsChild>
                <w:div w:id="9837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4758">
      <w:bodyDiv w:val="1"/>
      <w:marLeft w:val="0"/>
      <w:marRight w:val="0"/>
      <w:marTop w:val="0"/>
      <w:marBottom w:val="0"/>
      <w:divBdr>
        <w:top w:val="none" w:sz="0" w:space="0" w:color="auto"/>
        <w:left w:val="none" w:sz="0" w:space="0" w:color="auto"/>
        <w:bottom w:val="none" w:sz="0" w:space="0" w:color="auto"/>
        <w:right w:val="none" w:sz="0" w:space="0" w:color="auto"/>
      </w:divBdr>
      <w:divsChild>
        <w:div w:id="2146192197">
          <w:marLeft w:val="0"/>
          <w:marRight w:val="0"/>
          <w:marTop w:val="0"/>
          <w:marBottom w:val="0"/>
          <w:divBdr>
            <w:top w:val="none" w:sz="0" w:space="0" w:color="auto"/>
            <w:left w:val="none" w:sz="0" w:space="0" w:color="auto"/>
            <w:bottom w:val="none" w:sz="0" w:space="0" w:color="auto"/>
            <w:right w:val="none" w:sz="0" w:space="0" w:color="auto"/>
          </w:divBdr>
          <w:divsChild>
            <w:div w:id="1229077351">
              <w:marLeft w:val="0"/>
              <w:marRight w:val="0"/>
              <w:marTop w:val="0"/>
              <w:marBottom w:val="0"/>
              <w:divBdr>
                <w:top w:val="none" w:sz="0" w:space="0" w:color="auto"/>
                <w:left w:val="none" w:sz="0" w:space="0" w:color="auto"/>
                <w:bottom w:val="none" w:sz="0" w:space="0" w:color="auto"/>
                <w:right w:val="none" w:sz="0" w:space="0" w:color="auto"/>
              </w:divBdr>
            </w:div>
          </w:divsChild>
        </w:div>
        <w:div w:id="1080174770">
          <w:marLeft w:val="0"/>
          <w:marRight w:val="0"/>
          <w:marTop w:val="0"/>
          <w:marBottom w:val="0"/>
          <w:divBdr>
            <w:top w:val="none" w:sz="0" w:space="0" w:color="auto"/>
            <w:left w:val="none" w:sz="0" w:space="0" w:color="auto"/>
            <w:bottom w:val="none" w:sz="0" w:space="0" w:color="auto"/>
            <w:right w:val="none" w:sz="0" w:space="0" w:color="auto"/>
          </w:divBdr>
          <w:divsChild>
            <w:div w:id="1265965520">
              <w:marLeft w:val="0"/>
              <w:marRight w:val="0"/>
              <w:marTop w:val="0"/>
              <w:marBottom w:val="0"/>
              <w:divBdr>
                <w:top w:val="none" w:sz="0" w:space="0" w:color="auto"/>
                <w:left w:val="none" w:sz="0" w:space="0" w:color="auto"/>
                <w:bottom w:val="none" w:sz="0" w:space="0" w:color="auto"/>
                <w:right w:val="none" w:sz="0" w:space="0" w:color="auto"/>
              </w:divBdr>
              <w:divsChild>
                <w:div w:id="7482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3778">
      <w:bodyDiv w:val="1"/>
      <w:marLeft w:val="0"/>
      <w:marRight w:val="0"/>
      <w:marTop w:val="0"/>
      <w:marBottom w:val="0"/>
      <w:divBdr>
        <w:top w:val="none" w:sz="0" w:space="0" w:color="auto"/>
        <w:left w:val="none" w:sz="0" w:space="0" w:color="auto"/>
        <w:bottom w:val="none" w:sz="0" w:space="0" w:color="auto"/>
        <w:right w:val="none" w:sz="0" w:space="0" w:color="auto"/>
      </w:divBdr>
      <w:divsChild>
        <w:div w:id="841437686">
          <w:marLeft w:val="0"/>
          <w:marRight w:val="0"/>
          <w:marTop w:val="0"/>
          <w:marBottom w:val="0"/>
          <w:divBdr>
            <w:top w:val="none" w:sz="0" w:space="0" w:color="auto"/>
            <w:left w:val="none" w:sz="0" w:space="0" w:color="auto"/>
            <w:bottom w:val="none" w:sz="0" w:space="0" w:color="auto"/>
            <w:right w:val="none" w:sz="0" w:space="0" w:color="auto"/>
          </w:divBdr>
          <w:divsChild>
            <w:div w:id="224804773">
              <w:marLeft w:val="0"/>
              <w:marRight w:val="0"/>
              <w:marTop w:val="0"/>
              <w:marBottom w:val="0"/>
              <w:divBdr>
                <w:top w:val="none" w:sz="0" w:space="0" w:color="auto"/>
                <w:left w:val="none" w:sz="0" w:space="0" w:color="auto"/>
                <w:bottom w:val="none" w:sz="0" w:space="0" w:color="auto"/>
                <w:right w:val="none" w:sz="0" w:space="0" w:color="auto"/>
              </w:divBdr>
            </w:div>
          </w:divsChild>
        </w:div>
        <w:div w:id="566039716">
          <w:marLeft w:val="0"/>
          <w:marRight w:val="0"/>
          <w:marTop w:val="0"/>
          <w:marBottom w:val="0"/>
          <w:divBdr>
            <w:top w:val="none" w:sz="0" w:space="0" w:color="auto"/>
            <w:left w:val="none" w:sz="0" w:space="0" w:color="auto"/>
            <w:bottom w:val="none" w:sz="0" w:space="0" w:color="auto"/>
            <w:right w:val="none" w:sz="0" w:space="0" w:color="auto"/>
          </w:divBdr>
          <w:divsChild>
            <w:div w:id="1227449752">
              <w:marLeft w:val="0"/>
              <w:marRight w:val="0"/>
              <w:marTop w:val="0"/>
              <w:marBottom w:val="0"/>
              <w:divBdr>
                <w:top w:val="none" w:sz="0" w:space="0" w:color="auto"/>
                <w:left w:val="none" w:sz="0" w:space="0" w:color="auto"/>
                <w:bottom w:val="none" w:sz="0" w:space="0" w:color="auto"/>
                <w:right w:val="none" w:sz="0" w:space="0" w:color="auto"/>
              </w:divBdr>
              <w:divsChild>
                <w:div w:id="16872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2322">
      <w:bodyDiv w:val="1"/>
      <w:marLeft w:val="0"/>
      <w:marRight w:val="0"/>
      <w:marTop w:val="0"/>
      <w:marBottom w:val="0"/>
      <w:divBdr>
        <w:top w:val="none" w:sz="0" w:space="0" w:color="auto"/>
        <w:left w:val="none" w:sz="0" w:space="0" w:color="auto"/>
        <w:bottom w:val="none" w:sz="0" w:space="0" w:color="auto"/>
        <w:right w:val="none" w:sz="0" w:space="0" w:color="auto"/>
      </w:divBdr>
      <w:divsChild>
        <w:div w:id="575364937">
          <w:marLeft w:val="0"/>
          <w:marRight w:val="0"/>
          <w:marTop w:val="0"/>
          <w:marBottom w:val="0"/>
          <w:divBdr>
            <w:top w:val="none" w:sz="0" w:space="0" w:color="auto"/>
            <w:left w:val="none" w:sz="0" w:space="0" w:color="auto"/>
            <w:bottom w:val="none" w:sz="0" w:space="0" w:color="auto"/>
            <w:right w:val="none" w:sz="0" w:space="0" w:color="auto"/>
          </w:divBdr>
          <w:divsChild>
            <w:div w:id="293220026">
              <w:marLeft w:val="0"/>
              <w:marRight w:val="0"/>
              <w:marTop w:val="0"/>
              <w:marBottom w:val="0"/>
              <w:divBdr>
                <w:top w:val="none" w:sz="0" w:space="0" w:color="auto"/>
                <w:left w:val="none" w:sz="0" w:space="0" w:color="auto"/>
                <w:bottom w:val="none" w:sz="0" w:space="0" w:color="auto"/>
                <w:right w:val="none" w:sz="0" w:space="0" w:color="auto"/>
              </w:divBdr>
            </w:div>
          </w:divsChild>
        </w:div>
        <w:div w:id="317198319">
          <w:marLeft w:val="0"/>
          <w:marRight w:val="0"/>
          <w:marTop w:val="0"/>
          <w:marBottom w:val="0"/>
          <w:divBdr>
            <w:top w:val="none" w:sz="0" w:space="0" w:color="auto"/>
            <w:left w:val="none" w:sz="0" w:space="0" w:color="auto"/>
            <w:bottom w:val="none" w:sz="0" w:space="0" w:color="auto"/>
            <w:right w:val="none" w:sz="0" w:space="0" w:color="auto"/>
          </w:divBdr>
          <w:divsChild>
            <w:div w:id="1330326201">
              <w:marLeft w:val="0"/>
              <w:marRight w:val="0"/>
              <w:marTop w:val="0"/>
              <w:marBottom w:val="0"/>
              <w:divBdr>
                <w:top w:val="none" w:sz="0" w:space="0" w:color="auto"/>
                <w:left w:val="none" w:sz="0" w:space="0" w:color="auto"/>
                <w:bottom w:val="none" w:sz="0" w:space="0" w:color="auto"/>
                <w:right w:val="none" w:sz="0" w:space="0" w:color="auto"/>
              </w:divBdr>
              <w:divsChild>
                <w:div w:id="430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5092">
      <w:bodyDiv w:val="1"/>
      <w:marLeft w:val="0"/>
      <w:marRight w:val="0"/>
      <w:marTop w:val="0"/>
      <w:marBottom w:val="0"/>
      <w:divBdr>
        <w:top w:val="none" w:sz="0" w:space="0" w:color="auto"/>
        <w:left w:val="none" w:sz="0" w:space="0" w:color="auto"/>
        <w:bottom w:val="none" w:sz="0" w:space="0" w:color="auto"/>
        <w:right w:val="none" w:sz="0" w:space="0" w:color="auto"/>
      </w:divBdr>
      <w:divsChild>
        <w:div w:id="791480736">
          <w:marLeft w:val="0"/>
          <w:marRight w:val="0"/>
          <w:marTop w:val="0"/>
          <w:marBottom w:val="0"/>
          <w:divBdr>
            <w:top w:val="none" w:sz="0" w:space="0" w:color="auto"/>
            <w:left w:val="none" w:sz="0" w:space="0" w:color="auto"/>
            <w:bottom w:val="none" w:sz="0" w:space="0" w:color="auto"/>
            <w:right w:val="none" w:sz="0" w:space="0" w:color="auto"/>
          </w:divBdr>
          <w:divsChild>
            <w:div w:id="1125657024">
              <w:marLeft w:val="0"/>
              <w:marRight w:val="0"/>
              <w:marTop w:val="0"/>
              <w:marBottom w:val="0"/>
              <w:divBdr>
                <w:top w:val="none" w:sz="0" w:space="0" w:color="auto"/>
                <w:left w:val="none" w:sz="0" w:space="0" w:color="auto"/>
                <w:bottom w:val="none" w:sz="0" w:space="0" w:color="auto"/>
                <w:right w:val="none" w:sz="0" w:space="0" w:color="auto"/>
              </w:divBdr>
            </w:div>
          </w:divsChild>
        </w:div>
        <w:div w:id="1242377058">
          <w:marLeft w:val="0"/>
          <w:marRight w:val="0"/>
          <w:marTop w:val="0"/>
          <w:marBottom w:val="0"/>
          <w:divBdr>
            <w:top w:val="none" w:sz="0" w:space="0" w:color="auto"/>
            <w:left w:val="none" w:sz="0" w:space="0" w:color="auto"/>
            <w:bottom w:val="none" w:sz="0" w:space="0" w:color="auto"/>
            <w:right w:val="none" w:sz="0" w:space="0" w:color="auto"/>
          </w:divBdr>
          <w:divsChild>
            <w:div w:id="115107866">
              <w:marLeft w:val="0"/>
              <w:marRight w:val="0"/>
              <w:marTop w:val="0"/>
              <w:marBottom w:val="0"/>
              <w:divBdr>
                <w:top w:val="none" w:sz="0" w:space="0" w:color="auto"/>
                <w:left w:val="none" w:sz="0" w:space="0" w:color="auto"/>
                <w:bottom w:val="none" w:sz="0" w:space="0" w:color="auto"/>
                <w:right w:val="none" w:sz="0" w:space="0" w:color="auto"/>
              </w:divBdr>
              <w:divsChild>
                <w:div w:id="1440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25870">
      <w:bodyDiv w:val="1"/>
      <w:marLeft w:val="0"/>
      <w:marRight w:val="0"/>
      <w:marTop w:val="0"/>
      <w:marBottom w:val="0"/>
      <w:divBdr>
        <w:top w:val="none" w:sz="0" w:space="0" w:color="auto"/>
        <w:left w:val="none" w:sz="0" w:space="0" w:color="auto"/>
        <w:bottom w:val="none" w:sz="0" w:space="0" w:color="auto"/>
        <w:right w:val="none" w:sz="0" w:space="0" w:color="auto"/>
      </w:divBdr>
      <w:divsChild>
        <w:div w:id="1068265472">
          <w:marLeft w:val="0"/>
          <w:marRight w:val="0"/>
          <w:marTop w:val="0"/>
          <w:marBottom w:val="0"/>
          <w:divBdr>
            <w:top w:val="none" w:sz="0" w:space="0" w:color="auto"/>
            <w:left w:val="none" w:sz="0" w:space="0" w:color="auto"/>
            <w:bottom w:val="none" w:sz="0" w:space="0" w:color="auto"/>
            <w:right w:val="none" w:sz="0" w:space="0" w:color="auto"/>
          </w:divBdr>
          <w:divsChild>
            <w:div w:id="1166899427">
              <w:marLeft w:val="0"/>
              <w:marRight w:val="0"/>
              <w:marTop w:val="0"/>
              <w:marBottom w:val="0"/>
              <w:divBdr>
                <w:top w:val="none" w:sz="0" w:space="0" w:color="auto"/>
                <w:left w:val="none" w:sz="0" w:space="0" w:color="auto"/>
                <w:bottom w:val="none" w:sz="0" w:space="0" w:color="auto"/>
                <w:right w:val="none" w:sz="0" w:space="0" w:color="auto"/>
              </w:divBdr>
            </w:div>
          </w:divsChild>
        </w:div>
        <w:div w:id="1687561951">
          <w:marLeft w:val="0"/>
          <w:marRight w:val="0"/>
          <w:marTop w:val="0"/>
          <w:marBottom w:val="0"/>
          <w:divBdr>
            <w:top w:val="none" w:sz="0" w:space="0" w:color="auto"/>
            <w:left w:val="none" w:sz="0" w:space="0" w:color="auto"/>
            <w:bottom w:val="none" w:sz="0" w:space="0" w:color="auto"/>
            <w:right w:val="none" w:sz="0" w:space="0" w:color="auto"/>
          </w:divBdr>
          <w:divsChild>
            <w:div w:id="1488665336">
              <w:marLeft w:val="0"/>
              <w:marRight w:val="0"/>
              <w:marTop w:val="0"/>
              <w:marBottom w:val="0"/>
              <w:divBdr>
                <w:top w:val="none" w:sz="0" w:space="0" w:color="auto"/>
                <w:left w:val="none" w:sz="0" w:space="0" w:color="auto"/>
                <w:bottom w:val="none" w:sz="0" w:space="0" w:color="auto"/>
                <w:right w:val="none" w:sz="0" w:space="0" w:color="auto"/>
              </w:divBdr>
              <w:divsChild>
                <w:div w:id="15998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1050">
      <w:bodyDiv w:val="1"/>
      <w:marLeft w:val="0"/>
      <w:marRight w:val="0"/>
      <w:marTop w:val="0"/>
      <w:marBottom w:val="0"/>
      <w:divBdr>
        <w:top w:val="none" w:sz="0" w:space="0" w:color="auto"/>
        <w:left w:val="none" w:sz="0" w:space="0" w:color="auto"/>
        <w:bottom w:val="none" w:sz="0" w:space="0" w:color="auto"/>
        <w:right w:val="none" w:sz="0" w:space="0" w:color="auto"/>
      </w:divBdr>
      <w:divsChild>
        <w:div w:id="1164666545">
          <w:marLeft w:val="0"/>
          <w:marRight w:val="0"/>
          <w:marTop w:val="0"/>
          <w:marBottom w:val="0"/>
          <w:divBdr>
            <w:top w:val="none" w:sz="0" w:space="0" w:color="auto"/>
            <w:left w:val="none" w:sz="0" w:space="0" w:color="auto"/>
            <w:bottom w:val="none" w:sz="0" w:space="0" w:color="auto"/>
            <w:right w:val="none" w:sz="0" w:space="0" w:color="auto"/>
          </w:divBdr>
          <w:divsChild>
            <w:div w:id="946814258">
              <w:marLeft w:val="0"/>
              <w:marRight w:val="0"/>
              <w:marTop w:val="0"/>
              <w:marBottom w:val="0"/>
              <w:divBdr>
                <w:top w:val="none" w:sz="0" w:space="0" w:color="auto"/>
                <w:left w:val="none" w:sz="0" w:space="0" w:color="auto"/>
                <w:bottom w:val="none" w:sz="0" w:space="0" w:color="auto"/>
                <w:right w:val="none" w:sz="0" w:space="0" w:color="auto"/>
              </w:divBdr>
            </w:div>
          </w:divsChild>
        </w:div>
        <w:div w:id="1440250911">
          <w:marLeft w:val="0"/>
          <w:marRight w:val="0"/>
          <w:marTop w:val="0"/>
          <w:marBottom w:val="0"/>
          <w:divBdr>
            <w:top w:val="none" w:sz="0" w:space="0" w:color="auto"/>
            <w:left w:val="none" w:sz="0" w:space="0" w:color="auto"/>
            <w:bottom w:val="none" w:sz="0" w:space="0" w:color="auto"/>
            <w:right w:val="none" w:sz="0" w:space="0" w:color="auto"/>
          </w:divBdr>
          <w:divsChild>
            <w:div w:id="578369242">
              <w:marLeft w:val="0"/>
              <w:marRight w:val="0"/>
              <w:marTop w:val="0"/>
              <w:marBottom w:val="0"/>
              <w:divBdr>
                <w:top w:val="none" w:sz="0" w:space="0" w:color="auto"/>
                <w:left w:val="none" w:sz="0" w:space="0" w:color="auto"/>
                <w:bottom w:val="none" w:sz="0" w:space="0" w:color="auto"/>
                <w:right w:val="none" w:sz="0" w:space="0" w:color="auto"/>
              </w:divBdr>
              <w:divsChild>
                <w:div w:id="6705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1533">
      <w:bodyDiv w:val="1"/>
      <w:marLeft w:val="0"/>
      <w:marRight w:val="0"/>
      <w:marTop w:val="0"/>
      <w:marBottom w:val="0"/>
      <w:divBdr>
        <w:top w:val="none" w:sz="0" w:space="0" w:color="auto"/>
        <w:left w:val="none" w:sz="0" w:space="0" w:color="auto"/>
        <w:bottom w:val="none" w:sz="0" w:space="0" w:color="auto"/>
        <w:right w:val="none" w:sz="0" w:space="0" w:color="auto"/>
      </w:divBdr>
      <w:divsChild>
        <w:div w:id="570122809">
          <w:marLeft w:val="0"/>
          <w:marRight w:val="0"/>
          <w:marTop w:val="0"/>
          <w:marBottom w:val="0"/>
          <w:divBdr>
            <w:top w:val="none" w:sz="0" w:space="0" w:color="auto"/>
            <w:left w:val="none" w:sz="0" w:space="0" w:color="auto"/>
            <w:bottom w:val="none" w:sz="0" w:space="0" w:color="auto"/>
            <w:right w:val="none" w:sz="0" w:space="0" w:color="auto"/>
          </w:divBdr>
          <w:divsChild>
            <w:div w:id="702482717">
              <w:marLeft w:val="0"/>
              <w:marRight w:val="0"/>
              <w:marTop w:val="0"/>
              <w:marBottom w:val="0"/>
              <w:divBdr>
                <w:top w:val="none" w:sz="0" w:space="0" w:color="auto"/>
                <w:left w:val="none" w:sz="0" w:space="0" w:color="auto"/>
                <w:bottom w:val="none" w:sz="0" w:space="0" w:color="auto"/>
                <w:right w:val="none" w:sz="0" w:space="0" w:color="auto"/>
              </w:divBdr>
            </w:div>
          </w:divsChild>
        </w:div>
        <w:div w:id="389157374">
          <w:marLeft w:val="0"/>
          <w:marRight w:val="0"/>
          <w:marTop w:val="0"/>
          <w:marBottom w:val="0"/>
          <w:divBdr>
            <w:top w:val="none" w:sz="0" w:space="0" w:color="auto"/>
            <w:left w:val="none" w:sz="0" w:space="0" w:color="auto"/>
            <w:bottom w:val="none" w:sz="0" w:space="0" w:color="auto"/>
            <w:right w:val="none" w:sz="0" w:space="0" w:color="auto"/>
          </w:divBdr>
          <w:divsChild>
            <w:div w:id="1159076089">
              <w:marLeft w:val="0"/>
              <w:marRight w:val="0"/>
              <w:marTop w:val="0"/>
              <w:marBottom w:val="0"/>
              <w:divBdr>
                <w:top w:val="none" w:sz="0" w:space="0" w:color="auto"/>
                <w:left w:val="none" w:sz="0" w:space="0" w:color="auto"/>
                <w:bottom w:val="none" w:sz="0" w:space="0" w:color="auto"/>
                <w:right w:val="none" w:sz="0" w:space="0" w:color="auto"/>
              </w:divBdr>
              <w:divsChild>
                <w:div w:id="15031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99014">
      <w:bodyDiv w:val="1"/>
      <w:marLeft w:val="0"/>
      <w:marRight w:val="0"/>
      <w:marTop w:val="0"/>
      <w:marBottom w:val="0"/>
      <w:divBdr>
        <w:top w:val="none" w:sz="0" w:space="0" w:color="auto"/>
        <w:left w:val="none" w:sz="0" w:space="0" w:color="auto"/>
        <w:bottom w:val="none" w:sz="0" w:space="0" w:color="auto"/>
        <w:right w:val="none" w:sz="0" w:space="0" w:color="auto"/>
      </w:divBdr>
      <w:divsChild>
        <w:div w:id="1787887959">
          <w:marLeft w:val="0"/>
          <w:marRight w:val="0"/>
          <w:marTop w:val="0"/>
          <w:marBottom w:val="0"/>
          <w:divBdr>
            <w:top w:val="none" w:sz="0" w:space="0" w:color="auto"/>
            <w:left w:val="none" w:sz="0" w:space="0" w:color="auto"/>
            <w:bottom w:val="none" w:sz="0" w:space="0" w:color="auto"/>
            <w:right w:val="none" w:sz="0" w:space="0" w:color="auto"/>
          </w:divBdr>
          <w:divsChild>
            <w:div w:id="1937979409">
              <w:marLeft w:val="0"/>
              <w:marRight w:val="0"/>
              <w:marTop w:val="0"/>
              <w:marBottom w:val="0"/>
              <w:divBdr>
                <w:top w:val="none" w:sz="0" w:space="0" w:color="auto"/>
                <w:left w:val="none" w:sz="0" w:space="0" w:color="auto"/>
                <w:bottom w:val="none" w:sz="0" w:space="0" w:color="auto"/>
                <w:right w:val="none" w:sz="0" w:space="0" w:color="auto"/>
              </w:divBdr>
            </w:div>
          </w:divsChild>
        </w:div>
        <w:div w:id="1359701879">
          <w:marLeft w:val="0"/>
          <w:marRight w:val="0"/>
          <w:marTop w:val="0"/>
          <w:marBottom w:val="0"/>
          <w:divBdr>
            <w:top w:val="none" w:sz="0" w:space="0" w:color="auto"/>
            <w:left w:val="none" w:sz="0" w:space="0" w:color="auto"/>
            <w:bottom w:val="none" w:sz="0" w:space="0" w:color="auto"/>
            <w:right w:val="none" w:sz="0" w:space="0" w:color="auto"/>
          </w:divBdr>
          <w:divsChild>
            <w:div w:id="339237272">
              <w:marLeft w:val="0"/>
              <w:marRight w:val="0"/>
              <w:marTop w:val="0"/>
              <w:marBottom w:val="0"/>
              <w:divBdr>
                <w:top w:val="none" w:sz="0" w:space="0" w:color="auto"/>
                <w:left w:val="none" w:sz="0" w:space="0" w:color="auto"/>
                <w:bottom w:val="none" w:sz="0" w:space="0" w:color="auto"/>
                <w:right w:val="none" w:sz="0" w:space="0" w:color="auto"/>
              </w:divBdr>
              <w:divsChild>
                <w:div w:id="18727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42838">
      <w:bodyDiv w:val="1"/>
      <w:marLeft w:val="0"/>
      <w:marRight w:val="0"/>
      <w:marTop w:val="0"/>
      <w:marBottom w:val="0"/>
      <w:divBdr>
        <w:top w:val="none" w:sz="0" w:space="0" w:color="auto"/>
        <w:left w:val="none" w:sz="0" w:space="0" w:color="auto"/>
        <w:bottom w:val="none" w:sz="0" w:space="0" w:color="auto"/>
        <w:right w:val="none" w:sz="0" w:space="0" w:color="auto"/>
      </w:divBdr>
      <w:divsChild>
        <w:div w:id="715275062">
          <w:marLeft w:val="0"/>
          <w:marRight w:val="0"/>
          <w:marTop w:val="0"/>
          <w:marBottom w:val="0"/>
          <w:divBdr>
            <w:top w:val="none" w:sz="0" w:space="0" w:color="auto"/>
            <w:left w:val="none" w:sz="0" w:space="0" w:color="auto"/>
            <w:bottom w:val="none" w:sz="0" w:space="0" w:color="auto"/>
            <w:right w:val="none" w:sz="0" w:space="0" w:color="auto"/>
          </w:divBdr>
          <w:divsChild>
            <w:div w:id="1649940426">
              <w:marLeft w:val="0"/>
              <w:marRight w:val="0"/>
              <w:marTop w:val="0"/>
              <w:marBottom w:val="0"/>
              <w:divBdr>
                <w:top w:val="none" w:sz="0" w:space="0" w:color="auto"/>
                <w:left w:val="none" w:sz="0" w:space="0" w:color="auto"/>
                <w:bottom w:val="none" w:sz="0" w:space="0" w:color="auto"/>
                <w:right w:val="none" w:sz="0" w:space="0" w:color="auto"/>
              </w:divBdr>
            </w:div>
          </w:divsChild>
        </w:div>
        <w:div w:id="1492864017">
          <w:marLeft w:val="0"/>
          <w:marRight w:val="0"/>
          <w:marTop w:val="0"/>
          <w:marBottom w:val="0"/>
          <w:divBdr>
            <w:top w:val="none" w:sz="0" w:space="0" w:color="auto"/>
            <w:left w:val="none" w:sz="0" w:space="0" w:color="auto"/>
            <w:bottom w:val="none" w:sz="0" w:space="0" w:color="auto"/>
            <w:right w:val="none" w:sz="0" w:space="0" w:color="auto"/>
          </w:divBdr>
          <w:divsChild>
            <w:div w:id="203753992">
              <w:marLeft w:val="0"/>
              <w:marRight w:val="0"/>
              <w:marTop w:val="0"/>
              <w:marBottom w:val="0"/>
              <w:divBdr>
                <w:top w:val="none" w:sz="0" w:space="0" w:color="auto"/>
                <w:left w:val="none" w:sz="0" w:space="0" w:color="auto"/>
                <w:bottom w:val="none" w:sz="0" w:space="0" w:color="auto"/>
                <w:right w:val="none" w:sz="0" w:space="0" w:color="auto"/>
              </w:divBdr>
              <w:divsChild>
                <w:div w:id="368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84823">
      <w:bodyDiv w:val="1"/>
      <w:marLeft w:val="0"/>
      <w:marRight w:val="0"/>
      <w:marTop w:val="0"/>
      <w:marBottom w:val="0"/>
      <w:divBdr>
        <w:top w:val="none" w:sz="0" w:space="0" w:color="auto"/>
        <w:left w:val="none" w:sz="0" w:space="0" w:color="auto"/>
        <w:bottom w:val="none" w:sz="0" w:space="0" w:color="auto"/>
        <w:right w:val="none" w:sz="0" w:space="0" w:color="auto"/>
      </w:divBdr>
      <w:divsChild>
        <w:div w:id="124088472">
          <w:marLeft w:val="0"/>
          <w:marRight w:val="0"/>
          <w:marTop w:val="0"/>
          <w:marBottom w:val="0"/>
          <w:divBdr>
            <w:top w:val="none" w:sz="0" w:space="0" w:color="auto"/>
            <w:left w:val="none" w:sz="0" w:space="0" w:color="auto"/>
            <w:bottom w:val="none" w:sz="0" w:space="0" w:color="auto"/>
            <w:right w:val="none" w:sz="0" w:space="0" w:color="auto"/>
          </w:divBdr>
          <w:divsChild>
            <w:div w:id="1578130562">
              <w:marLeft w:val="0"/>
              <w:marRight w:val="0"/>
              <w:marTop w:val="0"/>
              <w:marBottom w:val="0"/>
              <w:divBdr>
                <w:top w:val="none" w:sz="0" w:space="0" w:color="auto"/>
                <w:left w:val="none" w:sz="0" w:space="0" w:color="auto"/>
                <w:bottom w:val="none" w:sz="0" w:space="0" w:color="auto"/>
                <w:right w:val="none" w:sz="0" w:space="0" w:color="auto"/>
              </w:divBdr>
            </w:div>
          </w:divsChild>
        </w:div>
        <w:div w:id="1002975925">
          <w:marLeft w:val="0"/>
          <w:marRight w:val="0"/>
          <w:marTop w:val="0"/>
          <w:marBottom w:val="0"/>
          <w:divBdr>
            <w:top w:val="none" w:sz="0" w:space="0" w:color="auto"/>
            <w:left w:val="none" w:sz="0" w:space="0" w:color="auto"/>
            <w:bottom w:val="none" w:sz="0" w:space="0" w:color="auto"/>
            <w:right w:val="none" w:sz="0" w:space="0" w:color="auto"/>
          </w:divBdr>
          <w:divsChild>
            <w:div w:id="1110467686">
              <w:marLeft w:val="0"/>
              <w:marRight w:val="0"/>
              <w:marTop w:val="0"/>
              <w:marBottom w:val="0"/>
              <w:divBdr>
                <w:top w:val="none" w:sz="0" w:space="0" w:color="auto"/>
                <w:left w:val="none" w:sz="0" w:space="0" w:color="auto"/>
                <w:bottom w:val="none" w:sz="0" w:space="0" w:color="auto"/>
                <w:right w:val="none" w:sz="0" w:space="0" w:color="auto"/>
              </w:divBdr>
              <w:divsChild>
                <w:div w:id="3972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5362">
      <w:bodyDiv w:val="1"/>
      <w:marLeft w:val="0"/>
      <w:marRight w:val="0"/>
      <w:marTop w:val="0"/>
      <w:marBottom w:val="0"/>
      <w:divBdr>
        <w:top w:val="none" w:sz="0" w:space="0" w:color="auto"/>
        <w:left w:val="none" w:sz="0" w:space="0" w:color="auto"/>
        <w:bottom w:val="none" w:sz="0" w:space="0" w:color="auto"/>
        <w:right w:val="none" w:sz="0" w:space="0" w:color="auto"/>
      </w:divBdr>
      <w:divsChild>
        <w:div w:id="282856554">
          <w:marLeft w:val="0"/>
          <w:marRight w:val="0"/>
          <w:marTop w:val="0"/>
          <w:marBottom w:val="0"/>
          <w:divBdr>
            <w:top w:val="none" w:sz="0" w:space="0" w:color="auto"/>
            <w:left w:val="none" w:sz="0" w:space="0" w:color="auto"/>
            <w:bottom w:val="none" w:sz="0" w:space="0" w:color="auto"/>
            <w:right w:val="none" w:sz="0" w:space="0" w:color="auto"/>
          </w:divBdr>
          <w:divsChild>
            <w:div w:id="1464537833">
              <w:marLeft w:val="0"/>
              <w:marRight w:val="0"/>
              <w:marTop w:val="0"/>
              <w:marBottom w:val="0"/>
              <w:divBdr>
                <w:top w:val="none" w:sz="0" w:space="0" w:color="auto"/>
                <w:left w:val="none" w:sz="0" w:space="0" w:color="auto"/>
                <w:bottom w:val="none" w:sz="0" w:space="0" w:color="auto"/>
                <w:right w:val="none" w:sz="0" w:space="0" w:color="auto"/>
              </w:divBdr>
            </w:div>
          </w:divsChild>
        </w:div>
        <w:div w:id="860824053">
          <w:marLeft w:val="0"/>
          <w:marRight w:val="0"/>
          <w:marTop w:val="0"/>
          <w:marBottom w:val="0"/>
          <w:divBdr>
            <w:top w:val="none" w:sz="0" w:space="0" w:color="auto"/>
            <w:left w:val="none" w:sz="0" w:space="0" w:color="auto"/>
            <w:bottom w:val="none" w:sz="0" w:space="0" w:color="auto"/>
            <w:right w:val="none" w:sz="0" w:space="0" w:color="auto"/>
          </w:divBdr>
          <w:divsChild>
            <w:div w:id="639697211">
              <w:marLeft w:val="0"/>
              <w:marRight w:val="0"/>
              <w:marTop w:val="0"/>
              <w:marBottom w:val="0"/>
              <w:divBdr>
                <w:top w:val="none" w:sz="0" w:space="0" w:color="auto"/>
                <w:left w:val="none" w:sz="0" w:space="0" w:color="auto"/>
                <w:bottom w:val="none" w:sz="0" w:space="0" w:color="auto"/>
                <w:right w:val="none" w:sz="0" w:space="0" w:color="auto"/>
              </w:divBdr>
              <w:divsChild>
                <w:div w:id="1519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62354">
      <w:bodyDiv w:val="1"/>
      <w:marLeft w:val="0"/>
      <w:marRight w:val="0"/>
      <w:marTop w:val="0"/>
      <w:marBottom w:val="0"/>
      <w:divBdr>
        <w:top w:val="none" w:sz="0" w:space="0" w:color="auto"/>
        <w:left w:val="none" w:sz="0" w:space="0" w:color="auto"/>
        <w:bottom w:val="none" w:sz="0" w:space="0" w:color="auto"/>
        <w:right w:val="none" w:sz="0" w:space="0" w:color="auto"/>
      </w:divBdr>
      <w:divsChild>
        <w:div w:id="1821651254">
          <w:marLeft w:val="0"/>
          <w:marRight w:val="0"/>
          <w:marTop w:val="0"/>
          <w:marBottom w:val="0"/>
          <w:divBdr>
            <w:top w:val="none" w:sz="0" w:space="0" w:color="auto"/>
            <w:left w:val="none" w:sz="0" w:space="0" w:color="auto"/>
            <w:bottom w:val="none" w:sz="0" w:space="0" w:color="auto"/>
            <w:right w:val="none" w:sz="0" w:space="0" w:color="auto"/>
          </w:divBdr>
          <w:divsChild>
            <w:div w:id="1748729234">
              <w:marLeft w:val="0"/>
              <w:marRight w:val="0"/>
              <w:marTop w:val="0"/>
              <w:marBottom w:val="0"/>
              <w:divBdr>
                <w:top w:val="none" w:sz="0" w:space="0" w:color="auto"/>
                <w:left w:val="none" w:sz="0" w:space="0" w:color="auto"/>
                <w:bottom w:val="none" w:sz="0" w:space="0" w:color="auto"/>
                <w:right w:val="none" w:sz="0" w:space="0" w:color="auto"/>
              </w:divBdr>
            </w:div>
          </w:divsChild>
        </w:div>
        <w:div w:id="614292502">
          <w:marLeft w:val="0"/>
          <w:marRight w:val="0"/>
          <w:marTop w:val="0"/>
          <w:marBottom w:val="0"/>
          <w:divBdr>
            <w:top w:val="none" w:sz="0" w:space="0" w:color="auto"/>
            <w:left w:val="none" w:sz="0" w:space="0" w:color="auto"/>
            <w:bottom w:val="none" w:sz="0" w:space="0" w:color="auto"/>
            <w:right w:val="none" w:sz="0" w:space="0" w:color="auto"/>
          </w:divBdr>
          <w:divsChild>
            <w:div w:id="1339162965">
              <w:marLeft w:val="0"/>
              <w:marRight w:val="0"/>
              <w:marTop w:val="0"/>
              <w:marBottom w:val="0"/>
              <w:divBdr>
                <w:top w:val="none" w:sz="0" w:space="0" w:color="auto"/>
                <w:left w:val="none" w:sz="0" w:space="0" w:color="auto"/>
                <w:bottom w:val="none" w:sz="0" w:space="0" w:color="auto"/>
                <w:right w:val="none" w:sz="0" w:space="0" w:color="auto"/>
              </w:divBdr>
              <w:divsChild>
                <w:div w:id="799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3028">
      <w:bodyDiv w:val="1"/>
      <w:marLeft w:val="0"/>
      <w:marRight w:val="0"/>
      <w:marTop w:val="0"/>
      <w:marBottom w:val="0"/>
      <w:divBdr>
        <w:top w:val="none" w:sz="0" w:space="0" w:color="auto"/>
        <w:left w:val="none" w:sz="0" w:space="0" w:color="auto"/>
        <w:bottom w:val="none" w:sz="0" w:space="0" w:color="auto"/>
        <w:right w:val="none" w:sz="0" w:space="0" w:color="auto"/>
      </w:divBdr>
      <w:divsChild>
        <w:div w:id="1588940">
          <w:marLeft w:val="0"/>
          <w:marRight w:val="0"/>
          <w:marTop w:val="0"/>
          <w:marBottom w:val="0"/>
          <w:divBdr>
            <w:top w:val="none" w:sz="0" w:space="0" w:color="auto"/>
            <w:left w:val="none" w:sz="0" w:space="0" w:color="auto"/>
            <w:bottom w:val="none" w:sz="0" w:space="0" w:color="auto"/>
            <w:right w:val="none" w:sz="0" w:space="0" w:color="auto"/>
          </w:divBdr>
          <w:divsChild>
            <w:div w:id="1701391033">
              <w:marLeft w:val="0"/>
              <w:marRight w:val="0"/>
              <w:marTop w:val="0"/>
              <w:marBottom w:val="0"/>
              <w:divBdr>
                <w:top w:val="none" w:sz="0" w:space="0" w:color="auto"/>
                <w:left w:val="none" w:sz="0" w:space="0" w:color="auto"/>
                <w:bottom w:val="none" w:sz="0" w:space="0" w:color="auto"/>
                <w:right w:val="none" w:sz="0" w:space="0" w:color="auto"/>
              </w:divBdr>
            </w:div>
          </w:divsChild>
        </w:div>
        <w:div w:id="657929545">
          <w:marLeft w:val="0"/>
          <w:marRight w:val="0"/>
          <w:marTop w:val="0"/>
          <w:marBottom w:val="0"/>
          <w:divBdr>
            <w:top w:val="none" w:sz="0" w:space="0" w:color="auto"/>
            <w:left w:val="none" w:sz="0" w:space="0" w:color="auto"/>
            <w:bottom w:val="none" w:sz="0" w:space="0" w:color="auto"/>
            <w:right w:val="none" w:sz="0" w:space="0" w:color="auto"/>
          </w:divBdr>
          <w:divsChild>
            <w:div w:id="1346130997">
              <w:marLeft w:val="0"/>
              <w:marRight w:val="0"/>
              <w:marTop w:val="0"/>
              <w:marBottom w:val="0"/>
              <w:divBdr>
                <w:top w:val="none" w:sz="0" w:space="0" w:color="auto"/>
                <w:left w:val="none" w:sz="0" w:space="0" w:color="auto"/>
                <w:bottom w:val="none" w:sz="0" w:space="0" w:color="auto"/>
                <w:right w:val="none" w:sz="0" w:space="0" w:color="auto"/>
              </w:divBdr>
              <w:divsChild>
                <w:div w:id="7226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4083">
      <w:bodyDiv w:val="1"/>
      <w:marLeft w:val="0"/>
      <w:marRight w:val="0"/>
      <w:marTop w:val="0"/>
      <w:marBottom w:val="0"/>
      <w:divBdr>
        <w:top w:val="none" w:sz="0" w:space="0" w:color="auto"/>
        <w:left w:val="none" w:sz="0" w:space="0" w:color="auto"/>
        <w:bottom w:val="none" w:sz="0" w:space="0" w:color="auto"/>
        <w:right w:val="none" w:sz="0" w:space="0" w:color="auto"/>
      </w:divBdr>
      <w:divsChild>
        <w:div w:id="1460564231">
          <w:marLeft w:val="0"/>
          <w:marRight w:val="0"/>
          <w:marTop w:val="0"/>
          <w:marBottom w:val="0"/>
          <w:divBdr>
            <w:top w:val="none" w:sz="0" w:space="0" w:color="auto"/>
            <w:left w:val="none" w:sz="0" w:space="0" w:color="auto"/>
            <w:bottom w:val="none" w:sz="0" w:space="0" w:color="auto"/>
            <w:right w:val="none" w:sz="0" w:space="0" w:color="auto"/>
          </w:divBdr>
          <w:divsChild>
            <w:div w:id="115490666">
              <w:marLeft w:val="0"/>
              <w:marRight w:val="0"/>
              <w:marTop w:val="0"/>
              <w:marBottom w:val="0"/>
              <w:divBdr>
                <w:top w:val="none" w:sz="0" w:space="0" w:color="auto"/>
                <w:left w:val="none" w:sz="0" w:space="0" w:color="auto"/>
                <w:bottom w:val="none" w:sz="0" w:space="0" w:color="auto"/>
                <w:right w:val="none" w:sz="0" w:space="0" w:color="auto"/>
              </w:divBdr>
            </w:div>
          </w:divsChild>
        </w:div>
        <w:div w:id="545918739">
          <w:marLeft w:val="0"/>
          <w:marRight w:val="0"/>
          <w:marTop w:val="0"/>
          <w:marBottom w:val="0"/>
          <w:divBdr>
            <w:top w:val="none" w:sz="0" w:space="0" w:color="auto"/>
            <w:left w:val="none" w:sz="0" w:space="0" w:color="auto"/>
            <w:bottom w:val="none" w:sz="0" w:space="0" w:color="auto"/>
            <w:right w:val="none" w:sz="0" w:space="0" w:color="auto"/>
          </w:divBdr>
          <w:divsChild>
            <w:div w:id="705107049">
              <w:marLeft w:val="0"/>
              <w:marRight w:val="0"/>
              <w:marTop w:val="0"/>
              <w:marBottom w:val="0"/>
              <w:divBdr>
                <w:top w:val="none" w:sz="0" w:space="0" w:color="auto"/>
                <w:left w:val="none" w:sz="0" w:space="0" w:color="auto"/>
                <w:bottom w:val="none" w:sz="0" w:space="0" w:color="auto"/>
                <w:right w:val="none" w:sz="0" w:space="0" w:color="auto"/>
              </w:divBdr>
              <w:divsChild>
                <w:div w:id="9207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7465">
      <w:bodyDiv w:val="1"/>
      <w:marLeft w:val="0"/>
      <w:marRight w:val="0"/>
      <w:marTop w:val="0"/>
      <w:marBottom w:val="0"/>
      <w:divBdr>
        <w:top w:val="none" w:sz="0" w:space="0" w:color="auto"/>
        <w:left w:val="none" w:sz="0" w:space="0" w:color="auto"/>
        <w:bottom w:val="none" w:sz="0" w:space="0" w:color="auto"/>
        <w:right w:val="none" w:sz="0" w:space="0" w:color="auto"/>
      </w:divBdr>
      <w:divsChild>
        <w:div w:id="1802721047">
          <w:marLeft w:val="0"/>
          <w:marRight w:val="0"/>
          <w:marTop w:val="0"/>
          <w:marBottom w:val="0"/>
          <w:divBdr>
            <w:top w:val="none" w:sz="0" w:space="0" w:color="auto"/>
            <w:left w:val="none" w:sz="0" w:space="0" w:color="auto"/>
            <w:bottom w:val="none" w:sz="0" w:space="0" w:color="auto"/>
            <w:right w:val="none" w:sz="0" w:space="0" w:color="auto"/>
          </w:divBdr>
          <w:divsChild>
            <w:div w:id="279922335">
              <w:marLeft w:val="0"/>
              <w:marRight w:val="0"/>
              <w:marTop w:val="0"/>
              <w:marBottom w:val="0"/>
              <w:divBdr>
                <w:top w:val="none" w:sz="0" w:space="0" w:color="auto"/>
                <w:left w:val="none" w:sz="0" w:space="0" w:color="auto"/>
                <w:bottom w:val="none" w:sz="0" w:space="0" w:color="auto"/>
                <w:right w:val="none" w:sz="0" w:space="0" w:color="auto"/>
              </w:divBdr>
            </w:div>
          </w:divsChild>
        </w:div>
        <w:div w:id="1430001224">
          <w:marLeft w:val="0"/>
          <w:marRight w:val="0"/>
          <w:marTop w:val="0"/>
          <w:marBottom w:val="0"/>
          <w:divBdr>
            <w:top w:val="none" w:sz="0" w:space="0" w:color="auto"/>
            <w:left w:val="none" w:sz="0" w:space="0" w:color="auto"/>
            <w:bottom w:val="none" w:sz="0" w:space="0" w:color="auto"/>
            <w:right w:val="none" w:sz="0" w:space="0" w:color="auto"/>
          </w:divBdr>
          <w:divsChild>
            <w:div w:id="1210996247">
              <w:marLeft w:val="0"/>
              <w:marRight w:val="0"/>
              <w:marTop w:val="0"/>
              <w:marBottom w:val="0"/>
              <w:divBdr>
                <w:top w:val="none" w:sz="0" w:space="0" w:color="auto"/>
                <w:left w:val="none" w:sz="0" w:space="0" w:color="auto"/>
                <w:bottom w:val="none" w:sz="0" w:space="0" w:color="auto"/>
                <w:right w:val="none" w:sz="0" w:space="0" w:color="auto"/>
              </w:divBdr>
              <w:divsChild>
                <w:div w:id="4764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62353">
      <w:bodyDiv w:val="1"/>
      <w:marLeft w:val="0"/>
      <w:marRight w:val="0"/>
      <w:marTop w:val="0"/>
      <w:marBottom w:val="0"/>
      <w:divBdr>
        <w:top w:val="none" w:sz="0" w:space="0" w:color="auto"/>
        <w:left w:val="none" w:sz="0" w:space="0" w:color="auto"/>
        <w:bottom w:val="none" w:sz="0" w:space="0" w:color="auto"/>
        <w:right w:val="none" w:sz="0" w:space="0" w:color="auto"/>
      </w:divBdr>
      <w:divsChild>
        <w:div w:id="1391148962">
          <w:marLeft w:val="0"/>
          <w:marRight w:val="0"/>
          <w:marTop w:val="0"/>
          <w:marBottom w:val="0"/>
          <w:divBdr>
            <w:top w:val="none" w:sz="0" w:space="0" w:color="auto"/>
            <w:left w:val="none" w:sz="0" w:space="0" w:color="auto"/>
            <w:bottom w:val="none" w:sz="0" w:space="0" w:color="auto"/>
            <w:right w:val="none" w:sz="0" w:space="0" w:color="auto"/>
          </w:divBdr>
          <w:divsChild>
            <w:div w:id="1598706886">
              <w:marLeft w:val="0"/>
              <w:marRight w:val="0"/>
              <w:marTop w:val="0"/>
              <w:marBottom w:val="0"/>
              <w:divBdr>
                <w:top w:val="none" w:sz="0" w:space="0" w:color="auto"/>
                <w:left w:val="none" w:sz="0" w:space="0" w:color="auto"/>
                <w:bottom w:val="none" w:sz="0" w:space="0" w:color="auto"/>
                <w:right w:val="none" w:sz="0" w:space="0" w:color="auto"/>
              </w:divBdr>
            </w:div>
          </w:divsChild>
        </w:div>
        <w:div w:id="664207863">
          <w:marLeft w:val="0"/>
          <w:marRight w:val="0"/>
          <w:marTop w:val="0"/>
          <w:marBottom w:val="0"/>
          <w:divBdr>
            <w:top w:val="none" w:sz="0" w:space="0" w:color="auto"/>
            <w:left w:val="none" w:sz="0" w:space="0" w:color="auto"/>
            <w:bottom w:val="none" w:sz="0" w:space="0" w:color="auto"/>
            <w:right w:val="none" w:sz="0" w:space="0" w:color="auto"/>
          </w:divBdr>
          <w:divsChild>
            <w:div w:id="885531528">
              <w:marLeft w:val="0"/>
              <w:marRight w:val="0"/>
              <w:marTop w:val="0"/>
              <w:marBottom w:val="0"/>
              <w:divBdr>
                <w:top w:val="none" w:sz="0" w:space="0" w:color="auto"/>
                <w:left w:val="none" w:sz="0" w:space="0" w:color="auto"/>
                <w:bottom w:val="none" w:sz="0" w:space="0" w:color="auto"/>
                <w:right w:val="none" w:sz="0" w:space="0" w:color="auto"/>
              </w:divBdr>
              <w:divsChild>
                <w:div w:id="9508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2216">
      <w:bodyDiv w:val="1"/>
      <w:marLeft w:val="0"/>
      <w:marRight w:val="0"/>
      <w:marTop w:val="0"/>
      <w:marBottom w:val="0"/>
      <w:divBdr>
        <w:top w:val="none" w:sz="0" w:space="0" w:color="auto"/>
        <w:left w:val="none" w:sz="0" w:space="0" w:color="auto"/>
        <w:bottom w:val="none" w:sz="0" w:space="0" w:color="auto"/>
        <w:right w:val="none" w:sz="0" w:space="0" w:color="auto"/>
      </w:divBdr>
      <w:divsChild>
        <w:div w:id="460153160">
          <w:marLeft w:val="0"/>
          <w:marRight w:val="0"/>
          <w:marTop w:val="0"/>
          <w:marBottom w:val="0"/>
          <w:divBdr>
            <w:top w:val="none" w:sz="0" w:space="0" w:color="auto"/>
            <w:left w:val="none" w:sz="0" w:space="0" w:color="auto"/>
            <w:bottom w:val="none" w:sz="0" w:space="0" w:color="auto"/>
            <w:right w:val="none" w:sz="0" w:space="0" w:color="auto"/>
          </w:divBdr>
          <w:divsChild>
            <w:div w:id="1498955491">
              <w:marLeft w:val="0"/>
              <w:marRight w:val="0"/>
              <w:marTop w:val="0"/>
              <w:marBottom w:val="0"/>
              <w:divBdr>
                <w:top w:val="none" w:sz="0" w:space="0" w:color="auto"/>
                <w:left w:val="none" w:sz="0" w:space="0" w:color="auto"/>
                <w:bottom w:val="none" w:sz="0" w:space="0" w:color="auto"/>
                <w:right w:val="none" w:sz="0" w:space="0" w:color="auto"/>
              </w:divBdr>
            </w:div>
          </w:divsChild>
        </w:div>
        <w:div w:id="716009676">
          <w:marLeft w:val="0"/>
          <w:marRight w:val="0"/>
          <w:marTop w:val="0"/>
          <w:marBottom w:val="0"/>
          <w:divBdr>
            <w:top w:val="none" w:sz="0" w:space="0" w:color="auto"/>
            <w:left w:val="none" w:sz="0" w:space="0" w:color="auto"/>
            <w:bottom w:val="none" w:sz="0" w:space="0" w:color="auto"/>
            <w:right w:val="none" w:sz="0" w:space="0" w:color="auto"/>
          </w:divBdr>
          <w:divsChild>
            <w:div w:id="774592409">
              <w:marLeft w:val="0"/>
              <w:marRight w:val="0"/>
              <w:marTop w:val="0"/>
              <w:marBottom w:val="0"/>
              <w:divBdr>
                <w:top w:val="none" w:sz="0" w:space="0" w:color="auto"/>
                <w:left w:val="none" w:sz="0" w:space="0" w:color="auto"/>
                <w:bottom w:val="none" w:sz="0" w:space="0" w:color="auto"/>
                <w:right w:val="none" w:sz="0" w:space="0" w:color="auto"/>
              </w:divBdr>
              <w:divsChild>
                <w:div w:id="6353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613">
      <w:bodyDiv w:val="1"/>
      <w:marLeft w:val="0"/>
      <w:marRight w:val="0"/>
      <w:marTop w:val="0"/>
      <w:marBottom w:val="0"/>
      <w:divBdr>
        <w:top w:val="none" w:sz="0" w:space="0" w:color="auto"/>
        <w:left w:val="none" w:sz="0" w:space="0" w:color="auto"/>
        <w:bottom w:val="none" w:sz="0" w:space="0" w:color="auto"/>
        <w:right w:val="none" w:sz="0" w:space="0" w:color="auto"/>
      </w:divBdr>
      <w:divsChild>
        <w:div w:id="1156410591">
          <w:marLeft w:val="0"/>
          <w:marRight w:val="0"/>
          <w:marTop w:val="0"/>
          <w:marBottom w:val="0"/>
          <w:divBdr>
            <w:top w:val="none" w:sz="0" w:space="0" w:color="auto"/>
            <w:left w:val="none" w:sz="0" w:space="0" w:color="auto"/>
            <w:bottom w:val="none" w:sz="0" w:space="0" w:color="auto"/>
            <w:right w:val="none" w:sz="0" w:space="0" w:color="auto"/>
          </w:divBdr>
          <w:divsChild>
            <w:div w:id="1351682134">
              <w:marLeft w:val="0"/>
              <w:marRight w:val="0"/>
              <w:marTop w:val="0"/>
              <w:marBottom w:val="0"/>
              <w:divBdr>
                <w:top w:val="none" w:sz="0" w:space="0" w:color="auto"/>
                <w:left w:val="none" w:sz="0" w:space="0" w:color="auto"/>
                <w:bottom w:val="none" w:sz="0" w:space="0" w:color="auto"/>
                <w:right w:val="none" w:sz="0" w:space="0" w:color="auto"/>
              </w:divBdr>
            </w:div>
          </w:divsChild>
        </w:div>
        <w:div w:id="933972562">
          <w:marLeft w:val="0"/>
          <w:marRight w:val="0"/>
          <w:marTop w:val="0"/>
          <w:marBottom w:val="0"/>
          <w:divBdr>
            <w:top w:val="none" w:sz="0" w:space="0" w:color="auto"/>
            <w:left w:val="none" w:sz="0" w:space="0" w:color="auto"/>
            <w:bottom w:val="none" w:sz="0" w:space="0" w:color="auto"/>
            <w:right w:val="none" w:sz="0" w:space="0" w:color="auto"/>
          </w:divBdr>
          <w:divsChild>
            <w:div w:id="1664158355">
              <w:marLeft w:val="0"/>
              <w:marRight w:val="0"/>
              <w:marTop w:val="0"/>
              <w:marBottom w:val="0"/>
              <w:divBdr>
                <w:top w:val="none" w:sz="0" w:space="0" w:color="auto"/>
                <w:left w:val="none" w:sz="0" w:space="0" w:color="auto"/>
                <w:bottom w:val="none" w:sz="0" w:space="0" w:color="auto"/>
                <w:right w:val="none" w:sz="0" w:space="0" w:color="auto"/>
              </w:divBdr>
              <w:divsChild>
                <w:div w:id="10488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6734">
      <w:bodyDiv w:val="1"/>
      <w:marLeft w:val="0"/>
      <w:marRight w:val="0"/>
      <w:marTop w:val="0"/>
      <w:marBottom w:val="0"/>
      <w:divBdr>
        <w:top w:val="none" w:sz="0" w:space="0" w:color="auto"/>
        <w:left w:val="none" w:sz="0" w:space="0" w:color="auto"/>
        <w:bottom w:val="none" w:sz="0" w:space="0" w:color="auto"/>
        <w:right w:val="none" w:sz="0" w:space="0" w:color="auto"/>
      </w:divBdr>
      <w:divsChild>
        <w:div w:id="588585304">
          <w:marLeft w:val="0"/>
          <w:marRight w:val="0"/>
          <w:marTop w:val="0"/>
          <w:marBottom w:val="0"/>
          <w:divBdr>
            <w:top w:val="none" w:sz="0" w:space="0" w:color="auto"/>
            <w:left w:val="none" w:sz="0" w:space="0" w:color="auto"/>
            <w:bottom w:val="none" w:sz="0" w:space="0" w:color="auto"/>
            <w:right w:val="none" w:sz="0" w:space="0" w:color="auto"/>
          </w:divBdr>
          <w:divsChild>
            <w:div w:id="1226717806">
              <w:marLeft w:val="0"/>
              <w:marRight w:val="0"/>
              <w:marTop w:val="0"/>
              <w:marBottom w:val="0"/>
              <w:divBdr>
                <w:top w:val="none" w:sz="0" w:space="0" w:color="auto"/>
                <w:left w:val="none" w:sz="0" w:space="0" w:color="auto"/>
                <w:bottom w:val="none" w:sz="0" w:space="0" w:color="auto"/>
                <w:right w:val="none" w:sz="0" w:space="0" w:color="auto"/>
              </w:divBdr>
            </w:div>
          </w:divsChild>
        </w:div>
        <w:div w:id="1289969222">
          <w:marLeft w:val="0"/>
          <w:marRight w:val="0"/>
          <w:marTop w:val="0"/>
          <w:marBottom w:val="0"/>
          <w:divBdr>
            <w:top w:val="none" w:sz="0" w:space="0" w:color="auto"/>
            <w:left w:val="none" w:sz="0" w:space="0" w:color="auto"/>
            <w:bottom w:val="none" w:sz="0" w:space="0" w:color="auto"/>
            <w:right w:val="none" w:sz="0" w:space="0" w:color="auto"/>
          </w:divBdr>
          <w:divsChild>
            <w:div w:id="1942644301">
              <w:marLeft w:val="0"/>
              <w:marRight w:val="0"/>
              <w:marTop w:val="0"/>
              <w:marBottom w:val="0"/>
              <w:divBdr>
                <w:top w:val="none" w:sz="0" w:space="0" w:color="auto"/>
                <w:left w:val="none" w:sz="0" w:space="0" w:color="auto"/>
                <w:bottom w:val="none" w:sz="0" w:space="0" w:color="auto"/>
                <w:right w:val="none" w:sz="0" w:space="0" w:color="auto"/>
              </w:divBdr>
              <w:divsChild>
                <w:div w:id="13916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5801">
      <w:bodyDiv w:val="1"/>
      <w:marLeft w:val="0"/>
      <w:marRight w:val="0"/>
      <w:marTop w:val="0"/>
      <w:marBottom w:val="0"/>
      <w:divBdr>
        <w:top w:val="none" w:sz="0" w:space="0" w:color="auto"/>
        <w:left w:val="none" w:sz="0" w:space="0" w:color="auto"/>
        <w:bottom w:val="none" w:sz="0" w:space="0" w:color="auto"/>
        <w:right w:val="none" w:sz="0" w:space="0" w:color="auto"/>
      </w:divBdr>
      <w:divsChild>
        <w:div w:id="1753962567">
          <w:marLeft w:val="0"/>
          <w:marRight w:val="0"/>
          <w:marTop w:val="0"/>
          <w:marBottom w:val="0"/>
          <w:divBdr>
            <w:top w:val="none" w:sz="0" w:space="0" w:color="auto"/>
            <w:left w:val="none" w:sz="0" w:space="0" w:color="auto"/>
            <w:bottom w:val="none" w:sz="0" w:space="0" w:color="auto"/>
            <w:right w:val="none" w:sz="0" w:space="0" w:color="auto"/>
          </w:divBdr>
          <w:divsChild>
            <w:div w:id="1227454311">
              <w:marLeft w:val="0"/>
              <w:marRight w:val="0"/>
              <w:marTop w:val="0"/>
              <w:marBottom w:val="0"/>
              <w:divBdr>
                <w:top w:val="none" w:sz="0" w:space="0" w:color="auto"/>
                <w:left w:val="none" w:sz="0" w:space="0" w:color="auto"/>
                <w:bottom w:val="none" w:sz="0" w:space="0" w:color="auto"/>
                <w:right w:val="none" w:sz="0" w:space="0" w:color="auto"/>
              </w:divBdr>
            </w:div>
          </w:divsChild>
        </w:div>
        <w:div w:id="429476131">
          <w:marLeft w:val="0"/>
          <w:marRight w:val="0"/>
          <w:marTop w:val="0"/>
          <w:marBottom w:val="0"/>
          <w:divBdr>
            <w:top w:val="none" w:sz="0" w:space="0" w:color="auto"/>
            <w:left w:val="none" w:sz="0" w:space="0" w:color="auto"/>
            <w:bottom w:val="none" w:sz="0" w:space="0" w:color="auto"/>
            <w:right w:val="none" w:sz="0" w:space="0" w:color="auto"/>
          </w:divBdr>
          <w:divsChild>
            <w:div w:id="58401985">
              <w:marLeft w:val="0"/>
              <w:marRight w:val="0"/>
              <w:marTop w:val="0"/>
              <w:marBottom w:val="0"/>
              <w:divBdr>
                <w:top w:val="none" w:sz="0" w:space="0" w:color="auto"/>
                <w:left w:val="none" w:sz="0" w:space="0" w:color="auto"/>
                <w:bottom w:val="none" w:sz="0" w:space="0" w:color="auto"/>
                <w:right w:val="none" w:sz="0" w:space="0" w:color="auto"/>
              </w:divBdr>
              <w:divsChild>
                <w:div w:id="12765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2366">
      <w:bodyDiv w:val="1"/>
      <w:marLeft w:val="0"/>
      <w:marRight w:val="0"/>
      <w:marTop w:val="0"/>
      <w:marBottom w:val="0"/>
      <w:divBdr>
        <w:top w:val="none" w:sz="0" w:space="0" w:color="auto"/>
        <w:left w:val="none" w:sz="0" w:space="0" w:color="auto"/>
        <w:bottom w:val="none" w:sz="0" w:space="0" w:color="auto"/>
        <w:right w:val="none" w:sz="0" w:space="0" w:color="auto"/>
      </w:divBdr>
      <w:divsChild>
        <w:div w:id="79983967">
          <w:marLeft w:val="0"/>
          <w:marRight w:val="0"/>
          <w:marTop w:val="0"/>
          <w:marBottom w:val="0"/>
          <w:divBdr>
            <w:top w:val="none" w:sz="0" w:space="0" w:color="auto"/>
            <w:left w:val="none" w:sz="0" w:space="0" w:color="auto"/>
            <w:bottom w:val="none" w:sz="0" w:space="0" w:color="auto"/>
            <w:right w:val="none" w:sz="0" w:space="0" w:color="auto"/>
          </w:divBdr>
          <w:divsChild>
            <w:div w:id="421922913">
              <w:marLeft w:val="0"/>
              <w:marRight w:val="0"/>
              <w:marTop w:val="0"/>
              <w:marBottom w:val="0"/>
              <w:divBdr>
                <w:top w:val="none" w:sz="0" w:space="0" w:color="auto"/>
                <w:left w:val="none" w:sz="0" w:space="0" w:color="auto"/>
                <w:bottom w:val="none" w:sz="0" w:space="0" w:color="auto"/>
                <w:right w:val="none" w:sz="0" w:space="0" w:color="auto"/>
              </w:divBdr>
            </w:div>
          </w:divsChild>
        </w:div>
        <w:div w:id="1155486745">
          <w:marLeft w:val="0"/>
          <w:marRight w:val="0"/>
          <w:marTop w:val="0"/>
          <w:marBottom w:val="0"/>
          <w:divBdr>
            <w:top w:val="none" w:sz="0" w:space="0" w:color="auto"/>
            <w:left w:val="none" w:sz="0" w:space="0" w:color="auto"/>
            <w:bottom w:val="none" w:sz="0" w:space="0" w:color="auto"/>
            <w:right w:val="none" w:sz="0" w:space="0" w:color="auto"/>
          </w:divBdr>
          <w:divsChild>
            <w:div w:id="2019842169">
              <w:marLeft w:val="0"/>
              <w:marRight w:val="0"/>
              <w:marTop w:val="0"/>
              <w:marBottom w:val="0"/>
              <w:divBdr>
                <w:top w:val="none" w:sz="0" w:space="0" w:color="auto"/>
                <w:left w:val="none" w:sz="0" w:space="0" w:color="auto"/>
                <w:bottom w:val="none" w:sz="0" w:space="0" w:color="auto"/>
                <w:right w:val="none" w:sz="0" w:space="0" w:color="auto"/>
              </w:divBdr>
              <w:divsChild>
                <w:div w:id="16046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5760">
      <w:bodyDiv w:val="1"/>
      <w:marLeft w:val="0"/>
      <w:marRight w:val="0"/>
      <w:marTop w:val="0"/>
      <w:marBottom w:val="0"/>
      <w:divBdr>
        <w:top w:val="none" w:sz="0" w:space="0" w:color="auto"/>
        <w:left w:val="none" w:sz="0" w:space="0" w:color="auto"/>
        <w:bottom w:val="none" w:sz="0" w:space="0" w:color="auto"/>
        <w:right w:val="none" w:sz="0" w:space="0" w:color="auto"/>
      </w:divBdr>
      <w:divsChild>
        <w:div w:id="1567841262">
          <w:marLeft w:val="0"/>
          <w:marRight w:val="0"/>
          <w:marTop w:val="0"/>
          <w:marBottom w:val="0"/>
          <w:divBdr>
            <w:top w:val="none" w:sz="0" w:space="0" w:color="auto"/>
            <w:left w:val="none" w:sz="0" w:space="0" w:color="auto"/>
            <w:bottom w:val="none" w:sz="0" w:space="0" w:color="auto"/>
            <w:right w:val="none" w:sz="0" w:space="0" w:color="auto"/>
          </w:divBdr>
          <w:divsChild>
            <w:div w:id="1301301682">
              <w:marLeft w:val="0"/>
              <w:marRight w:val="0"/>
              <w:marTop w:val="0"/>
              <w:marBottom w:val="0"/>
              <w:divBdr>
                <w:top w:val="none" w:sz="0" w:space="0" w:color="auto"/>
                <w:left w:val="none" w:sz="0" w:space="0" w:color="auto"/>
                <w:bottom w:val="none" w:sz="0" w:space="0" w:color="auto"/>
                <w:right w:val="none" w:sz="0" w:space="0" w:color="auto"/>
              </w:divBdr>
            </w:div>
          </w:divsChild>
        </w:div>
        <w:div w:id="628558357">
          <w:marLeft w:val="0"/>
          <w:marRight w:val="0"/>
          <w:marTop w:val="0"/>
          <w:marBottom w:val="0"/>
          <w:divBdr>
            <w:top w:val="none" w:sz="0" w:space="0" w:color="auto"/>
            <w:left w:val="none" w:sz="0" w:space="0" w:color="auto"/>
            <w:bottom w:val="none" w:sz="0" w:space="0" w:color="auto"/>
            <w:right w:val="none" w:sz="0" w:space="0" w:color="auto"/>
          </w:divBdr>
          <w:divsChild>
            <w:div w:id="5795505">
              <w:marLeft w:val="0"/>
              <w:marRight w:val="0"/>
              <w:marTop w:val="0"/>
              <w:marBottom w:val="0"/>
              <w:divBdr>
                <w:top w:val="none" w:sz="0" w:space="0" w:color="auto"/>
                <w:left w:val="none" w:sz="0" w:space="0" w:color="auto"/>
                <w:bottom w:val="none" w:sz="0" w:space="0" w:color="auto"/>
                <w:right w:val="none" w:sz="0" w:space="0" w:color="auto"/>
              </w:divBdr>
              <w:divsChild>
                <w:div w:id="17363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14157">
      <w:bodyDiv w:val="1"/>
      <w:marLeft w:val="0"/>
      <w:marRight w:val="0"/>
      <w:marTop w:val="0"/>
      <w:marBottom w:val="0"/>
      <w:divBdr>
        <w:top w:val="none" w:sz="0" w:space="0" w:color="auto"/>
        <w:left w:val="none" w:sz="0" w:space="0" w:color="auto"/>
        <w:bottom w:val="none" w:sz="0" w:space="0" w:color="auto"/>
        <w:right w:val="none" w:sz="0" w:space="0" w:color="auto"/>
      </w:divBdr>
      <w:divsChild>
        <w:div w:id="1963923506">
          <w:marLeft w:val="0"/>
          <w:marRight w:val="0"/>
          <w:marTop w:val="0"/>
          <w:marBottom w:val="0"/>
          <w:divBdr>
            <w:top w:val="none" w:sz="0" w:space="0" w:color="auto"/>
            <w:left w:val="none" w:sz="0" w:space="0" w:color="auto"/>
            <w:bottom w:val="none" w:sz="0" w:space="0" w:color="auto"/>
            <w:right w:val="none" w:sz="0" w:space="0" w:color="auto"/>
          </w:divBdr>
          <w:divsChild>
            <w:div w:id="328220002">
              <w:marLeft w:val="0"/>
              <w:marRight w:val="0"/>
              <w:marTop w:val="0"/>
              <w:marBottom w:val="0"/>
              <w:divBdr>
                <w:top w:val="none" w:sz="0" w:space="0" w:color="auto"/>
                <w:left w:val="none" w:sz="0" w:space="0" w:color="auto"/>
                <w:bottom w:val="none" w:sz="0" w:space="0" w:color="auto"/>
                <w:right w:val="none" w:sz="0" w:space="0" w:color="auto"/>
              </w:divBdr>
            </w:div>
          </w:divsChild>
        </w:div>
        <w:div w:id="1645937730">
          <w:marLeft w:val="0"/>
          <w:marRight w:val="0"/>
          <w:marTop w:val="0"/>
          <w:marBottom w:val="0"/>
          <w:divBdr>
            <w:top w:val="none" w:sz="0" w:space="0" w:color="auto"/>
            <w:left w:val="none" w:sz="0" w:space="0" w:color="auto"/>
            <w:bottom w:val="none" w:sz="0" w:space="0" w:color="auto"/>
            <w:right w:val="none" w:sz="0" w:space="0" w:color="auto"/>
          </w:divBdr>
          <w:divsChild>
            <w:div w:id="1227911242">
              <w:marLeft w:val="0"/>
              <w:marRight w:val="0"/>
              <w:marTop w:val="0"/>
              <w:marBottom w:val="0"/>
              <w:divBdr>
                <w:top w:val="none" w:sz="0" w:space="0" w:color="auto"/>
                <w:left w:val="none" w:sz="0" w:space="0" w:color="auto"/>
                <w:bottom w:val="none" w:sz="0" w:space="0" w:color="auto"/>
                <w:right w:val="none" w:sz="0" w:space="0" w:color="auto"/>
              </w:divBdr>
              <w:divsChild>
                <w:div w:id="1458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73580">
      <w:bodyDiv w:val="1"/>
      <w:marLeft w:val="0"/>
      <w:marRight w:val="0"/>
      <w:marTop w:val="0"/>
      <w:marBottom w:val="0"/>
      <w:divBdr>
        <w:top w:val="none" w:sz="0" w:space="0" w:color="auto"/>
        <w:left w:val="none" w:sz="0" w:space="0" w:color="auto"/>
        <w:bottom w:val="none" w:sz="0" w:space="0" w:color="auto"/>
        <w:right w:val="none" w:sz="0" w:space="0" w:color="auto"/>
      </w:divBdr>
      <w:divsChild>
        <w:div w:id="1556546187">
          <w:marLeft w:val="0"/>
          <w:marRight w:val="0"/>
          <w:marTop w:val="0"/>
          <w:marBottom w:val="0"/>
          <w:divBdr>
            <w:top w:val="none" w:sz="0" w:space="0" w:color="auto"/>
            <w:left w:val="none" w:sz="0" w:space="0" w:color="auto"/>
            <w:bottom w:val="none" w:sz="0" w:space="0" w:color="auto"/>
            <w:right w:val="none" w:sz="0" w:space="0" w:color="auto"/>
          </w:divBdr>
          <w:divsChild>
            <w:div w:id="603414791">
              <w:marLeft w:val="0"/>
              <w:marRight w:val="0"/>
              <w:marTop w:val="0"/>
              <w:marBottom w:val="0"/>
              <w:divBdr>
                <w:top w:val="none" w:sz="0" w:space="0" w:color="auto"/>
                <w:left w:val="none" w:sz="0" w:space="0" w:color="auto"/>
                <w:bottom w:val="none" w:sz="0" w:space="0" w:color="auto"/>
                <w:right w:val="none" w:sz="0" w:space="0" w:color="auto"/>
              </w:divBdr>
            </w:div>
          </w:divsChild>
        </w:div>
        <w:div w:id="1484352091">
          <w:marLeft w:val="0"/>
          <w:marRight w:val="0"/>
          <w:marTop w:val="0"/>
          <w:marBottom w:val="0"/>
          <w:divBdr>
            <w:top w:val="none" w:sz="0" w:space="0" w:color="auto"/>
            <w:left w:val="none" w:sz="0" w:space="0" w:color="auto"/>
            <w:bottom w:val="none" w:sz="0" w:space="0" w:color="auto"/>
            <w:right w:val="none" w:sz="0" w:space="0" w:color="auto"/>
          </w:divBdr>
          <w:divsChild>
            <w:div w:id="1706326340">
              <w:marLeft w:val="0"/>
              <w:marRight w:val="0"/>
              <w:marTop w:val="0"/>
              <w:marBottom w:val="0"/>
              <w:divBdr>
                <w:top w:val="none" w:sz="0" w:space="0" w:color="auto"/>
                <w:left w:val="none" w:sz="0" w:space="0" w:color="auto"/>
                <w:bottom w:val="none" w:sz="0" w:space="0" w:color="auto"/>
                <w:right w:val="none" w:sz="0" w:space="0" w:color="auto"/>
              </w:divBdr>
              <w:divsChild>
                <w:div w:id="2793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7530">
      <w:bodyDiv w:val="1"/>
      <w:marLeft w:val="0"/>
      <w:marRight w:val="0"/>
      <w:marTop w:val="0"/>
      <w:marBottom w:val="0"/>
      <w:divBdr>
        <w:top w:val="none" w:sz="0" w:space="0" w:color="auto"/>
        <w:left w:val="none" w:sz="0" w:space="0" w:color="auto"/>
        <w:bottom w:val="none" w:sz="0" w:space="0" w:color="auto"/>
        <w:right w:val="none" w:sz="0" w:space="0" w:color="auto"/>
      </w:divBdr>
      <w:divsChild>
        <w:div w:id="647973205">
          <w:marLeft w:val="0"/>
          <w:marRight w:val="0"/>
          <w:marTop w:val="0"/>
          <w:marBottom w:val="0"/>
          <w:divBdr>
            <w:top w:val="none" w:sz="0" w:space="0" w:color="auto"/>
            <w:left w:val="none" w:sz="0" w:space="0" w:color="auto"/>
            <w:bottom w:val="none" w:sz="0" w:space="0" w:color="auto"/>
            <w:right w:val="none" w:sz="0" w:space="0" w:color="auto"/>
          </w:divBdr>
          <w:divsChild>
            <w:div w:id="519587702">
              <w:marLeft w:val="0"/>
              <w:marRight w:val="0"/>
              <w:marTop w:val="0"/>
              <w:marBottom w:val="0"/>
              <w:divBdr>
                <w:top w:val="none" w:sz="0" w:space="0" w:color="auto"/>
                <w:left w:val="none" w:sz="0" w:space="0" w:color="auto"/>
                <w:bottom w:val="none" w:sz="0" w:space="0" w:color="auto"/>
                <w:right w:val="none" w:sz="0" w:space="0" w:color="auto"/>
              </w:divBdr>
            </w:div>
          </w:divsChild>
        </w:div>
        <w:div w:id="17397517">
          <w:marLeft w:val="0"/>
          <w:marRight w:val="0"/>
          <w:marTop w:val="0"/>
          <w:marBottom w:val="0"/>
          <w:divBdr>
            <w:top w:val="none" w:sz="0" w:space="0" w:color="auto"/>
            <w:left w:val="none" w:sz="0" w:space="0" w:color="auto"/>
            <w:bottom w:val="none" w:sz="0" w:space="0" w:color="auto"/>
            <w:right w:val="none" w:sz="0" w:space="0" w:color="auto"/>
          </w:divBdr>
          <w:divsChild>
            <w:div w:id="667055572">
              <w:marLeft w:val="0"/>
              <w:marRight w:val="0"/>
              <w:marTop w:val="0"/>
              <w:marBottom w:val="0"/>
              <w:divBdr>
                <w:top w:val="none" w:sz="0" w:space="0" w:color="auto"/>
                <w:left w:val="none" w:sz="0" w:space="0" w:color="auto"/>
                <w:bottom w:val="none" w:sz="0" w:space="0" w:color="auto"/>
                <w:right w:val="none" w:sz="0" w:space="0" w:color="auto"/>
              </w:divBdr>
              <w:divsChild>
                <w:div w:id="13748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6523">
      <w:bodyDiv w:val="1"/>
      <w:marLeft w:val="0"/>
      <w:marRight w:val="0"/>
      <w:marTop w:val="0"/>
      <w:marBottom w:val="0"/>
      <w:divBdr>
        <w:top w:val="none" w:sz="0" w:space="0" w:color="auto"/>
        <w:left w:val="none" w:sz="0" w:space="0" w:color="auto"/>
        <w:bottom w:val="none" w:sz="0" w:space="0" w:color="auto"/>
        <w:right w:val="none" w:sz="0" w:space="0" w:color="auto"/>
      </w:divBdr>
      <w:divsChild>
        <w:div w:id="885874497">
          <w:marLeft w:val="0"/>
          <w:marRight w:val="0"/>
          <w:marTop w:val="0"/>
          <w:marBottom w:val="0"/>
          <w:divBdr>
            <w:top w:val="none" w:sz="0" w:space="0" w:color="auto"/>
            <w:left w:val="none" w:sz="0" w:space="0" w:color="auto"/>
            <w:bottom w:val="none" w:sz="0" w:space="0" w:color="auto"/>
            <w:right w:val="none" w:sz="0" w:space="0" w:color="auto"/>
          </w:divBdr>
          <w:divsChild>
            <w:div w:id="1641419765">
              <w:marLeft w:val="0"/>
              <w:marRight w:val="0"/>
              <w:marTop w:val="0"/>
              <w:marBottom w:val="0"/>
              <w:divBdr>
                <w:top w:val="none" w:sz="0" w:space="0" w:color="auto"/>
                <w:left w:val="none" w:sz="0" w:space="0" w:color="auto"/>
                <w:bottom w:val="none" w:sz="0" w:space="0" w:color="auto"/>
                <w:right w:val="none" w:sz="0" w:space="0" w:color="auto"/>
              </w:divBdr>
            </w:div>
          </w:divsChild>
        </w:div>
        <w:div w:id="584269010">
          <w:marLeft w:val="0"/>
          <w:marRight w:val="0"/>
          <w:marTop w:val="0"/>
          <w:marBottom w:val="0"/>
          <w:divBdr>
            <w:top w:val="none" w:sz="0" w:space="0" w:color="auto"/>
            <w:left w:val="none" w:sz="0" w:space="0" w:color="auto"/>
            <w:bottom w:val="none" w:sz="0" w:space="0" w:color="auto"/>
            <w:right w:val="none" w:sz="0" w:space="0" w:color="auto"/>
          </w:divBdr>
          <w:divsChild>
            <w:div w:id="235828013">
              <w:marLeft w:val="0"/>
              <w:marRight w:val="0"/>
              <w:marTop w:val="0"/>
              <w:marBottom w:val="0"/>
              <w:divBdr>
                <w:top w:val="none" w:sz="0" w:space="0" w:color="auto"/>
                <w:left w:val="none" w:sz="0" w:space="0" w:color="auto"/>
                <w:bottom w:val="none" w:sz="0" w:space="0" w:color="auto"/>
                <w:right w:val="none" w:sz="0" w:space="0" w:color="auto"/>
              </w:divBdr>
              <w:divsChild>
                <w:div w:id="16563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4839">
      <w:bodyDiv w:val="1"/>
      <w:marLeft w:val="0"/>
      <w:marRight w:val="0"/>
      <w:marTop w:val="0"/>
      <w:marBottom w:val="0"/>
      <w:divBdr>
        <w:top w:val="none" w:sz="0" w:space="0" w:color="auto"/>
        <w:left w:val="none" w:sz="0" w:space="0" w:color="auto"/>
        <w:bottom w:val="none" w:sz="0" w:space="0" w:color="auto"/>
        <w:right w:val="none" w:sz="0" w:space="0" w:color="auto"/>
      </w:divBdr>
      <w:divsChild>
        <w:div w:id="1967275689">
          <w:marLeft w:val="0"/>
          <w:marRight w:val="0"/>
          <w:marTop w:val="0"/>
          <w:marBottom w:val="0"/>
          <w:divBdr>
            <w:top w:val="none" w:sz="0" w:space="0" w:color="auto"/>
            <w:left w:val="none" w:sz="0" w:space="0" w:color="auto"/>
            <w:bottom w:val="none" w:sz="0" w:space="0" w:color="auto"/>
            <w:right w:val="none" w:sz="0" w:space="0" w:color="auto"/>
          </w:divBdr>
          <w:divsChild>
            <w:div w:id="724186102">
              <w:marLeft w:val="0"/>
              <w:marRight w:val="0"/>
              <w:marTop w:val="0"/>
              <w:marBottom w:val="0"/>
              <w:divBdr>
                <w:top w:val="none" w:sz="0" w:space="0" w:color="auto"/>
                <w:left w:val="none" w:sz="0" w:space="0" w:color="auto"/>
                <w:bottom w:val="none" w:sz="0" w:space="0" w:color="auto"/>
                <w:right w:val="none" w:sz="0" w:space="0" w:color="auto"/>
              </w:divBdr>
            </w:div>
          </w:divsChild>
        </w:div>
        <w:div w:id="840971423">
          <w:marLeft w:val="0"/>
          <w:marRight w:val="0"/>
          <w:marTop w:val="0"/>
          <w:marBottom w:val="0"/>
          <w:divBdr>
            <w:top w:val="none" w:sz="0" w:space="0" w:color="auto"/>
            <w:left w:val="none" w:sz="0" w:space="0" w:color="auto"/>
            <w:bottom w:val="none" w:sz="0" w:space="0" w:color="auto"/>
            <w:right w:val="none" w:sz="0" w:space="0" w:color="auto"/>
          </w:divBdr>
          <w:divsChild>
            <w:div w:id="346367991">
              <w:marLeft w:val="0"/>
              <w:marRight w:val="0"/>
              <w:marTop w:val="0"/>
              <w:marBottom w:val="0"/>
              <w:divBdr>
                <w:top w:val="none" w:sz="0" w:space="0" w:color="auto"/>
                <w:left w:val="none" w:sz="0" w:space="0" w:color="auto"/>
                <w:bottom w:val="none" w:sz="0" w:space="0" w:color="auto"/>
                <w:right w:val="none" w:sz="0" w:space="0" w:color="auto"/>
              </w:divBdr>
              <w:divsChild>
                <w:div w:id="370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0799">
      <w:bodyDiv w:val="1"/>
      <w:marLeft w:val="0"/>
      <w:marRight w:val="0"/>
      <w:marTop w:val="0"/>
      <w:marBottom w:val="0"/>
      <w:divBdr>
        <w:top w:val="none" w:sz="0" w:space="0" w:color="auto"/>
        <w:left w:val="none" w:sz="0" w:space="0" w:color="auto"/>
        <w:bottom w:val="none" w:sz="0" w:space="0" w:color="auto"/>
        <w:right w:val="none" w:sz="0" w:space="0" w:color="auto"/>
      </w:divBdr>
      <w:divsChild>
        <w:div w:id="1327367034">
          <w:marLeft w:val="0"/>
          <w:marRight w:val="0"/>
          <w:marTop w:val="0"/>
          <w:marBottom w:val="0"/>
          <w:divBdr>
            <w:top w:val="none" w:sz="0" w:space="0" w:color="auto"/>
            <w:left w:val="none" w:sz="0" w:space="0" w:color="auto"/>
            <w:bottom w:val="none" w:sz="0" w:space="0" w:color="auto"/>
            <w:right w:val="none" w:sz="0" w:space="0" w:color="auto"/>
          </w:divBdr>
          <w:divsChild>
            <w:div w:id="268322960">
              <w:marLeft w:val="0"/>
              <w:marRight w:val="0"/>
              <w:marTop w:val="0"/>
              <w:marBottom w:val="0"/>
              <w:divBdr>
                <w:top w:val="none" w:sz="0" w:space="0" w:color="auto"/>
                <w:left w:val="none" w:sz="0" w:space="0" w:color="auto"/>
                <w:bottom w:val="none" w:sz="0" w:space="0" w:color="auto"/>
                <w:right w:val="none" w:sz="0" w:space="0" w:color="auto"/>
              </w:divBdr>
            </w:div>
          </w:divsChild>
        </w:div>
        <w:div w:id="1797748800">
          <w:marLeft w:val="0"/>
          <w:marRight w:val="0"/>
          <w:marTop w:val="0"/>
          <w:marBottom w:val="0"/>
          <w:divBdr>
            <w:top w:val="none" w:sz="0" w:space="0" w:color="auto"/>
            <w:left w:val="none" w:sz="0" w:space="0" w:color="auto"/>
            <w:bottom w:val="none" w:sz="0" w:space="0" w:color="auto"/>
            <w:right w:val="none" w:sz="0" w:space="0" w:color="auto"/>
          </w:divBdr>
          <w:divsChild>
            <w:div w:id="1291785600">
              <w:marLeft w:val="0"/>
              <w:marRight w:val="0"/>
              <w:marTop w:val="0"/>
              <w:marBottom w:val="0"/>
              <w:divBdr>
                <w:top w:val="none" w:sz="0" w:space="0" w:color="auto"/>
                <w:left w:val="none" w:sz="0" w:space="0" w:color="auto"/>
                <w:bottom w:val="none" w:sz="0" w:space="0" w:color="auto"/>
                <w:right w:val="none" w:sz="0" w:space="0" w:color="auto"/>
              </w:divBdr>
              <w:divsChild>
                <w:div w:id="17220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1633">
      <w:bodyDiv w:val="1"/>
      <w:marLeft w:val="0"/>
      <w:marRight w:val="0"/>
      <w:marTop w:val="0"/>
      <w:marBottom w:val="0"/>
      <w:divBdr>
        <w:top w:val="none" w:sz="0" w:space="0" w:color="auto"/>
        <w:left w:val="none" w:sz="0" w:space="0" w:color="auto"/>
        <w:bottom w:val="none" w:sz="0" w:space="0" w:color="auto"/>
        <w:right w:val="none" w:sz="0" w:space="0" w:color="auto"/>
      </w:divBdr>
      <w:divsChild>
        <w:div w:id="567616937">
          <w:marLeft w:val="0"/>
          <w:marRight w:val="0"/>
          <w:marTop w:val="0"/>
          <w:marBottom w:val="0"/>
          <w:divBdr>
            <w:top w:val="none" w:sz="0" w:space="0" w:color="auto"/>
            <w:left w:val="none" w:sz="0" w:space="0" w:color="auto"/>
            <w:bottom w:val="none" w:sz="0" w:space="0" w:color="auto"/>
            <w:right w:val="none" w:sz="0" w:space="0" w:color="auto"/>
          </w:divBdr>
          <w:divsChild>
            <w:div w:id="1235966750">
              <w:marLeft w:val="0"/>
              <w:marRight w:val="0"/>
              <w:marTop w:val="0"/>
              <w:marBottom w:val="0"/>
              <w:divBdr>
                <w:top w:val="none" w:sz="0" w:space="0" w:color="auto"/>
                <w:left w:val="none" w:sz="0" w:space="0" w:color="auto"/>
                <w:bottom w:val="none" w:sz="0" w:space="0" w:color="auto"/>
                <w:right w:val="none" w:sz="0" w:space="0" w:color="auto"/>
              </w:divBdr>
            </w:div>
          </w:divsChild>
        </w:div>
        <w:div w:id="97408325">
          <w:marLeft w:val="0"/>
          <w:marRight w:val="0"/>
          <w:marTop w:val="0"/>
          <w:marBottom w:val="0"/>
          <w:divBdr>
            <w:top w:val="none" w:sz="0" w:space="0" w:color="auto"/>
            <w:left w:val="none" w:sz="0" w:space="0" w:color="auto"/>
            <w:bottom w:val="none" w:sz="0" w:space="0" w:color="auto"/>
            <w:right w:val="none" w:sz="0" w:space="0" w:color="auto"/>
          </w:divBdr>
          <w:divsChild>
            <w:div w:id="1730108309">
              <w:marLeft w:val="0"/>
              <w:marRight w:val="0"/>
              <w:marTop w:val="0"/>
              <w:marBottom w:val="0"/>
              <w:divBdr>
                <w:top w:val="none" w:sz="0" w:space="0" w:color="auto"/>
                <w:left w:val="none" w:sz="0" w:space="0" w:color="auto"/>
                <w:bottom w:val="none" w:sz="0" w:space="0" w:color="auto"/>
                <w:right w:val="none" w:sz="0" w:space="0" w:color="auto"/>
              </w:divBdr>
              <w:divsChild>
                <w:div w:id="14958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7860">
      <w:bodyDiv w:val="1"/>
      <w:marLeft w:val="0"/>
      <w:marRight w:val="0"/>
      <w:marTop w:val="0"/>
      <w:marBottom w:val="0"/>
      <w:divBdr>
        <w:top w:val="none" w:sz="0" w:space="0" w:color="auto"/>
        <w:left w:val="none" w:sz="0" w:space="0" w:color="auto"/>
        <w:bottom w:val="none" w:sz="0" w:space="0" w:color="auto"/>
        <w:right w:val="none" w:sz="0" w:space="0" w:color="auto"/>
      </w:divBdr>
      <w:divsChild>
        <w:div w:id="1155604016">
          <w:marLeft w:val="0"/>
          <w:marRight w:val="0"/>
          <w:marTop w:val="0"/>
          <w:marBottom w:val="0"/>
          <w:divBdr>
            <w:top w:val="none" w:sz="0" w:space="0" w:color="auto"/>
            <w:left w:val="none" w:sz="0" w:space="0" w:color="auto"/>
            <w:bottom w:val="none" w:sz="0" w:space="0" w:color="auto"/>
            <w:right w:val="none" w:sz="0" w:space="0" w:color="auto"/>
          </w:divBdr>
          <w:divsChild>
            <w:div w:id="1913344681">
              <w:marLeft w:val="0"/>
              <w:marRight w:val="0"/>
              <w:marTop w:val="0"/>
              <w:marBottom w:val="0"/>
              <w:divBdr>
                <w:top w:val="none" w:sz="0" w:space="0" w:color="auto"/>
                <w:left w:val="none" w:sz="0" w:space="0" w:color="auto"/>
                <w:bottom w:val="none" w:sz="0" w:space="0" w:color="auto"/>
                <w:right w:val="none" w:sz="0" w:space="0" w:color="auto"/>
              </w:divBdr>
            </w:div>
          </w:divsChild>
        </w:div>
        <w:div w:id="492111601">
          <w:marLeft w:val="0"/>
          <w:marRight w:val="0"/>
          <w:marTop w:val="0"/>
          <w:marBottom w:val="0"/>
          <w:divBdr>
            <w:top w:val="none" w:sz="0" w:space="0" w:color="auto"/>
            <w:left w:val="none" w:sz="0" w:space="0" w:color="auto"/>
            <w:bottom w:val="none" w:sz="0" w:space="0" w:color="auto"/>
            <w:right w:val="none" w:sz="0" w:space="0" w:color="auto"/>
          </w:divBdr>
          <w:divsChild>
            <w:div w:id="757214072">
              <w:marLeft w:val="0"/>
              <w:marRight w:val="0"/>
              <w:marTop w:val="0"/>
              <w:marBottom w:val="0"/>
              <w:divBdr>
                <w:top w:val="none" w:sz="0" w:space="0" w:color="auto"/>
                <w:left w:val="none" w:sz="0" w:space="0" w:color="auto"/>
                <w:bottom w:val="none" w:sz="0" w:space="0" w:color="auto"/>
                <w:right w:val="none" w:sz="0" w:space="0" w:color="auto"/>
              </w:divBdr>
              <w:divsChild>
                <w:div w:id="6649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9594">
      <w:bodyDiv w:val="1"/>
      <w:marLeft w:val="0"/>
      <w:marRight w:val="0"/>
      <w:marTop w:val="0"/>
      <w:marBottom w:val="0"/>
      <w:divBdr>
        <w:top w:val="none" w:sz="0" w:space="0" w:color="auto"/>
        <w:left w:val="none" w:sz="0" w:space="0" w:color="auto"/>
        <w:bottom w:val="none" w:sz="0" w:space="0" w:color="auto"/>
        <w:right w:val="none" w:sz="0" w:space="0" w:color="auto"/>
      </w:divBdr>
      <w:divsChild>
        <w:div w:id="1740203921">
          <w:marLeft w:val="0"/>
          <w:marRight w:val="0"/>
          <w:marTop w:val="0"/>
          <w:marBottom w:val="0"/>
          <w:divBdr>
            <w:top w:val="none" w:sz="0" w:space="0" w:color="auto"/>
            <w:left w:val="none" w:sz="0" w:space="0" w:color="auto"/>
            <w:bottom w:val="none" w:sz="0" w:space="0" w:color="auto"/>
            <w:right w:val="none" w:sz="0" w:space="0" w:color="auto"/>
          </w:divBdr>
          <w:divsChild>
            <w:div w:id="686059314">
              <w:marLeft w:val="0"/>
              <w:marRight w:val="0"/>
              <w:marTop w:val="0"/>
              <w:marBottom w:val="0"/>
              <w:divBdr>
                <w:top w:val="none" w:sz="0" w:space="0" w:color="auto"/>
                <w:left w:val="none" w:sz="0" w:space="0" w:color="auto"/>
                <w:bottom w:val="none" w:sz="0" w:space="0" w:color="auto"/>
                <w:right w:val="none" w:sz="0" w:space="0" w:color="auto"/>
              </w:divBdr>
            </w:div>
          </w:divsChild>
        </w:div>
        <w:div w:id="95714498">
          <w:marLeft w:val="0"/>
          <w:marRight w:val="0"/>
          <w:marTop w:val="0"/>
          <w:marBottom w:val="0"/>
          <w:divBdr>
            <w:top w:val="none" w:sz="0" w:space="0" w:color="auto"/>
            <w:left w:val="none" w:sz="0" w:space="0" w:color="auto"/>
            <w:bottom w:val="none" w:sz="0" w:space="0" w:color="auto"/>
            <w:right w:val="none" w:sz="0" w:space="0" w:color="auto"/>
          </w:divBdr>
          <w:divsChild>
            <w:div w:id="2100053140">
              <w:marLeft w:val="0"/>
              <w:marRight w:val="0"/>
              <w:marTop w:val="0"/>
              <w:marBottom w:val="0"/>
              <w:divBdr>
                <w:top w:val="none" w:sz="0" w:space="0" w:color="auto"/>
                <w:left w:val="none" w:sz="0" w:space="0" w:color="auto"/>
                <w:bottom w:val="none" w:sz="0" w:space="0" w:color="auto"/>
                <w:right w:val="none" w:sz="0" w:space="0" w:color="auto"/>
              </w:divBdr>
              <w:divsChild>
                <w:div w:id="14520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4131">
      <w:bodyDiv w:val="1"/>
      <w:marLeft w:val="0"/>
      <w:marRight w:val="0"/>
      <w:marTop w:val="0"/>
      <w:marBottom w:val="0"/>
      <w:divBdr>
        <w:top w:val="none" w:sz="0" w:space="0" w:color="auto"/>
        <w:left w:val="none" w:sz="0" w:space="0" w:color="auto"/>
        <w:bottom w:val="none" w:sz="0" w:space="0" w:color="auto"/>
        <w:right w:val="none" w:sz="0" w:space="0" w:color="auto"/>
      </w:divBdr>
      <w:divsChild>
        <w:div w:id="725832681">
          <w:marLeft w:val="0"/>
          <w:marRight w:val="0"/>
          <w:marTop w:val="0"/>
          <w:marBottom w:val="0"/>
          <w:divBdr>
            <w:top w:val="none" w:sz="0" w:space="0" w:color="auto"/>
            <w:left w:val="none" w:sz="0" w:space="0" w:color="auto"/>
            <w:bottom w:val="none" w:sz="0" w:space="0" w:color="auto"/>
            <w:right w:val="none" w:sz="0" w:space="0" w:color="auto"/>
          </w:divBdr>
          <w:divsChild>
            <w:div w:id="682976254">
              <w:marLeft w:val="0"/>
              <w:marRight w:val="0"/>
              <w:marTop w:val="0"/>
              <w:marBottom w:val="0"/>
              <w:divBdr>
                <w:top w:val="none" w:sz="0" w:space="0" w:color="auto"/>
                <w:left w:val="none" w:sz="0" w:space="0" w:color="auto"/>
                <w:bottom w:val="none" w:sz="0" w:space="0" w:color="auto"/>
                <w:right w:val="none" w:sz="0" w:space="0" w:color="auto"/>
              </w:divBdr>
            </w:div>
          </w:divsChild>
        </w:div>
        <w:div w:id="1368219046">
          <w:marLeft w:val="0"/>
          <w:marRight w:val="0"/>
          <w:marTop w:val="0"/>
          <w:marBottom w:val="0"/>
          <w:divBdr>
            <w:top w:val="none" w:sz="0" w:space="0" w:color="auto"/>
            <w:left w:val="none" w:sz="0" w:space="0" w:color="auto"/>
            <w:bottom w:val="none" w:sz="0" w:space="0" w:color="auto"/>
            <w:right w:val="none" w:sz="0" w:space="0" w:color="auto"/>
          </w:divBdr>
          <w:divsChild>
            <w:div w:id="942878118">
              <w:marLeft w:val="0"/>
              <w:marRight w:val="0"/>
              <w:marTop w:val="0"/>
              <w:marBottom w:val="0"/>
              <w:divBdr>
                <w:top w:val="none" w:sz="0" w:space="0" w:color="auto"/>
                <w:left w:val="none" w:sz="0" w:space="0" w:color="auto"/>
                <w:bottom w:val="none" w:sz="0" w:space="0" w:color="auto"/>
                <w:right w:val="none" w:sz="0" w:space="0" w:color="auto"/>
              </w:divBdr>
              <w:divsChild>
                <w:div w:id="5647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6560">
      <w:bodyDiv w:val="1"/>
      <w:marLeft w:val="0"/>
      <w:marRight w:val="0"/>
      <w:marTop w:val="0"/>
      <w:marBottom w:val="0"/>
      <w:divBdr>
        <w:top w:val="none" w:sz="0" w:space="0" w:color="auto"/>
        <w:left w:val="none" w:sz="0" w:space="0" w:color="auto"/>
        <w:bottom w:val="none" w:sz="0" w:space="0" w:color="auto"/>
        <w:right w:val="none" w:sz="0" w:space="0" w:color="auto"/>
      </w:divBdr>
      <w:divsChild>
        <w:div w:id="1608536710">
          <w:marLeft w:val="0"/>
          <w:marRight w:val="0"/>
          <w:marTop w:val="0"/>
          <w:marBottom w:val="0"/>
          <w:divBdr>
            <w:top w:val="none" w:sz="0" w:space="0" w:color="auto"/>
            <w:left w:val="none" w:sz="0" w:space="0" w:color="auto"/>
            <w:bottom w:val="none" w:sz="0" w:space="0" w:color="auto"/>
            <w:right w:val="none" w:sz="0" w:space="0" w:color="auto"/>
          </w:divBdr>
          <w:divsChild>
            <w:div w:id="1736706351">
              <w:marLeft w:val="0"/>
              <w:marRight w:val="0"/>
              <w:marTop w:val="0"/>
              <w:marBottom w:val="0"/>
              <w:divBdr>
                <w:top w:val="none" w:sz="0" w:space="0" w:color="auto"/>
                <w:left w:val="none" w:sz="0" w:space="0" w:color="auto"/>
                <w:bottom w:val="none" w:sz="0" w:space="0" w:color="auto"/>
                <w:right w:val="none" w:sz="0" w:space="0" w:color="auto"/>
              </w:divBdr>
            </w:div>
          </w:divsChild>
        </w:div>
        <w:div w:id="989596378">
          <w:marLeft w:val="0"/>
          <w:marRight w:val="0"/>
          <w:marTop w:val="0"/>
          <w:marBottom w:val="0"/>
          <w:divBdr>
            <w:top w:val="none" w:sz="0" w:space="0" w:color="auto"/>
            <w:left w:val="none" w:sz="0" w:space="0" w:color="auto"/>
            <w:bottom w:val="none" w:sz="0" w:space="0" w:color="auto"/>
            <w:right w:val="none" w:sz="0" w:space="0" w:color="auto"/>
          </w:divBdr>
          <w:divsChild>
            <w:div w:id="55013002">
              <w:marLeft w:val="0"/>
              <w:marRight w:val="0"/>
              <w:marTop w:val="0"/>
              <w:marBottom w:val="0"/>
              <w:divBdr>
                <w:top w:val="none" w:sz="0" w:space="0" w:color="auto"/>
                <w:left w:val="none" w:sz="0" w:space="0" w:color="auto"/>
                <w:bottom w:val="none" w:sz="0" w:space="0" w:color="auto"/>
                <w:right w:val="none" w:sz="0" w:space="0" w:color="auto"/>
              </w:divBdr>
              <w:divsChild>
                <w:div w:id="18171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622">
      <w:bodyDiv w:val="1"/>
      <w:marLeft w:val="0"/>
      <w:marRight w:val="0"/>
      <w:marTop w:val="0"/>
      <w:marBottom w:val="0"/>
      <w:divBdr>
        <w:top w:val="none" w:sz="0" w:space="0" w:color="auto"/>
        <w:left w:val="none" w:sz="0" w:space="0" w:color="auto"/>
        <w:bottom w:val="none" w:sz="0" w:space="0" w:color="auto"/>
        <w:right w:val="none" w:sz="0" w:space="0" w:color="auto"/>
      </w:divBdr>
      <w:divsChild>
        <w:div w:id="1645618477">
          <w:marLeft w:val="0"/>
          <w:marRight w:val="0"/>
          <w:marTop w:val="0"/>
          <w:marBottom w:val="0"/>
          <w:divBdr>
            <w:top w:val="none" w:sz="0" w:space="0" w:color="auto"/>
            <w:left w:val="none" w:sz="0" w:space="0" w:color="auto"/>
            <w:bottom w:val="none" w:sz="0" w:space="0" w:color="auto"/>
            <w:right w:val="none" w:sz="0" w:space="0" w:color="auto"/>
          </w:divBdr>
          <w:divsChild>
            <w:div w:id="506751927">
              <w:marLeft w:val="0"/>
              <w:marRight w:val="0"/>
              <w:marTop w:val="0"/>
              <w:marBottom w:val="0"/>
              <w:divBdr>
                <w:top w:val="none" w:sz="0" w:space="0" w:color="auto"/>
                <w:left w:val="none" w:sz="0" w:space="0" w:color="auto"/>
                <w:bottom w:val="none" w:sz="0" w:space="0" w:color="auto"/>
                <w:right w:val="none" w:sz="0" w:space="0" w:color="auto"/>
              </w:divBdr>
            </w:div>
          </w:divsChild>
        </w:div>
        <w:div w:id="1847404586">
          <w:marLeft w:val="0"/>
          <w:marRight w:val="0"/>
          <w:marTop w:val="0"/>
          <w:marBottom w:val="0"/>
          <w:divBdr>
            <w:top w:val="none" w:sz="0" w:space="0" w:color="auto"/>
            <w:left w:val="none" w:sz="0" w:space="0" w:color="auto"/>
            <w:bottom w:val="none" w:sz="0" w:space="0" w:color="auto"/>
            <w:right w:val="none" w:sz="0" w:space="0" w:color="auto"/>
          </w:divBdr>
          <w:divsChild>
            <w:div w:id="1526481150">
              <w:marLeft w:val="0"/>
              <w:marRight w:val="0"/>
              <w:marTop w:val="0"/>
              <w:marBottom w:val="0"/>
              <w:divBdr>
                <w:top w:val="none" w:sz="0" w:space="0" w:color="auto"/>
                <w:left w:val="none" w:sz="0" w:space="0" w:color="auto"/>
                <w:bottom w:val="none" w:sz="0" w:space="0" w:color="auto"/>
                <w:right w:val="none" w:sz="0" w:space="0" w:color="auto"/>
              </w:divBdr>
              <w:divsChild>
                <w:div w:id="10359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60848">
      <w:bodyDiv w:val="1"/>
      <w:marLeft w:val="0"/>
      <w:marRight w:val="0"/>
      <w:marTop w:val="0"/>
      <w:marBottom w:val="0"/>
      <w:divBdr>
        <w:top w:val="none" w:sz="0" w:space="0" w:color="auto"/>
        <w:left w:val="none" w:sz="0" w:space="0" w:color="auto"/>
        <w:bottom w:val="none" w:sz="0" w:space="0" w:color="auto"/>
        <w:right w:val="none" w:sz="0" w:space="0" w:color="auto"/>
      </w:divBdr>
      <w:divsChild>
        <w:div w:id="1527137933">
          <w:marLeft w:val="0"/>
          <w:marRight w:val="0"/>
          <w:marTop w:val="0"/>
          <w:marBottom w:val="0"/>
          <w:divBdr>
            <w:top w:val="none" w:sz="0" w:space="0" w:color="auto"/>
            <w:left w:val="none" w:sz="0" w:space="0" w:color="auto"/>
            <w:bottom w:val="none" w:sz="0" w:space="0" w:color="auto"/>
            <w:right w:val="none" w:sz="0" w:space="0" w:color="auto"/>
          </w:divBdr>
          <w:divsChild>
            <w:div w:id="161431162">
              <w:marLeft w:val="0"/>
              <w:marRight w:val="0"/>
              <w:marTop w:val="0"/>
              <w:marBottom w:val="0"/>
              <w:divBdr>
                <w:top w:val="none" w:sz="0" w:space="0" w:color="auto"/>
                <w:left w:val="none" w:sz="0" w:space="0" w:color="auto"/>
                <w:bottom w:val="none" w:sz="0" w:space="0" w:color="auto"/>
                <w:right w:val="none" w:sz="0" w:space="0" w:color="auto"/>
              </w:divBdr>
            </w:div>
          </w:divsChild>
        </w:div>
        <w:div w:id="1683046537">
          <w:marLeft w:val="0"/>
          <w:marRight w:val="0"/>
          <w:marTop w:val="0"/>
          <w:marBottom w:val="0"/>
          <w:divBdr>
            <w:top w:val="none" w:sz="0" w:space="0" w:color="auto"/>
            <w:left w:val="none" w:sz="0" w:space="0" w:color="auto"/>
            <w:bottom w:val="none" w:sz="0" w:space="0" w:color="auto"/>
            <w:right w:val="none" w:sz="0" w:space="0" w:color="auto"/>
          </w:divBdr>
          <w:divsChild>
            <w:div w:id="421755001">
              <w:marLeft w:val="0"/>
              <w:marRight w:val="0"/>
              <w:marTop w:val="0"/>
              <w:marBottom w:val="0"/>
              <w:divBdr>
                <w:top w:val="none" w:sz="0" w:space="0" w:color="auto"/>
                <w:left w:val="none" w:sz="0" w:space="0" w:color="auto"/>
                <w:bottom w:val="none" w:sz="0" w:space="0" w:color="auto"/>
                <w:right w:val="none" w:sz="0" w:space="0" w:color="auto"/>
              </w:divBdr>
              <w:divsChild>
                <w:div w:id="7090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4230">
      <w:bodyDiv w:val="1"/>
      <w:marLeft w:val="0"/>
      <w:marRight w:val="0"/>
      <w:marTop w:val="0"/>
      <w:marBottom w:val="0"/>
      <w:divBdr>
        <w:top w:val="none" w:sz="0" w:space="0" w:color="auto"/>
        <w:left w:val="none" w:sz="0" w:space="0" w:color="auto"/>
        <w:bottom w:val="none" w:sz="0" w:space="0" w:color="auto"/>
        <w:right w:val="none" w:sz="0" w:space="0" w:color="auto"/>
      </w:divBdr>
      <w:divsChild>
        <w:div w:id="1830752795">
          <w:marLeft w:val="0"/>
          <w:marRight w:val="0"/>
          <w:marTop w:val="0"/>
          <w:marBottom w:val="0"/>
          <w:divBdr>
            <w:top w:val="none" w:sz="0" w:space="0" w:color="auto"/>
            <w:left w:val="none" w:sz="0" w:space="0" w:color="auto"/>
            <w:bottom w:val="none" w:sz="0" w:space="0" w:color="auto"/>
            <w:right w:val="none" w:sz="0" w:space="0" w:color="auto"/>
          </w:divBdr>
          <w:divsChild>
            <w:div w:id="943000393">
              <w:marLeft w:val="0"/>
              <w:marRight w:val="0"/>
              <w:marTop w:val="0"/>
              <w:marBottom w:val="0"/>
              <w:divBdr>
                <w:top w:val="none" w:sz="0" w:space="0" w:color="auto"/>
                <w:left w:val="none" w:sz="0" w:space="0" w:color="auto"/>
                <w:bottom w:val="none" w:sz="0" w:space="0" w:color="auto"/>
                <w:right w:val="none" w:sz="0" w:space="0" w:color="auto"/>
              </w:divBdr>
            </w:div>
          </w:divsChild>
        </w:div>
        <w:div w:id="730619242">
          <w:marLeft w:val="0"/>
          <w:marRight w:val="0"/>
          <w:marTop w:val="0"/>
          <w:marBottom w:val="0"/>
          <w:divBdr>
            <w:top w:val="none" w:sz="0" w:space="0" w:color="auto"/>
            <w:left w:val="none" w:sz="0" w:space="0" w:color="auto"/>
            <w:bottom w:val="none" w:sz="0" w:space="0" w:color="auto"/>
            <w:right w:val="none" w:sz="0" w:space="0" w:color="auto"/>
          </w:divBdr>
          <w:divsChild>
            <w:div w:id="1135683247">
              <w:marLeft w:val="0"/>
              <w:marRight w:val="0"/>
              <w:marTop w:val="0"/>
              <w:marBottom w:val="0"/>
              <w:divBdr>
                <w:top w:val="none" w:sz="0" w:space="0" w:color="auto"/>
                <w:left w:val="none" w:sz="0" w:space="0" w:color="auto"/>
                <w:bottom w:val="none" w:sz="0" w:space="0" w:color="auto"/>
                <w:right w:val="none" w:sz="0" w:space="0" w:color="auto"/>
              </w:divBdr>
              <w:divsChild>
                <w:div w:id="3122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3953">
      <w:bodyDiv w:val="1"/>
      <w:marLeft w:val="0"/>
      <w:marRight w:val="0"/>
      <w:marTop w:val="0"/>
      <w:marBottom w:val="0"/>
      <w:divBdr>
        <w:top w:val="none" w:sz="0" w:space="0" w:color="auto"/>
        <w:left w:val="none" w:sz="0" w:space="0" w:color="auto"/>
        <w:bottom w:val="none" w:sz="0" w:space="0" w:color="auto"/>
        <w:right w:val="none" w:sz="0" w:space="0" w:color="auto"/>
      </w:divBdr>
      <w:divsChild>
        <w:div w:id="183133383">
          <w:marLeft w:val="0"/>
          <w:marRight w:val="0"/>
          <w:marTop w:val="0"/>
          <w:marBottom w:val="0"/>
          <w:divBdr>
            <w:top w:val="none" w:sz="0" w:space="0" w:color="auto"/>
            <w:left w:val="none" w:sz="0" w:space="0" w:color="auto"/>
            <w:bottom w:val="none" w:sz="0" w:space="0" w:color="auto"/>
            <w:right w:val="none" w:sz="0" w:space="0" w:color="auto"/>
          </w:divBdr>
          <w:divsChild>
            <w:div w:id="467939495">
              <w:marLeft w:val="0"/>
              <w:marRight w:val="0"/>
              <w:marTop w:val="0"/>
              <w:marBottom w:val="0"/>
              <w:divBdr>
                <w:top w:val="none" w:sz="0" w:space="0" w:color="auto"/>
                <w:left w:val="none" w:sz="0" w:space="0" w:color="auto"/>
                <w:bottom w:val="none" w:sz="0" w:space="0" w:color="auto"/>
                <w:right w:val="none" w:sz="0" w:space="0" w:color="auto"/>
              </w:divBdr>
            </w:div>
          </w:divsChild>
        </w:div>
        <w:div w:id="505290543">
          <w:marLeft w:val="0"/>
          <w:marRight w:val="0"/>
          <w:marTop w:val="0"/>
          <w:marBottom w:val="0"/>
          <w:divBdr>
            <w:top w:val="none" w:sz="0" w:space="0" w:color="auto"/>
            <w:left w:val="none" w:sz="0" w:space="0" w:color="auto"/>
            <w:bottom w:val="none" w:sz="0" w:space="0" w:color="auto"/>
            <w:right w:val="none" w:sz="0" w:space="0" w:color="auto"/>
          </w:divBdr>
          <w:divsChild>
            <w:div w:id="422650800">
              <w:marLeft w:val="0"/>
              <w:marRight w:val="0"/>
              <w:marTop w:val="0"/>
              <w:marBottom w:val="0"/>
              <w:divBdr>
                <w:top w:val="none" w:sz="0" w:space="0" w:color="auto"/>
                <w:left w:val="none" w:sz="0" w:space="0" w:color="auto"/>
                <w:bottom w:val="none" w:sz="0" w:space="0" w:color="auto"/>
                <w:right w:val="none" w:sz="0" w:space="0" w:color="auto"/>
              </w:divBdr>
              <w:divsChild>
                <w:div w:id="13534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49774">
      <w:bodyDiv w:val="1"/>
      <w:marLeft w:val="0"/>
      <w:marRight w:val="0"/>
      <w:marTop w:val="0"/>
      <w:marBottom w:val="0"/>
      <w:divBdr>
        <w:top w:val="none" w:sz="0" w:space="0" w:color="auto"/>
        <w:left w:val="none" w:sz="0" w:space="0" w:color="auto"/>
        <w:bottom w:val="none" w:sz="0" w:space="0" w:color="auto"/>
        <w:right w:val="none" w:sz="0" w:space="0" w:color="auto"/>
      </w:divBdr>
      <w:divsChild>
        <w:div w:id="700667800">
          <w:marLeft w:val="0"/>
          <w:marRight w:val="0"/>
          <w:marTop w:val="0"/>
          <w:marBottom w:val="0"/>
          <w:divBdr>
            <w:top w:val="none" w:sz="0" w:space="0" w:color="auto"/>
            <w:left w:val="none" w:sz="0" w:space="0" w:color="auto"/>
            <w:bottom w:val="none" w:sz="0" w:space="0" w:color="auto"/>
            <w:right w:val="none" w:sz="0" w:space="0" w:color="auto"/>
          </w:divBdr>
          <w:divsChild>
            <w:div w:id="1136994808">
              <w:marLeft w:val="0"/>
              <w:marRight w:val="0"/>
              <w:marTop w:val="0"/>
              <w:marBottom w:val="0"/>
              <w:divBdr>
                <w:top w:val="none" w:sz="0" w:space="0" w:color="auto"/>
                <w:left w:val="none" w:sz="0" w:space="0" w:color="auto"/>
                <w:bottom w:val="none" w:sz="0" w:space="0" w:color="auto"/>
                <w:right w:val="none" w:sz="0" w:space="0" w:color="auto"/>
              </w:divBdr>
            </w:div>
          </w:divsChild>
        </w:div>
        <w:div w:id="2029601812">
          <w:marLeft w:val="0"/>
          <w:marRight w:val="0"/>
          <w:marTop w:val="0"/>
          <w:marBottom w:val="0"/>
          <w:divBdr>
            <w:top w:val="none" w:sz="0" w:space="0" w:color="auto"/>
            <w:left w:val="none" w:sz="0" w:space="0" w:color="auto"/>
            <w:bottom w:val="none" w:sz="0" w:space="0" w:color="auto"/>
            <w:right w:val="none" w:sz="0" w:space="0" w:color="auto"/>
          </w:divBdr>
          <w:divsChild>
            <w:div w:id="1734507255">
              <w:marLeft w:val="0"/>
              <w:marRight w:val="0"/>
              <w:marTop w:val="0"/>
              <w:marBottom w:val="0"/>
              <w:divBdr>
                <w:top w:val="none" w:sz="0" w:space="0" w:color="auto"/>
                <w:left w:val="none" w:sz="0" w:space="0" w:color="auto"/>
                <w:bottom w:val="none" w:sz="0" w:space="0" w:color="auto"/>
                <w:right w:val="none" w:sz="0" w:space="0" w:color="auto"/>
              </w:divBdr>
              <w:divsChild>
                <w:div w:id="1176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3811">
      <w:bodyDiv w:val="1"/>
      <w:marLeft w:val="0"/>
      <w:marRight w:val="0"/>
      <w:marTop w:val="0"/>
      <w:marBottom w:val="0"/>
      <w:divBdr>
        <w:top w:val="none" w:sz="0" w:space="0" w:color="auto"/>
        <w:left w:val="none" w:sz="0" w:space="0" w:color="auto"/>
        <w:bottom w:val="none" w:sz="0" w:space="0" w:color="auto"/>
        <w:right w:val="none" w:sz="0" w:space="0" w:color="auto"/>
      </w:divBdr>
      <w:divsChild>
        <w:div w:id="733892723">
          <w:marLeft w:val="0"/>
          <w:marRight w:val="0"/>
          <w:marTop w:val="0"/>
          <w:marBottom w:val="0"/>
          <w:divBdr>
            <w:top w:val="none" w:sz="0" w:space="0" w:color="auto"/>
            <w:left w:val="none" w:sz="0" w:space="0" w:color="auto"/>
            <w:bottom w:val="none" w:sz="0" w:space="0" w:color="auto"/>
            <w:right w:val="none" w:sz="0" w:space="0" w:color="auto"/>
          </w:divBdr>
          <w:divsChild>
            <w:div w:id="254287111">
              <w:marLeft w:val="0"/>
              <w:marRight w:val="0"/>
              <w:marTop w:val="0"/>
              <w:marBottom w:val="0"/>
              <w:divBdr>
                <w:top w:val="none" w:sz="0" w:space="0" w:color="auto"/>
                <w:left w:val="none" w:sz="0" w:space="0" w:color="auto"/>
                <w:bottom w:val="none" w:sz="0" w:space="0" w:color="auto"/>
                <w:right w:val="none" w:sz="0" w:space="0" w:color="auto"/>
              </w:divBdr>
            </w:div>
          </w:divsChild>
        </w:div>
        <w:div w:id="1724794390">
          <w:marLeft w:val="0"/>
          <w:marRight w:val="0"/>
          <w:marTop w:val="0"/>
          <w:marBottom w:val="0"/>
          <w:divBdr>
            <w:top w:val="none" w:sz="0" w:space="0" w:color="auto"/>
            <w:left w:val="none" w:sz="0" w:space="0" w:color="auto"/>
            <w:bottom w:val="none" w:sz="0" w:space="0" w:color="auto"/>
            <w:right w:val="none" w:sz="0" w:space="0" w:color="auto"/>
          </w:divBdr>
          <w:divsChild>
            <w:div w:id="638806206">
              <w:marLeft w:val="0"/>
              <w:marRight w:val="0"/>
              <w:marTop w:val="0"/>
              <w:marBottom w:val="0"/>
              <w:divBdr>
                <w:top w:val="none" w:sz="0" w:space="0" w:color="auto"/>
                <w:left w:val="none" w:sz="0" w:space="0" w:color="auto"/>
                <w:bottom w:val="none" w:sz="0" w:space="0" w:color="auto"/>
                <w:right w:val="none" w:sz="0" w:space="0" w:color="auto"/>
              </w:divBdr>
              <w:divsChild>
                <w:div w:id="20323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4589">
      <w:bodyDiv w:val="1"/>
      <w:marLeft w:val="0"/>
      <w:marRight w:val="0"/>
      <w:marTop w:val="0"/>
      <w:marBottom w:val="0"/>
      <w:divBdr>
        <w:top w:val="none" w:sz="0" w:space="0" w:color="auto"/>
        <w:left w:val="none" w:sz="0" w:space="0" w:color="auto"/>
        <w:bottom w:val="none" w:sz="0" w:space="0" w:color="auto"/>
        <w:right w:val="none" w:sz="0" w:space="0" w:color="auto"/>
      </w:divBdr>
      <w:divsChild>
        <w:div w:id="690884980">
          <w:marLeft w:val="0"/>
          <w:marRight w:val="0"/>
          <w:marTop w:val="0"/>
          <w:marBottom w:val="0"/>
          <w:divBdr>
            <w:top w:val="none" w:sz="0" w:space="0" w:color="auto"/>
            <w:left w:val="none" w:sz="0" w:space="0" w:color="auto"/>
            <w:bottom w:val="none" w:sz="0" w:space="0" w:color="auto"/>
            <w:right w:val="none" w:sz="0" w:space="0" w:color="auto"/>
          </w:divBdr>
          <w:divsChild>
            <w:div w:id="1990665563">
              <w:marLeft w:val="0"/>
              <w:marRight w:val="0"/>
              <w:marTop w:val="0"/>
              <w:marBottom w:val="0"/>
              <w:divBdr>
                <w:top w:val="none" w:sz="0" w:space="0" w:color="auto"/>
                <w:left w:val="none" w:sz="0" w:space="0" w:color="auto"/>
                <w:bottom w:val="none" w:sz="0" w:space="0" w:color="auto"/>
                <w:right w:val="none" w:sz="0" w:space="0" w:color="auto"/>
              </w:divBdr>
            </w:div>
          </w:divsChild>
        </w:div>
        <w:div w:id="1458373488">
          <w:marLeft w:val="0"/>
          <w:marRight w:val="0"/>
          <w:marTop w:val="0"/>
          <w:marBottom w:val="0"/>
          <w:divBdr>
            <w:top w:val="none" w:sz="0" w:space="0" w:color="auto"/>
            <w:left w:val="none" w:sz="0" w:space="0" w:color="auto"/>
            <w:bottom w:val="none" w:sz="0" w:space="0" w:color="auto"/>
            <w:right w:val="none" w:sz="0" w:space="0" w:color="auto"/>
          </w:divBdr>
          <w:divsChild>
            <w:div w:id="1781342136">
              <w:marLeft w:val="0"/>
              <w:marRight w:val="0"/>
              <w:marTop w:val="0"/>
              <w:marBottom w:val="0"/>
              <w:divBdr>
                <w:top w:val="none" w:sz="0" w:space="0" w:color="auto"/>
                <w:left w:val="none" w:sz="0" w:space="0" w:color="auto"/>
                <w:bottom w:val="none" w:sz="0" w:space="0" w:color="auto"/>
                <w:right w:val="none" w:sz="0" w:space="0" w:color="auto"/>
              </w:divBdr>
              <w:divsChild>
                <w:div w:id="3301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1766">
      <w:bodyDiv w:val="1"/>
      <w:marLeft w:val="0"/>
      <w:marRight w:val="0"/>
      <w:marTop w:val="0"/>
      <w:marBottom w:val="0"/>
      <w:divBdr>
        <w:top w:val="none" w:sz="0" w:space="0" w:color="auto"/>
        <w:left w:val="none" w:sz="0" w:space="0" w:color="auto"/>
        <w:bottom w:val="none" w:sz="0" w:space="0" w:color="auto"/>
        <w:right w:val="none" w:sz="0" w:space="0" w:color="auto"/>
      </w:divBdr>
      <w:divsChild>
        <w:div w:id="2052030060">
          <w:marLeft w:val="0"/>
          <w:marRight w:val="0"/>
          <w:marTop w:val="0"/>
          <w:marBottom w:val="0"/>
          <w:divBdr>
            <w:top w:val="none" w:sz="0" w:space="0" w:color="auto"/>
            <w:left w:val="none" w:sz="0" w:space="0" w:color="auto"/>
            <w:bottom w:val="none" w:sz="0" w:space="0" w:color="auto"/>
            <w:right w:val="none" w:sz="0" w:space="0" w:color="auto"/>
          </w:divBdr>
          <w:divsChild>
            <w:div w:id="82192150">
              <w:marLeft w:val="0"/>
              <w:marRight w:val="0"/>
              <w:marTop w:val="0"/>
              <w:marBottom w:val="0"/>
              <w:divBdr>
                <w:top w:val="none" w:sz="0" w:space="0" w:color="auto"/>
                <w:left w:val="none" w:sz="0" w:space="0" w:color="auto"/>
                <w:bottom w:val="none" w:sz="0" w:space="0" w:color="auto"/>
                <w:right w:val="none" w:sz="0" w:space="0" w:color="auto"/>
              </w:divBdr>
            </w:div>
          </w:divsChild>
        </w:div>
        <w:div w:id="2076664137">
          <w:marLeft w:val="0"/>
          <w:marRight w:val="0"/>
          <w:marTop w:val="0"/>
          <w:marBottom w:val="0"/>
          <w:divBdr>
            <w:top w:val="none" w:sz="0" w:space="0" w:color="auto"/>
            <w:left w:val="none" w:sz="0" w:space="0" w:color="auto"/>
            <w:bottom w:val="none" w:sz="0" w:space="0" w:color="auto"/>
            <w:right w:val="none" w:sz="0" w:space="0" w:color="auto"/>
          </w:divBdr>
          <w:divsChild>
            <w:div w:id="1781145182">
              <w:marLeft w:val="0"/>
              <w:marRight w:val="0"/>
              <w:marTop w:val="0"/>
              <w:marBottom w:val="0"/>
              <w:divBdr>
                <w:top w:val="none" w:sz="0" w:space="0" w:color="auto"/>
                <w:left w:val="none" w:sz="0" w:space="0" w:color="auto"/>
                <w:bottom w:val="none" w:sz="0" w:space="0" w:color="auto"/>
                <w:right w:val="none" w:sz="0" w:space="0" w:color="auto"/>
              </w:divBdr>
              <w:divsChild>
                <w:div w:id="4313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6605">
      <w:bodyDiv w:val="1"/>
      <w:marLeft w:val="0"/>
      <w:marRight w:val="0"/>
      <w:marTop w:val="0"/>
      <w:marBottom w:val="0"/>
      <w:divBdr>
        <w:top w:val="none" w:sz="0" w:space="0" w:color="auto"/>
        <w:left w:val="none" w:sz="0" w:space="0" w:color="auto"/>
        <w:bottom w:val="none" w:sz="0" w:space="0" w:color="auto"/>
        <w:right w:val="none" w:sz="0" w:space="0" w:color="auto"/>
      </w:divBdr>
      <w:divsChild>
        <w:div w:id="1509952406">
          <w:marLeft w:val="0"/>
          <w:marRight w:val="0"/>
          <w:marTop w:val="0"/>
          <w:marBottom w:val="0"/>
          <w:divBdr>
            <w:top w:val="none" w:sz="0" w:space="0" w:color="auto"/>
            <w:left w:val="none" w:sz="0" w:space="0" w:color="auto"/>
            <w:bottom w:val="none" w:sz="0" w:space="0" w:color="auto"/>
            <w:right w:val="none" w:sz="0" w:space="0" w:color="auto"/>
          </w:divBdr>
          <w:divsChild>
            <w:div w:id="1865483323">
              <w:marLeft w:val="0"/>
              <w:marRight w:val="0"/>
              <w:marTop w:val="0"/>
              <w:marBottom w:val="0"/>
              <w:divBdr>
                <w:top w:val="none" w:sz="0" w:space="0" w:color="auto"/>
                <w:left w:val="none" w:sz="0" w:space="0" w:color="auto"/>
                <w:bottom w:val="none" w:sz="0" w:space="0" w:color="auto"/>
                <w:right w:val="none" w:sz="0" w:space="0" w:color="auto"/>
              </w:divBdr>
            </w:div>
          </w:divsChild>
        </w:div>
        <w:div w:id="832330033">
          <w:marLeft w:val="0"/>
          <w:marRight w:val="0"/>
          <w:marTop w:val="0"/>
          <w:marBottom w:val="0"/>
          <w:divBdr>
            <w:top w:val="none" w:sz="0" w:space="0" w:color="auto"/>
            <w:left w:val="none" w:sz="0" w:space="0" w:color="auto"/>
            <w:bottom w:val="none" w:sz="0" w:space="0" w:color="auto"/>
            <w:right w:val="none" w:sz="0" w:space="0" w:color="auto"/>
          </w:divBdr>
          <w:divsChild>
            <w:div w:id="438913354">
              <w:marLeft w:val="0"/>
              <w:marRight w:val="0"/>
              <w:marTop w:val="0"/>
              <w:marBottom w:val="0"/>
              <w:divBdr>
                <w:top w:val="none" w:sz="0" w:space="0" w:color="auto"/>
                <w:left w:val="none" w:sz="0" w:space="0" w:color="auto"/>
                <w:bottom w:val="none" w:sz="0" w:space="0" w:color="auto"/>
                <w:right w:val="none" w:sz="0" w:space="0" w:color="auto"/>
              </w:divBdr>
              <w:divsChild>
                <w:div w:id="3963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227">
      <w:bodyDiv w:val="1"/>
      <w:marLeft w:val="0"/>
      <w:marRight w:val="0"/>
      <w:marTop w:val="0"/>
      <w:marBottom w:val="0"/>
      <w:divBdr>
        <w:top w:val="none" w:sz="0" w:space="0" w:color="auto"/>
        <w:left w:val="none" w:sz="0" w:space="0" w:color="auto"/>
        <w:bottom w:val="none" w:sz="0" w:space="0" w:color="auto"/>
        <w:right w:val="none" w:sz="0" w:space="0" w:color="auto"/>
      </w:divBdr>
      <w:divsChild>
        <w:div w:id="1503081048">
          <w:marLeft w:val="0"/>
          <w:marRight w:val="0"/>
          <w:marTop w:val="0"/>
          <w:marBottom w:val="0"/>
          <w:divBdr>
            <w:top w:val="none" w:sz="0" w:space="0" w:color="auto"/>
            <w:left w:val="none" w:sz="0" w:space="0" w:color="auto"/>
            <w:bottom w:val="none" w:sz="0" w:space="0" w:color="auto"/>
            <w:right w:val="none" w:sz="0" w:space="0" w:color="auto"/>
          </w:divBdr>
          <w:divsChild>
            <w:div w:id="23753545">
              <w:marLeft w:val="0"/>
              <w:marRight w:val="0"/>
              <w:marTop w:val="0"/>
              <w:marBottom w:val="0"/>
              <w:divBdr>
                <w:top w:val="none" w:sz="0" w:space="0" w:color="auto"/>
                <w:left w:val="none" w:sz="0" w:space="0" w:color="auto"/>
                <w:bottom w:val="none" w:sz="0" w:space="0" w:color="auto"/>
                <w:right w:val="none" w:sz="0" w:space="0" w:color="auto"/>
              </w:divBdr>
            </w:div>
          </w:divsChild>
        </w:div>
        <w:div w:id="1391492357">
          <w:marLeft w:val="0"/>
          <w:marRight w:val="0"/>
          <w:marTop w:val="0"/>
          <w:marBottom w:val="0"/>
          <w:divBdr>
            <w:top w:val="none" w:sz="0" w:space="0" w:color="auto"/>
            <w:left w:val="none" w:sz="0" w:space="0" w:color="auto"/>
            <w:bottom w:val="none" w:sz="0" w:space="0" w:color="auto"/>
            <w:right w:val="none" w:sz="0" w:space="0" w:color="auto"/>
          </w:divBdr>
          <w:divsChild>
            <w:div w:id="240264460">
              <w:marLeft w:val="0"/>
              <w:marRight w:val="0"/>
              <w:marTop w:val="0"/>
              <w:marBottom w:val="0"/>
              <w:divBdr>
                <w:top w:val="none" w:sz="0" w:space="0" w:color="auto"/>
                <w:left w:val="none" w:sz="0" w:space="0" w:color="auto"/>
                <w:bottom w:val="none" w:sz="0" w:space="0" w:color="auto"/>
                <w:right w:val="none" w:sz="0" w:space="0" w:color="auto"/>
              </w:divBdr>
              <w:divsChild>
                <w:div w:id="18282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259">
      <w:bodyDiv w:val="1"/>
      <w:marLeft w:val="0"/>
      <w:marRight w:val="0"/>
      <w:marTop w:val="0"/>
      <w:marBottom w:val="0"/>
      <w:divBdr>
        <w:top w:val="none" w:sz="0" w:space="0" w:color="auto"/>
        <w:left w:val="none" w:sz="0" w:space="0" w:color="auto"/>
        <w:bottom w:val="none" w:sz="0" w:space="0" w:color="auto"/>
        <w:right w:val="none" w:sz="0" w:space="0" w:color="auto"/>
      </w:divBdr>
      <w:divsChild>
        <w:div w:id="1020202759">
          <w:marLeft w:val="0"/>
          <w:marRight w:val="0"/>
          <w:marTop w:val="0"/>
          <w:marBottom w:val="0"/>
          <w:divBdr>
            <w:top w:val="none" w:sz="0" w:space="0" w:color="auto"/>
            <w:left w:val="none" w:sz="0" w:space="0" w:color="auto"/>
            <w:bottom w:val="none" w:sz="0" w:space="0" w:color="auto"/>
            <w:right w:val="none" w:sz="0" w:space="0" w:color="auto"/>
          </w:divBdr>
          <w:divsChild>
            <w:div w:id="300237363">
              <w:marLeft w:val="0"/>
              <w:marRight w:val="0"/>
              <w:marTop w:val="0"/>
              <w:marBottom w:val="0"/>
              <w:divBdr>
                <w:top w:val="none" w:sz="0" w:space="0" w:color="auto"/>
                <w:left w:val="none" w:sz="0" w:space="0" w:color="auto"/>
                <w:bottom w:val="none" w:sz="0" w:space="0" w:color="auto"/>
                <w:right w:val="none" w:sz="0" w:space="0" w:color="auto"/>
              </w:divBdr>
            </w:div>
          </w:divsChild>
        </w:div>
        <w:div w:id="726033758">
          <w:marLeft w:val="0"/>
          <w:marRight w:val="0"/>
          <w:marTop w:val="0"/>
          <w:marBottom w:val="0"/>
          <w:divBdr>
            <w:top w:val="none" w:sz="0" w:space="0" w:color="auto"/>
            <w:left w:val="none" w:sz="0" w:space="0" w:color="auto"/>
            <w:bottom w:val="none" w:sz="0" w:space="0" w:color="auto"/>
            <w:right w:val="none" w:sz="0" w:space="0" w:color="auto"/>
          </w:divBdr>
          <w:divsChild>
            <w:div w:id="700131358">
              <w:marLeft w:val="0"/>
              <w:marRight w:val="0"/>
              <w:marTop w:val="0"/>
              <w:marBottom w:val="0"/>
              <w:divBdr>
                <w:top w:val="none" w:sz="0" w:space="0" w:color="auto"/>
                <w:left w:val="none" w:sz="0" w:space="0" w:color="auto"/>
                <w:bottom w:val="none" w:sz="0" w:space="0" w:color="auto"/>
                <w:right w:val="none" w:sz="0" w:space="0" w:color="auto"/>
              </w:divBdr>
              <w:divsChild>
                <w:div w:id="301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1125">
      <w:bodyDiv w:val="1"/>
      <w:marLeft w:val="0"/>
      <w:marRight w:val="0"/>
      <w:marTop w:val="0"/>
      <w:marBottom w:val="0"/>
      <w:divBdr>
        <w:top w:val="none" w:sz="0" w:space="0" w:color="auto"/>
        <w:left w:val="none" w:sz="0" w:space="0" w:color="auto"/>
        <w:bottom w:val="none" w:sz="0" w:space="0" w:color="auto"/>
        <w:right w:val="none" w:sz="0" w:space="0" w:color="auto"/>
      </w:divBdr>
      <w:divsChild>
        <w:div w:id="314647723">
          <w:marLeft w:val="0"/>
          <w:marRight w:val="0"/>
          <w:marTop w:val="0"/>
          <w:marBottom w:val="0"/>
          <w:divBdr>
            <w:top w:val="none" w:sz="0" w:space="0" w:color="auto"/>
            <w:left w:val="none" w:sz="0" w:space="0" w:color="auto"/>
            <w:bottom w:val="none" w:sz="0" w:space="0" w:color="auto"/>
            <w:right w:val="none" w:sz="0" w:space="0" w:color="auto"/>
          </w:divBdr>
          <w:divsChild>
            <w:div w:id="373702561">
              <w:marLeft w:val="0"/>
              <w:marRight w:val="0"/>
              <w:marTop w:val="0"/>
              <w:marBottom w:val="0"/>
              <w:divBdr>
                <w:top w:val="none" w:sz="0" w:space="0" w:color="auto"/>
                <w:left w:val="none" w:sz="0" w:space="0" w:color="auto"/>
                <w:bottom w:val="none" w:sz="0" w:space="0" w:color="auto"/>
                <w:right w:val="none" w:sz="0" w:space="0" w:color="auto"/>
              </w:divBdr>
            </w:div>
          </w:divsChild>
        </w:div>
        <w:div w:id="293677732">
          <w:marLeft w:val="0"/>
          <w:marRight w:val="0"/>
          <w:marTop w:val="0"/>
          <w:marBottom w:val="0"/>
          <w:divBdr>
            <w:top w:val="none" w:sz="0" w:space="0" w:color="auto"/>
            <w:left w:val="none" w:sz="0" w:space="0" w:color="auto"/>
            <w:bottom w:val="none" w:sz="0" w:space="0" w:color="auto"/>
            <w:right w:val="none" w:sz="0" w:space="0" w:color="auto"/>
          </w:divBdr>
          <w:divsChild>
            <w:div w:id="1806195892">
              <w:marLeft w:val="0"/>
              <w:marRight w:val="0"/>
              <w:marTop w:val="0"/>
              <w:marBottom w:val="0"/>
              <w:divBdr>
                <w:top w:val="none" w:sz="0" w:space="0" w:color="auto"/>
                <w:left w:val="none" w:sz="0" w:space="0" w:color="auto"/>
                <w:bottom w:val="none" w:sz="0" w:space="0" w:color="auto"/>
                <w:right w:val="none" w:sz="0" w:space="0" w:color="auto"/>
              </w:divBdr>
              <w:divsChild>
                <w:div w:id="11276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1949">
      <w:bodyDiv w:val="1"/>
      <w:marLeft w:val="0"/>
      <w:marRight w:val="0"/>
      <w:marTop w:val="0"/>
      <w:marBottom w:val="0"/>
      <w:divBdr>
        <w:top w:val="none" w:sz="0" w:space="0" w:color="auto"/>
        <w:left w:val="none" w:sz="0" w:space="0" w:color="auto"/>
        <w:bottom w:val="none" w:sz="0" w:space="0" w:color="auto"/>
        <w:right w:val="none" w:sz="0" w:space="0" w:color="auto"/>
      </w:divBdr>
      <w:divsChild>
        <w:div w:id="640887914">
          <w:marLeft w:val="0"/>
          <w:marRight w:val="0"/>
          <w:marTop w:val="0"/>
          <w:marBottom w:val="0"/>
          <w:divBdr>
            <w:top w:val="none" w:sz="0" w:space="0" w:color="auto"/>
            <w:left w:val="none" w:sz="0" w:space="0" w:color="auto"/>
            <w:bottom w:val="none" w:sz="0" w:space="0" w:color="auto"/>
            <w:right w:val="none" w:sz="0" w:space="0" w:color="auto"/>
          </w:divBdr>
          <w:divsChild>
            <w:div w:id="1064986982">
              <w:marLeft w:val="0"/>
              <w:marRight w:val="0"/>
              <w:marTop w:val="0"/>
              <w:marBottom w:val="0"/>
              <w:divBdr>
                <w:top w:val="none" w:sz="0" w:space="0" w:color="auto"/>
                <w:left w:val="none" w:sz="0" w:space="0" w:color="auto"/>
                <w:bottom w:val="none" w:sz="0" w:space="0" w:color="auto"/>
                <w:right w:val="none" w:sz="0" w:space="0" w:color="auto"/>
              </w:divBdr>
            </w:div>
          </w:divsChild>
        </w:div>
        <w:div w:id="2122797274">
          <w:marLeft w:val="0"/>
          <w:marRight w:val="0"/>
          <w:marTop w:val="0"/>
          <w:marBottom w:val="0"/>
          <w:divBdr>
            <w:top w:val="none" w:sz="0" w:space="0" w:color="auto"/>
            <w:left w:val="none" w:sz="0" w:space="0" w:color="auto"/>
            <w:bottom w:val="none" w:sz="0" w:space="0" w:color="auto"/>
            <w:right w:val="none" w:sz="0" w:space="0" w:color="auto"/>
          </w:divBdr>
          <w:divsChild>
            <w:div w:id="21277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820">
      <w:bodyDiv w:val="1"/>
      <w:marLeft w:val="0"/>
      <w:marRight w:val="0"/>
      <w:marTop w:val="0"/>
      <w:marBottom w:val="0"/>
      <w:divBdr>
        <w:top w:val="none" w:sz="0" w:space="0" w:color="auto"/>
        <w:left w:val="none" w:sz="0" w:space="0" w:color="auto"/>
        <w:bottom w:val="none" w:sz="0" w:space="0" w:color="auto"/>
        <w:right w:val="none" w:sz="0" w:space="0" w:color="auto"/>
      </w:divBdr>
      <w:divsChild>
        <w:div w:id="601185805">
          <w:marLeft w:val="0"/>
          <w:marRight w:val="0"/>
          <w:marTop w:val="0"/>
          <w:marBottom w:val="0"/>
          <w:divBdr>
            <w:top w:val="none" w:sz="0" w:space="0" w:color="auto"/>
            <w:left w:val="none" w:sz="0" w:space="0" w:color="auto"/>
            <w:bottom w:val="none" w:sz="0" w:space="0" w:color="auto"/>
            <w:right w:val="none" w:sz="0" w:space="0" w:color="auto"/>
          </w:divBdr>
          <w:divsChild>
            <w:div w:id="130905074">
              <w:marLeft w:val="0"/>
              <w:marRight w:val="0"/>
              <w:marTop w:val="0"/>
              <w:marBottom w:val="0"/>
              <w:divBdr>
                <w:top w:val="none" w:sz="0" w:space="0" w:color="auto"/>
                <w:left w:val="none" w:sz="0" w:space="0" w:color="auto"/>
                <w:bottom w:val="none" w:sz="0" w:space="0" w:color="auto"/>
                <w:right w:val="none" w:sz="0" w:space="0" w:color="auto"/>
              </w:divBdr>
            </w:div>
          </w:divsChild>
        </w:div>
        <w:div w:id="339503217">
          <w:marLeft w:val="0"/>
          <w:marRight w:val="0"/>
          <w:marTop w:val="0"/>
          <w:marBottom w:val="0"/>
          <w:divBdr>
            <w:top w:val="none" w:sz="0" w:space="0" w:color="auto"/>
            <w:left w:val="none" w:sz="0" w:space="0" w:color="auto"/>
            <w:bottom w:val="none" w:sz="0" w:space="0" w:color="auto"/>
            <w:right w:val="none" w:sz="0" w:space="0" w:color="auto"/>
          </w:divBdr>
          <w:divsChild>
            <w:div w:id="329724959">
              <w:marLeft w:val="0"/>
              <w:marRight w:val="0"/>
              <w:marTop w:val="0"/>
              <w:marBottom w:val="0"/>
              <w:divBdr>
                <w:top w:val="none" w:sz="0" w:space="0" w:color="auto"/>
                <w:left w:val="none" w:sz="0" w:space="0" w:color="auto"/>
                <w:bottom w:val="none" w:sz="0" w:space="0" w:color="auto"/>
                <w:right w:val="none" w:sz="0" w:space="0" w:color="auto"/>
              </w:divBdr>
              <w:divsChild>
                <w:div w:id="12960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893">
      <w:bodyDiv w:val="1"/>
      <w:marLeft w:val="0"/>
      <w:marRight w:val="0"/>
      <w:marTop w:val="0"/>
      <w:marBottom w:val="0"/>
      <w:divBdr>
        <w:top w:val="none" w:sz="0" w:space="0" w:color="auto"/>
        <w:left w:val="none" w:sz="0" w:space="0" w:color="auto"/>
        <w:bottom w:val="none" w:sz="0" w:space="0" w:color="auto"/>
        <w:right w:val="none" w:sz="0" w:space="0" w:color="auto"/>
      </w:divBdr>
      <w:divsChild>
        <w:div w:id="641619002">
          <w:marLeft w:val="0"/>
          <w:marRight w:val="0"/>
          <w:marTop w:val="0"/>
          <w:marBottom w:val="0"/>
          <w:divBdr>
            <w:top w:val="none" w:sz="0" w:space="0" w:color="auto"/>
            <w:left w:val="none" w:sz="0" w:space="0" w:color="auto"/>
            <w:bottom w:val="none" w:sz="0" w:space="0" w:color="auto"/>
            <w:right w:val="none" w:sz="0" w:space="0" w:color="auto"/>
          </w:divBdr>
          <w:divsChild>
            <w:div w:id="585455153">
              <w:marLeft w:val="0"/>
              <w:marRight w:val="0"/>
              <w:marTop w:val="0"/>
              <w:marBottom w:val="0"/>
              <w:divBdr>
                <w:top w:val="none" w:sz="0" w:space="0" w:color="auto"/>
                <w:left w:val="none" w:sz="0" w:space="0" w:color="auto"/>
                <w:bottom w:val="none" w:sz="0" w:space="0" w:color="auto"/>
                <w:right w:val="none" w:sz="0" w:space="0" w:color="auto"/>
              </w:divBdr>
            </w:div>
          </w:divsChild>
        </w:div>
        <w:div w:id="420371982">
          <w:marLeft w:val="0"/>
          <w:marRight w:val="0"/>
          <w:marTop w:val="0"/>
          <w:marBottom w:val="0"/>
          <w:divBdr>
            <w:top w:val="none" w:sz="0" w:space="0" w:color="auto"/>
            <w:left w:val="none" w:sz="0" w:space="0" w:color="auto"/>
            <w:bottom w:val="none" w:sz="0" w:space="0" w:color="auto"/>
            <w:right w:val="none" w:sz="0" w:space="0" w:color="auto"/>
          </w:divBdr>
          <w:divsChild>
            <w:div w:id="1583879774">
              <w:marLeft w:val="0"/>
              <w:marRight w:val="0"/>
              <w:marTop w:val="0"/>
              <w:marBottom w:val="0"/>
              <w:divBdr>
                <w:top w:val="none" w:sz="0" w:space="0" w:color="auto"/>
                <w:left w:val="none" w:sz="0" w:space="0" w:color="auto"/>
                <w:bottom w:val="none" w:sz="0" w:space="0" w:color="auto"/>
                <w:right w:val="none" w:sz="0" w:space="0" w:color="auto"/>
              </w:divBdr>
              <w:divsChild>
                <w:div w:id="17122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8813">
      <w:bodyDiv w:val="1"/>
      <w:marLeft w:val="0"/>
      <w:marRight w:val="0"/>
      <w:marTop w:val="0"/>
      <w:marBottom w:val="0"/>
      <w:divBdr>
        <w:top w:val="none" w:sz="0" w:space="0" w:color="auto"/>
        <w:left w:val="none" w:sz="0" w:space="0" w:color="auto"/>
        <w:bottom w:val="none" w:sz="0" w:space="0" w:color="auto"/>
        <w:right w:val="none" w:sz="0" w:space="0" w:color="auto"/>
      </w:divBdr>
      <w:divsChild>
        <w:div w:id="658653334">
          <w:marLeft w:val="0"/>
          <w:marRight w:val="0"/>
          <w:marTop w:val="0"/>
          <w:marBottom w:val="0"/>
          <w:divBdr>
            <w:top w:val="none" w:sz="0" w:space="0" w:color="auto"/>
            <w:left w:val="none" w:sz="0" w:space="0" w:color="auto"/>
            <w:bottom w:val="none" w:sz="0" w:space="0" w:color="auto"/>
            <w:right w:val="none" w:sz="0" w:space="0" w:color="auto"/>
          </w:divBdr>
          <w:divsChild>
            <w:div w:id="2117600884">
              <w:marLeft w:val="0"/>
              <w:marRight w:val="0"/>
              <w:marTop w:val="0"/>
              <w:marBottom w:val="0"/>
              <w:divBdr>
                <w:top w:val="none" w:sz="0" w:space="0" w:color="auto"/>
                <w:left w:val="none" w:sz="0" w:space="0" w:color="auto"/>
                <w:bottom w:val="none" w:sz="0" w:space="0" w:color="auto"/>
                <w:right w:val="none" w:sz="0" w:space="0" w:color="auto"/>
              </w:divBdr>
            </w:div>
          </w:divsChild>
        </w:div>
        <w:div w:id="1767113724">
          <w:marLeft w:val="0"/>
          <w:marRight w:val="0"/>
          <w:marTop w:val="0"/>
          <w:marBottom w:val="0"/>
          <w:divBdr>
            <w:top w:val="none" w:sz="0" w:space="0" w:color="auto"/>
            <w:left w:val="none" w:sz="0" w:space="0" w:color="auto"/>
            <w:bottom w:val="none" w:sz="0" w:space="0" w:color="auto"/>
            <w:right w:val="none" w:sz="0" w:space="0" w:color="auto"/>
          </w:divBdr>
          <w:divsChild>
            <w:div w:id="373970809">
              <w:marLeft w:val="0"/>
              <w:marRight w:val="0"/>
              <w:marTop w:val="0"/>
              <w:marBottom w:val="0"/>
              <w:divBdr>
                <w:top w:val="none" w:sz="0" w:space="0" w:color="auto"/>
                <w:left w:val="none" w:sz="0" w:space="0" w:color="auto"/>
                <w:bottom w:val="none" w:sz="0" w:space="0" w:color="auto"/>
                <w:right w:val="none" w:sz="0" w:space="0" w:color="auto"/>
              </w:divBdr>
              <w:divsChild>
                <w:div w:id="17087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10094">
      <w:bodyDiv w:val="1"/>
      <w:marLeft w:val="0"/>
      <w:marRight w:val="0"/>
      <w:marTop w:val="0"/>
      <w:marBottom w:val="0"/>
      <w:divBdr>
        <w:top w:val="none" w:sz="0" w:space="0" w:color="auto"/>
        <w:left w:val="none" w:sz="0" w:space="0" w:color="auto"/>
        <w:bottom w:val="none" w:sz="0" w:space="0" w:color="auto"/>
        <w:right w:val="none" w:sz="0" w:space="0" w:color="auto"/>
      </w:divBdr>
      <w:divsChild>
        <w:div w:id="926885351">
          <w:marLeft w:val="0"/>
          <w:marRight w:val="0"/>
          <w:marTop w:val="0"/>
          <w:marBottom w:val="0"/>
          <w:divBdr>
            <w:top w:val="none" w:sz="0" w:space="0" w:color="auto"/>
            <w:left w:val="none" w:sz="0" w:space="0" w:color="auto"/>
            <w:bottom w:val="none" w:sz="0" w:space="0" w:color="auto"/>
            <w:right w:val="none" w:sz="0" w:space="0" w:color="auto"/>
          </w:divBdr>
          <w:divsChild>
            <w:div w:id="1252812131">
              <w:marLeft w:val="0"/>
              <w:marRight w:val="0"/>
              <w:marTop w:val="0"/>
              <w:marBottom w:val="0"/>
              <w:divBdr>
                <w:top w:val="none" w:sz="0" w:space="0" w:color="auto"/>
                <w:left w:val="none" w:sz="0" w:space="0" w:color="auto"/>
                <w:bottom w:val="none" w:sz="0" w:space="0" w:color="auto"/>
                <w:right w:val="none" w:sz="0" w:space="0" w:color="auto"/>
              </w:divBdr>
            </w:div>
          </w:divsChild>
        </w:div>
        <w:div w:id="1158230562">
          <w:marLeft w:val="0"/>
          <w:marRight w:val="0"/>
          <w:marTop w:val="0"/>
          <w:marBottom w:val="0"/>
          <w:divBdr>
            <w:top w:val="none" w:sz="0" w:space="0" w:color="auto"/>
            <w:left w:val="none" w:sz="0" w:space="0" w:color="auto"/>
            <w:bottom w:val="none" w:sz="0" w:space="0" w:color="auto"/>
            <w:right w:val="none" w:sz="0" w:space="0" w:color="auto"/>
          </w:divBdr>
          <w:divsChild>
            <w:div w:id="1693802338">
              <w:marLeft w:val="0"/>
              <w:marRight w:val="0"/>
              <w:marTop w:val="0"/>
              <w:marBottom w:val="0"/>
              <w:divBdr>
                <w:top w:val="none" w:sz="0" w:space="0" w:color="auto"/>
                <w:left w:val="none" w:sz="0" w:space="0" w:color="auto"/>
                <w:bottom w:val="none" w:sz="0" w:space="0" w:color="auto"/>
                <w:right w:val="none" w:sz="0" w:space="0" w:color="auto"/>
              </w:divBdr>
              <w:divsChild>
                <w:div w:id="8232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8629">
      <w:bodyDiv w:val="1"/>
      <w:marLeft w:val="0"/>
      <w:marRight w:val="0"/>
      <w:marTop w:val="0"/>
      <w:marBottom w:val="0"/>
      <w:divBdr>
        <w:top w:val="none" w:sz="0" w:space="0" w:color="auto"/>
        <w:left w:val="none" w:sz="0" w:space="0" w:color="auto"/>
        <w:bottom w:val="none" w:sz="0" w:space="0" w:color="auto"/>
        <w:right w:val="none" w:sz="0" w:space="0" w:color="auto"/>
      </w:divBdr>
      <w:divsChild>
        <w:div w:id="1793092154">
          <w:marLeft w:val="0"/>
          <w:marRight w:val="0"/>
          <w:marTop w:val="0"/>
          <w:marBottom w:val="0"/>
          <w:divBdr>
            <w:top w:val="none" w:sz="0" w:space="0" w:color="auto"/>
            <w:left w:val="none" w:sz="0" w:space="0" w:color="auto"/>
            <w:bottom w:val="none" w:sz="0" w:space="0" w:color="auto"/>
            <w:right w:val="none" w:sz="0" w:space="0" w:color="auto"/>
          </w:divBdr>
          <w:divsChild>
            <w:div w:id="1193880024">
              <w:marLeft w:val="0"/>
              <w:marRight w:val="0"/>
              <w:marTop w:val="0"/>
              <w:marBottom w:val="0"/>
              <w:divBdr>
                <w:top w:val="none" w:sz="0" w:space="0" w:color="auto"/>
                <w:left w:val="none" w:sz="0" w:space="0" w:color="auto"/>
                <w:bottom w:val="none" w:sz="0" w:space="0" w:color="auto"/>
                <w:right w:val="none" w:sz="0" w:space="0" w:color="auto"/>
              </w:divBdr>
            </w:div>
          </w:divsChild>
        </w:div>
        <w:div w:id="1932467171">
          <w:marLeft w:val="0"/>
          <w:marRight w:val="0"/>
          <w:marTop w:val="0"/>
          <w:marBottom w:val="0"/>
          <w:divBdr>
            <w:top w:val="none" w:sz="0" w:space="0" w:color="auto"/>
            <w:left w:val="none" w:sz="0" w:space="0" w:color="auto"/>
            <w:bottom w:val="none" w:sz="0" w:space="0" w:color="auto"/>
            <w:right w:val="none" w:sz="0" w:space="0" w:color="auto"/>
          </w:divBdr>
          <w:divsChild>
            <w:div w:id="478035535">
              <w:marLeft w:val="0"/>
              <w:marRight w:val="0"/>
              <w:marTop w:val="0"/>
              <w:marBottom w:val="0"/>
              <w:divBdr>
                <w:top w:val="none" w:sz="0" w:space="0" w:color="auto"/>
                <w:left w:val="none" w:sz="0" w:space="0" w:color="auto"/>
                <w:bottom w:val="none" w:sz="0" w:space="0" w:color="auto"/>
                <w:right w:val="none" w:sz="0" w:space="0" w:color="auto"/>
              </w:divBdr>
              <w:divsChild>
                <w:div w:id="12135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6903">
      <w:bodyDiv w:val="1"/>
      <w:marLeft w:val="0"/>
      <w:marRight w:val="0"/>
      <w:marTop w:val="0"/>
      <w:marBottom w:val="0"/>
      <w:divBdr>
        <w:top w:val="none" w:sz="0" w:space="0" w:color="auto"/>
        <w:left w:val="none" w:sz="0" w:space="0" w:color="auto"/>
        <w:bottom w:val="none" w:sz="0" w:space="0" w:color="auto"/>
        <w:right w:val="none" w:sz="0" w:space="0" w:color="auto"/>
      </w:divBdr>
      <w:divsChild>
        <w:div w:id="374351653">
          <w:marLeft w:val="0"/>
          <w:marRight w:val="0"/>
          <w:marTop w:val="0"/>
          <w:marBottom w:val="0"/>
          <w:divBdr>
            <w:top w:val="none" w:sz="0" w:space="0" w:color="auto"/>
            <w:left w:val="none" w:sz="0" w:space="0" w:color="auto"/>
            <w:bottom w:val="none" w:sz="0" w:space="0" w:color="auto"/>
            <w:right w:val="none" w:sz="0" w:space="0" w:color="auto"/>
          </w:divBdr>
          <w:divsChild>
            <w:div w:id="280691409">
              <w:marLeft w:val="0"/>
              <w:marRight w:val="0"/>
              <w:marTop w:val="0"/>
              <w:marBottom w:val="0"/>
              <w:divBdr>
                <w:top w:val="none" w:sz="0" w:space="0" w:color="auto"/>
                <w:left w:val="none" w:sz="0" w:space="0" w:color="auto"/>
                <w:bottom w:val="none" w:sz="0" w:space="0" w:color="auto"/>
                <w:right w:val="none" w:sz="0" w:space="0" w:color="auto"/>
              </w:divBdr>
            </w:div>
          </w:divsChild>
        </w:div>
        <w:div w:id="1174538266">
          <w:marLeft w:val="0"/>
          <w:marRight w:val="0"/>
          <w:marTop w:val="0"/>
          <w:marBottom w:val="0"/>
          <w:divBdr>
            <w:top w:val="none" w:sz="0" w:space="0" w:color="auto"/>
            <w:left w:val="none" w:sz="0" w:space="0" w:color="auto"/>
            <w:bottom w:val="none" w:sz="0" w:space="0" w:color="auto"/>
            <w:right w:val="none" w:sz="0" w:space="0" w:color="auto"/>
          </w:divBdr>
          <w:divsChild>
            <w:div w:id="871647889">
              <w:marLeft w:val="0"/>
              <w:marRight w:val="0"/>
              <w:marTop w:val="0"/>
              <w:marBottom w:val="0"/>
              <w:divBdr>
                <w:top w:val="none" w:sz="0" w:space="0" w:color="auto"/>
                <w:left w:val="none" w:sz="0" w:space="0" w:color="auto"/>
                <w:bottom w:val="none" w:sz="0" w:space="0" w:color="auto"/>
                <w:right w:val="none" w:sz="0" w:space="0" w:color="auto"/>
              </w:divBdr>
              <w:divsChild>
                <w:div w:id="12498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484">
      <w:bodyDiv w:val="1"/>
      <w:marLeft w:val="0"/>
      <w:marRight w:val="0"/>
      <w:marTop w:val="0"/>
      <w:marBottom w:val="0"/>
      <w:divBdr>
        <w:top w:val="none" w:sz="0" w:space="0" w:color="auto"/>
        <w:left w:val="none" w:sz="0" w:space="0" w:color="auto"/>
        <w:bottom w:val="none" w:sz="0" w:space="0" w:color="auto"/>
        <w:right w:val="none" w:sz="0" w:space="0" w:color="auto"/>
      </w:divBdr>
      <w:divsChild>
        <w:div w:id="1702167120">
          <w:marLeft w:val="0"/>
          <w:marRight w:val="0"/>
          <w:marTop w:val="0"/>
          <w:marBottom w:val="0"/>
          <w:divBdr>
            <w:top w:val="none" w:sz="0" w:space="0" w:color="auto"/>
            <w:left w:val="none" w:sz="0" w:space="0" w:color="auto"/>
            <w:bottom w:val="none" w:sz="0" w:space="0" w:color="auto"/>
            <w:right w:val="none" w:sz="0" w:space="0" w:color="auto"/>
          </w:divBdr>
          <w:divsChild>
            <w:div w:id="1835220121">
              <w:marLeft w:val="0"/>
              <w:marRight w:val="0"/>
              <w:marTop w:val="0"/>
              <w:marBottom w:val="0"/>
              <w:divBdr>
                <w:top w:val="none" w:sz="0" w:space="0" w:color="auto"/>
                <w:left w:val="none" w:sz="0" w:space="0" w:color="auto"/>
                <w:bottom w:val="none" w:sz="0" w:space="0" w:color="auto"/>
                <w:right w:val="none" w:sz="0" w:space="0" w:color="auto"/>
              </w:divBdr>
            </w:div>
          </w:divsChild>
        </w:div>
        <w:div w:id="1004818273">
          <w:marLeft w:val="0"/>
          <w:marRight w:val="0"/>
          <w:marTop w:val="0"/>
          <w:marBottom w:val="0"/>
          <w:divBdr>
            <w:top w:val="none" w:sz="0" w:space="0" w:color="auto"/>
            <w:left w:val="none" w:sz="0" w:space="0" w:color="auto"/>
            <w:bottom w:val="none" w:sz="0" w:space="0" w:color="auto"/>
            <w:right w:val="none" w:sz="0" w:space="0" w:color="auto"/>
          </w:divBdr>
          <w:divsChild>
            <w:div w:id="222181999">
              <w:marLeft w:val="0"/>
              <w:marRight w:val="0"/>
              <w:marTop w:val="0"/>
              <w:marBottom w:val="0"/>
              <w:divBdr>
                <w:top w:val="none" w:sz="0" w:space="0" w:color="auto"/>
                <w:left w:val="none" w:sz="0" w:space="0" w:color="auto"/>
                <w:bottom w:val="none" w:sz="0" w:space="0" w:color="auto"/>
                <w:right w:val="none" w:sz="0" w:space="0" w:color="auto"/>
              </w:divBdr>
              <w:divsChild>
                <w:div w:id="10187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0285">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1">
          <w:marLeft w:val="0"/>
          <w:marRight w:val="0"/>
          <w:marTop w:val="0"/>
          <w:marBottom w:val="0"/>
          <w:divBdr>
            <w:top w:val="none" w:sz="0" w:space="0" w:color="auto"/>
            <w:left w:val="none" w:sz="0" w:space="0" w:color="auto"/>
            <w:bottom w:val="none" w:sz="0" w:space="0" w:color="auto"/>
            <w:right w:val="none" w:sz="0" w:space="0" w:color="auto"/>
          </w:divBdr>
          <w:divsChild>
            <w:div w:id="72171076">
              <w:marLeft w:val="0"/>
              <w:marRight w:val="0"/>
              <w:marTop w:val="0"/>
              <w:marBottom w:val="0"/>
              <w:divBdr>
                <w:top w:val="none" w:sz="0" w:space="0" w:color="auto"/>
                <w:left w:val="none" w:sz="0" w:space="0" w:color="auto"/>
                <w:bottom w:val="none" w:sz="0" w:space="0" w:color="auto"/>
                <w:right w:val="none" w:sz="0" w:space="0" w:color="auto"/>
              </w:divBdr>
            </w:div>
          </w:divsChild>
        </w:div>
        <w:div w:id="1055200847">
          <w:marLeft w:val="0"/>
          <w:marRight w:val="0"/>
          <w:marTop w:val="0"/>
          <w:marBottom w:val="0"/>
          <w:divBdr>
            <w:top w:val="none" w:sz="0" w:space="0" w:color="auto"/>
            <w:left w:val="none" w:sz="0" w:space="0" w:color="auto"/>
            <w:bottom w:val="none" w:sz="0" w:space="0" w:color="auto"/>
            <w:right w:val="none" w:sz="0" w:space="0" w:color="auto"/>
          </w:divBdr>
          <w:divsChild>
            <w:div w:id="677541991">
              <w:marLeft w:val="0"/>
              <w:marRight w:val="0"/>
              <w:marTop w:val="0"/>
              <w:marBottom w:val="0"/>
              <w:divBdr>
                <w:top w:val="none" w:sz="0" w:space="0" w:color="auto"/>
                <w:left w:val="none" w:sz="0" w:space="0" w:color="auto"/>
                <w:bottom w:val="none" w:sz="0" w:space="0" w:color="auto"/>
                <w:right w:val="none" w:sz="0" w:space="0" w:color="auto"/>
              </w:divBdr>
              <w:divsChild>
                <w:div w:id="213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3554">
      <w:bodyDiv w:val="1"/>
      <w:marLeft w:val="0"/>
      <w:marRight w:val="0"/>
      <w:marTop w:val="0"/>
      <w:marBottom w:val="0"/>
      <w:divBdr>
        <w:top w:val="none" w:sz="0" w:space="0" w:color="auto"/>
        <w:left w:val="none" w:sz="0" w:space="0" w:color="auto"/>
        <w:bottom w:val="none" w:sz="0" w:space="0" w:color="auto"/>
        <w:right w:val="none" w:sz="0" w:space="0" w:color="auto"/>
      </w:divBdr>
      <w:divsChild>
        <w:div w:id="1138063978">
          <w:marLeft w:val="0"/>
          <w:marRight w:val="0"/>
          <w:marTop w:val="0"/>
          <w:marBottom w:val="0"/>
          <w:divBdr>
            <w:top w:val="none" w:sz="0" w:space="0" w:color="auto"/>
            <w:left w:val="none" w:sz="0" w:space="0" w:color="auto"/>
            <w:bottom w:val="none" w:sz="0" w:space="0" w:color="auto"/>
            <w:right w:val="none" w:sz="0" w:space="0" w:color="auto"/>
          </w:divBdr>
          <w:divsChild>
            <w:div w:id="107700025">
              <w:marLeft w:val="0"/>
              <w:marRight w:val="0"/>
              <w:marTop w:val="0"/>
              <w:marBottom w:val="0"/>
              <w:divBdr>
                <w:top w:val="none" w:sz="0" w:space="0" w:color="auto"/>
                <w:left w:val="none" w:sz="0" w:space="0" w:color="auto"/>
                <w:bottom w:val="none" w:sz="0" w:space="0" w:color="auto"/>
                <w:right w:val="none" w:sz="0" w:space="0" w:color="auto"/>
              </w:divBdr>
            </w:div>
          </w:divsChild>
        </w:div>
        <w:div w:id="879440825">
          <w:marLeft w:val="0"/>
          <w:marRight w:val="0"/>
          <w:marTop w:val="0"/>
          <w:marBottom w:val="0"/>
          <w:divBdr>
            <w:top w:val="none" w:sz="0" w:space="0" w:color="auto"/>
            <w:left w:val="none" w:sz="0" w:space="0" w:color="auto"/>
            <w:bottom w:val="none" w:sz="0" w:space="0" w:color="auto"/>
            <w:right w:val="none" w:sz="0" w:space="0" w:color="auto"/>
          </w:divBdr>
          <w:divsChild>
            <w:div w:id="195582637">
              <w:marLeft w:val="0"/>
              <w:marRight w:val="0"/>
              <w:marTop w:val="0"/>
              <w:marBottom w:val="0"/>
              <w:divBdr>
                <w:top w:val="none" w:sz="0" w:space="0" w:color="auto"/>
                <w:left w:val="none" w:sz="0" w:space="0" w:color="auto"/>
                <w:bottom w:val="none" w:sz="0" w:space="0" w:color="auto"/>
                <w:right w:val="none" w:sz="0" w:space="0" w:color="auto"/>
              </w:divBdr>
              <w:divsChild>
                <w:div w:id="19365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288">
      <w:bodyDiv w:val="1"/>
      <w:marLeft w:val="0"/>
      <w:marRight w:val="0"/>
      <w:marTop w:val="0"/>
      <w:marBottom w:val="0"/>
      <w:divBdr>
        <w:top w:val="none" w:sz="0" w:space="0" w:color="auto"/>
        <w:left w:val="none" w:sz="0" w:space="0" w:color="auto"/>
        <w:bottom w:val="none" w:sz="0" w:space="0" w:color="auto"/>
        <w:right w:val="none" w:sz="0" w:space="0" w:color="auto"/>
      </w:divBdr>
      <w:divsChild>
        <w:div w:id="1809468751">
          <w:marLeft w:val="0"/>
          <w:marRight w:val="0"/>
          <w:marTop w:val="0"/>
          <w:marBottom w:val="0"/>
          <w:divBdr>
            <w:top w:val="none" w:sz="0" w:space="0" w:color="auto"/>
            <w:left w:val="none" w:sz="0" w:space="0" w:color="auto"/>
            <w:bottom w:val="none" w:sz="0" w:space="0" w:color="auto"/>
            <w:right w:val="none" w:sz="0" w:space="0" w:color="auto"/>
          </w:divBdr>
          <w:divsChild>
            <w:div w:id="1695186398">
              <w:marLeft w:val="0"/>
              <w:marRight w:val="0"/>
              <w:marTop w:val="0"/>
              <w:marBottom w:val="0"/>
              <w:divBdr>
                <w:top w:val="none" w:sz="0" w:space="0" w:color="auto"/>
                <w:left w:val="none" w:sz="0" w:space="0" w:color="auto"/>
                <w:bottom w:val="none" w:sz="0" w:space="0" w:color="auto"/>
                <w:right w:val="none" w:sz="0" w:space="0" w:color="auto"/>
              </w:divBdr>
            </w:div>
          </w:divsChild>
        </w:div>
        <w:div w:id="352807552">
          <w:marLeft w:val="0"/>
          <w:marRight w:val="0"/>
          <w:marTop w:val="0"/>
          <w:marBottom w:val="0"/>
          <w:divBdr>
            <w:top w:val="none" w:sz="0" w:space="0" w:color="auto"/>
            <w:left w:val="none" w:sz="0" w:space="0" w:color="auto"/>
            <w:bottom w:val="none" w:sz="0" w:space="0" w:color="auto"/>
            <w:right w:val="none" w:sz="0" w:space="0" w:color="auto"/>
          </w:divBdr>
          <w:divsChild>
            <w:div w:id="1928535983">
              <w:marLeft w:val="0"/>
              <w:marRight w:val="0"/>
              <w:marTop w:val="0"/>
              <w:marBottom w:val="0"/>
              <w:divBdr>
                <w:top w:val="none" w:sz="0" w:space="0" w:color="auto"/>
                <w:left w:val="none" w:sz="0" w:space="0" w:color="auto"/>
                <w:bottom w:val="none" w:sz="0" w:space="0" w:color="auto"/>
                <w:right w:val="none" w:sz="0" w:space="0" w:color="auto"/>
              </w:divBdr>
              <w:divsChild>
                <w:div w:id="160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3882">
      <w:bodyDiv w:val="1"/>
      <w:marLeft w:val="0"/>
      <w:marRight w:val="0"/>
      <w:marTop w:val="0"/>
      <w:marBottom w:val="0"/>
      <w:divBdr>
        <w:top w:val="none" w:sz="0" w:space="0" w:color="auto"/>
        <w:left w:val="none" w:sz="0" w:space="0" w:color="auto"/>
        <w:bottom w:val="none" w:sz="0" w:space="0" w:color="auto"/>
        <w:right w:val="none" w:sz="0" w:space="0" w:color="auto"/>
      </w:divBdr>
      <w:divsChild>
        <w:div w:id="1165823076">
          <w:marLeft w:val="0"/>
          <w:marRight w:val="0"/>
          <w:marTop w:val="0"/>
          <w:marBottom w:val="0"/>
          <w:divBdr>
            <w:top w:val="none" w:sz="0" w:space="0" w:color="auto"/>
            <w:left w:val="none" w:sz="0" w:space="0" w:color="auto"/>
            <w:bottom w:val="none" w:sz="0" w:space="0" w:color="auto"/>
            <w:right w:val="none" w:sz="0" w:space="0" w:color="auto"/>
          </w:divBdr>
          <w:divsChild>
            <w:div w:id="1333022364">
              <w:marLeft w:val="0"/>
              <w:marRight w:val="0"/>
              <w:marTop w:val="0"/>
              <w:marBottom w:val="0"/>
              <w:divBdr>
                <w:top w:val="none" w:sz="0" w:space="0" w:color="auto"/>
                <w:left w:val="none" w:sz="0" w:space="0" w:color="auto"/>
                <w:bottom w:val="none" w:sz="0" w:space="0" w:color="auto"/>
                <w:right w:val="none" w:sz="0" w:space="0" w:color="auto"/>
              </w:divBdr>
            </w:div>
          </w:divsChild>
        </w:div>
        <w:div w:id="1684625573">
          <w:marLeft w:val="0"/>
          <w:marRight w:val="0"/>
          <w:marTop w:val="0"/>
          <w:marBottom w:val="0"/>
          <w:divBdr>
            <w:top w:val="none" w:sz="0" w:space="0" w:color="auto"/>
            <w:left w:val="none" w:sz="0" w:space="0" w:color="auto"/>
            <w:bottom w:val="none" w:sz="0" w:space="0" w:color="auto"/>
            <w:right w:val="none" w:sz="0" w:space="0" w:color="auto"/>
          </w:divBdr>
          <w:divsChild>
            <w:div w:id="869101668">
              <w:marLeft w:val="0"/>
              <w:marRight w:val="0"/>
              <w:marTop w:val="0"/>
              <w:marBottom w:val="0"/>
              <w:divBdr>
                <w:top w:val="none" w:sz="0" w:space="0" w:color="auto"/>
                <w:left w:val="none" w:sz="0" w:space="0" w:color="auto"/>
                <w:bottom w:val="none" w:sz="0" w:space="0" w:color="auto"/>
                <w:right w:val="none" w:sz="0" w:space="0" w:color="auto"/>
              </w:divBdr>
              <w:divsChild>
                <w:div w:id="1947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3766543">
          <w:marLeft w:val="0"/>
          <w:marRight w:val="0"/>
          <w:marTop w:val="0"/>
          <w:marBottom w:val="0"/>
          <w:divBdr>
            <w:top w:val="none" w:sz="0" w:space="0" w:color="auto"/>
            <w:left w:val="none" w:sz="0" w:space="0" w:color="auto"/>
            <w:bottom w:val="none" w:sz="0" w:space="0" w:color="auto"/>
            <w:right w:val="none" w:sz="0" w:space="0" w:color="auto"/>
          </w:divBdr>
          <w:divsChild>
            <w:div w:id="1518888396">
              <w:marLeft w:val="0"/>
              <w:marRight w:val="0"/>
              <w:marTop w:val="0"/>
              <w:marBottom w:val="0"/>
              <w:divBdr>
                <w:top w:val="none" w:sz="0" w:space="0" w:color="auto"/>
                <w:left w:val="none" w:sz="0" w:space="0" w:color="auto"/>
                <w:bottom w:val="none" w:sz="0" w:space="0" w:color="auto"/>
                <w:right w:val="none" w:sz="0" w:space="0" w:color="auto"/>
              </w:divBdr>
            </w:div>
          </w:divsChild>
        </w:div>
        <w:div w:id="2039819760">
          <w:marLeft w:val="0"/>
          <w:marRight w:val="0"/>
          <w:marTop w:val="0"/>
          <w:marBottom w:val="0"/>
          <w:divBdr>
            <w:top w:val="none" w:sz="0" w:space="0" w:color="auto"/>
            <w:left w:val="none" w:sz="0" w:space="0" w:color="auto"/>
            <w:bottom w:val="none" w:sz="0" w:space="0" w:color="auto"/>
            <w:right w:val="none" w:sz="0" w:space="0" w:color="auto"/>
          </w:divBdr>
          <w:divsChild>
            <w:div w:id="1178537745">
              <w:marLeft w:val="0"/>
              <w:marRight w:val="0"/>
              <w:marTop w:val="0"/>
              <w:marBottom w:val="0"/>
              <w:divBdr>
                <w:top w:val="none" w:sz="0" w:space="0" w:color="auto"/>
                <w:left w:val="none" w:sz="0" w:space="0" w:color="auto"/>
                <w:bottom w:val="none" w:sz="0" w:space="0" w:color="auto"/>
                <w:right w:val="none" w:sz="0" w:space="0" w:color="auto"/>
              </w:divBdr>
              <w:divsChild>
                <w:div w:id="3043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072">
      <w:bodyDiv w:val="1"/>
      <w:marLeft w:val="0"/>
      <w:marRight w:val="0"/>
      <w:marTop w:val="0"/>
      <w:marBottom w:val="0"/>
      <w:divBdr>
        <w:top w:val="none" w:sz="0" w:space="0" w:color="auto"/>
        <w:left w:val="none" w:sz="0" w:space="0" w:color="auto"/>
        <w:bottom w:val="none" w:sz="0" w:space="0" w:color="auto"/>
        <w:right w:val="none" w:sz="0" w:space="0" w:color="auto"/>
      </w:divBdr>
      <w:divsChild>
        <w:div w:id="903218527">
          <w:marLeft w:val="0"/>
          <w:marRight w:val="0"/>
          <w:marTop w:val="0"/>
          <w:marBottom w:val="0"/>
          <w:divBdr>
            <w:top w:val="none" w:sz="0" w:space="0" w:color="auto"/>
            <w:left w:val="none" w:sz="0" w:space="0" w:color="auto"/>
            <w:bottom w:val="none" w:sz="0" w:space="0" w:color="auto"/>
            <w:right w:val="none" w:sz="0" w:space="0" w:color="auto"/>
          </w:divBdr>
          <w:divsChild>
            <w:div w:id="1051922281">
              <w:marLeft w:val="0"/>
              <w:marRight w:val="0"/>
              <w:marTop w:val="0"/>
              <w:marBottom w:val="0"/>
              <w:divBdr>
                <w:top w:val="none" w:sz="0" w:space="0" w:color="auto"/>
                <w:left w:val="none" w:sz="0" w:space="0" w:color="auto"/>
                <w:bottom w:val="none" w:sz="0" w:space="0" w:color="auto"/>
                <w:right w:val="none" w:sz="0" w:space="0" w:color="auto"/>
              </w:divBdr>
            </w:div>
          </w:divsChild>
        </w:div>
        <w:div w:id="923681906">
          <w:marLeft w:val="0"/>
          <w:marRight w:val="0"/>
          <w:marTop w:val="0"/>
          <w:marBottom w:val="0"/>
          <w:divBdr>
            <w:top w:val="none" w:sz="0" w:space="0" w:color="auto"/>
            <w:left w:val="none" w:sz="0" w:space="0" w:color="auto"/>
            <w:bottom w:val="none" w:sz="0" w:space="0" w:color="auto"/>
            <w:right w:val="none" w:sz="0" w:space="0" w:color="auto"/>
          </w:divBdr>
          <w:divsChild>
            <w:div w:id="133455526">
              <w:marLeft w:val="0"/>
              <w:marRight w:val="0"/>
              <w:marTop w:val="0"/>
              <w:marBottom w:val="0"/>
              <w:divBdr>
                <w:top w:val="none" w:sz="0" w:space="0" w:color="auto"/>
                <w:left w:val="none" w:sz="0" w:space="0" w:color="auto"/>
                <w:bottom w:val="none" w:sz="0" w:space="0" w:color="auto"/>
                <w:right w:val="none" w:sz="0" w:space="0" w:color="auto"/>
              </w:divBdr>
              <w:divsChild>
                <w:div w:id="3198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5560">
      <w:bodyDiv w:val="1"/>
      <w:marLeft w:val="0"/>
      <w:marRight w:val="0"/>
      <w:marTop w:val="0"/>
      <w:marBottom w:val="0"/>
      <w:divBdr>
        <w:top w:val="none" w:sz="0" w:space="0" w:color="auto"/>
        <w:left w:val="none" w:sz="0" w:space="0" w:color="auto"/>
        <w:bottom w:val="none" w:sz="0" w:space="0" w:color="auto"/>
        <w:right w:val="none" w:sz="0" w:space="0" w:color="auto"/>
      </w:divBdr>
      <w:divsChild>
        <w:div w:id="1235244621">
          <w:marLeft w:val="0"/>
          <w:marRight w:val="0"/>
          <w:marTop w:val="0"/>
          <w:marBottom w:val="0"/>
          <w:divBdr>
            <w:top w:val="none" w:sz="0" w:space="0" w:color="auto"/>
            <w:left w:val="none" w:sz="0" w:space="0" w:color="auto"/>
            <w:bottom w:val="none" w:sz="0" w:space="0" w:color="auto"/>
            <w:right w:val="none" w:sz="0" w:space="0" w:color="auto"/>
          </w:divBdr>
          <w:divsChild>
            <w:div w:id="1054161002">
              <w:marLeft w:val="0"/>
              <w:marRight w:val="0"/>
              <w:marTop w:val="0"/>
              <w:marBottom w:val="0"/>
              <w:divBdr>
                <w:top w:val="none" w:sz="0" w:space="0" w:color="auto"/>
                <w:left w:val="none" w:sz="0" w:space="0" w:color="auto"/>
                <w:bottom w:val="none" w:sz="0" w:space="0" w:color="auto"/>
                <w:right w:val="none" w:sz="0" w:space="0" w:color="auto"/>
              </w:divBdr>
            </w:div>
          </w:divsChild>
        </w:div>
        <w:div w:id="596251065">
          <w:marLeft w:val="0"/>
          <w:marRight w:val="0"/>
          <w:marTop w:val="0"/>
          <w:marBottom w:val="0"/>
          <w:divBdr>
            <w:top w:val="none" w:sz="0" w:space="0" w:color="auto"/>
            <w:left w:val="none" w:sz="0" w:space="0" w:color="auto"/>
            <w:bottom w:val="none" w:sz="0" w:space="0" w:color="auto"/>
            <w:right w:val="none" w:sz="0" w:space="0" w:color="auto"/>
          </w:divBdr>
          <w:divsChild>
            <w:div w:id="2044206974">
              <w:marLeft w:val="0"/>
              <w:marRight w:val="0"/>
              <w:marTop w:val="0"/>
              <w:marBottom w:val="0"/>
              <w:divBdr>
                <w:top w:val="none" w:sz="0" w:space="0" w:color="auto"/>
                <w:left w:val="none" w:sz="0" w:space="0" w:color="auto"/>
                <w:bottom w:val="none" w:sz="0" w:space="0" w:color="auto"/>
                <w:right w:val="none" w:sz="0" w:space="0" w:color="auto"/>
              </w:divBdr>
              <w:divsChild>
                <w:div w:id="17085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059">
      <w:bodyDiv w:val="1"/>
      <w:marLeft w:val="0"/>
      <w:marRight w:val="0"/>
      <w:marTop w:val="0"/>
      <w:marBottom w:val="0"/>
      <w:divBdr>
        <w:top w:val="none" w:sz="0" w:space="0" w:color="auto"/>
        <w:left w:val="none" w:sz="0" w:space="0" w:color="auto"/>
        <w:bottom w:val="none" w:sz="0" w:space="0" w:color="auto"/>
        <w:right w:val="none" w:sz="0" w:space="0" w:color="auto"/>
      </w:divBdr>
      <w:divsChild>
        <w:div w:id="2017269322">
          <w:marLeft w:val="0"/>
          <w:marRight w:val="0"/>
          <w:marTop w:val="0"/>
          <w:marBottom w:val="0"/>
          <w:divBdr>
            <w:top w:val="none" w:sz="0" w:space="0" w:color="auto"/>
            <w:left w:val="none" w:sz="0" w:space="0" w:color="auto"/>
            <w:bottom w:val="none" w:sz="0" w:space="0" w:color="auto"/>
            <w:right w:val="none" w:sz="0" w:space="0" w:color="auto"/>
          </w:divBdr>
          <w:divsChild>
            <w:div w:id="1365860195">
              <w:marLeft w:val="0"/>
              <w:marRight w:val="0"/>
              <w:marTop w:val="0"/>
              <w:marBottom w:val="0"/>
              <w:divBdr>
                <w:top w:val="none" w:sz="0" w:space="0" w:color="auto"/>
                <w:left w:val="none" w:sz="0" w:space="0" w:color="auto"/>
                <w:bottom w:val="none" w:sz="0" w:space="0" w:color="auto"/>
                <w:right w:val="none" w:sz="0" w:space="0" w:color="auto"/>
              </w:divBdr>
            </w:div>
          </w:divsChild>
        </w:div>
        <w:div w:id="996804898">
          <w:marLeft w:val="0"/>
          <w:marRight w:val="0"/>
          <w:marTop w:val="0"/>
          <w:marBottom w:val="0"/>
          <w:divBdr>
            <w:top w:val="none" w:sz="0" w:space="0" w:color="auto"/>
            <w:left w:val="none" w:sz="0" w:space="0" w:color="auto"/>
            <w:bottom w:val="none" w:sz="0" w:space="0" w:color="auto"/>
            <w:right w:val="none" w:sz="0" w:space="0" w:color="auto"/>
          </w:divBdr>
          <w:divsChild>
            <w:div w:id="1451319254">
              <w:marLeft w:val="0"/>
              <w:marRight w:val="0"/>
              <w:marTop w:val="0"/>
              <w:marBottom w:val="0"/>
              <w:divBdr>
                <w:top w:val="none" w:sz="0" w:space="0" w:color="auto"/>
                <w:left w:val="none" w:sz="0" w:space="0" w:color="auto"/>
                <w:bottom w:val="none" w:sz="0" w:space="0" w:color="auto"/>
                <w:right w:val="none" w:sz="0" w:space="0" w:color="auto"/>
              </w:divBdr>
              <w:divsChild>
                <w:div w:id="7874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152">
      <w:bodyDiv w:val="1"/>
      <w:marLeft w:val="0"/>
      <w:marRight w:val="0"/>
      <w:marTop w:val="0"/>
      <w:marBottom w:val="0"/>
      <w:divBdr>
        <w:top w:val="none" w:sz="0" w:space="0" w:color="auto"/>
        <w:left w:val="none" w:sz="0" w:space="0" w:color="auto"/>
        <w:bottom w:val="none" w:sz="0" w:space="0" w:color="auto"/>
        <w:right w:val="none" w:sz="0" w:space="0" w:color="auto"/>
      </w:divBdr>
      <w:divsChild>
        <w:div w:id="1609124540">
          <w:marLeft w:val="0"/>
          <w:marRight w:val="0"/>
          <w:marTop w:val="0"/>
          <w:marBottom w:val="0"/>
          <w:divBdr>
            <w:top w:val="none" w:sz="0" w:space="0" w:color="auto"/>
            <w:left w:val="none" w:sz="0" w:space="0" w:color="auto"/>
            <w:bottom w:val="none" w:sz="0" w:space="0" w:color="auto"/>
            <w:right w:val="none" w:sz="0" w:space="0" w:color="auto"/>
          </w:divBdr>
          <w:divsChild>
            <w:div w:id="1835220772">
              <w:marLeft w:val="0"/>
              <w:marRight w:val="0"/>
              <w:marTop w:val="0"/>
              <w:marBottom w:val="0"/>
              <w:divBdr>
                <w:top w:val="none" w:sz="0" w:space="0" w:color="auto"/>
                <w:left w:val="none" w:sz="0" w:space="0" w:color="auto"/>
                <w:bottom w:val="none" w:sz="0" w:space="0" w:color="auto"/>
                <w:right w:val="none" w:sz="0" w:space="0" w:color="auto"/>
              </w:divBdr>
            </w:div>
          </w:divsChild>
        </w:div>
        <w:div w:id="1133524621">
          <w:marLeft w:val="0"/>
          <w:marRight w:val="0"/>
          <w:marTop w:val="0"/>
          <w:marBottom w:val="0"/>
          <w:divBdr>
            <w:top w:val="none" w:sz="0" w:space="0" w:color="auto"/>
            <w:left w:val="none" w:sz="0" w:space="0" w:color="auto"/>
            <w:bottom w:val="none" w:sz="0" w:space="0" w:color="auto"/>
            <w:right w:val="none" w:sz="0" w:space="0" w:color="auto"/>
          </w:divBdr>
          <w:divsChild>
            <w:div w:id="308754417">
              <w:marLeft w:val="0"/>
              <w:marRight w:val="0"/>
              <w:marTop w:val="0"/>
              <w:marBottom w:val="0"/>
              <w:divBdr>
                <w:top w:val="none" w:sz="0" w:space="0" w:color="auto"/>
                <w:left w:val="none" w:sz="0" w:space="0" w:color="auto"/>
                <w:bottom w:val="none" w:sz="0" w:space="0" w:color="auto"/>
                <w:right w:val="none" w:sz="0" w:space="0" w:color="auto"/>
              </w:divBdr>
              <w:divsChild>
                <w:div w:id="6047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7036">
      <w:bodyDiv w:val="1"/>
      <w:marLeft w:val="0"/>
      <w:marRight w:val="0"/>
      <w:marTop w:val="0"/>
      <w:marBottom w:val="0"/>
      <w:divBdr>
        <w:top w:val="none" w:sz="0" w:space="0" w:color="auto"/>
        <w:left w:val="none" w:sz="0" w:space="0" w:color="auto"/>
        <w:bottom w:val="none" w:sz="0" w:space="0" w:color="auto"/>
        <w:right w:val="none" w:sz="0" w:space="0" w:color="auto"/>
      </w:divBdr>
      <w:divsChild>
        <w:div w:id="313753494">
          <w:marLeft w:val="0"/>
          <w:marRight w:val="0"/>
          <w:marTop w:val="0"/>
          <w:marBottom w:val="0"/>
          <w:divBdr>
            <w:top w:val="none" w:sz="0" w:space="0" w:color="auto"/>
            <w:left w:val="none" w:sz="0" w:space="0" w:color="auto"/>
            <w:bottom w:val="none" w:sz="0" w:space="0" w:color="auto"/>
            <w:right w:val="none" w:sz="0" w:space="0" w:color="auto"/>
          </w:divBdr>
          <w:divsChild>
            <w:div w:id="627468859">
              <w:marLeft w:val="0"/>
              <w:marRight w:val="0"/>
              <w:marTop w:val="0"/>
              <w:marBottom w:val="0"/>
              <w:divBdr>
                <w:top w:val="none" w:sz="0" w:space="0" w:color="auto"/>
                <w:left w:val="none" w:sz="0" w:space="0" w:color="auto"/>
                <w:bottom w:val="none" w:sz="0" w:space="0" w:color="auto"/>
                <w:right w:val="none" w:sz="0" w:space="0" w:color="auto"/>
              </w:divBdr>
            </w:div>
          </w:divsChild>
        </w:div>
        <w:div w:id="27725714">
          <w:marLeft w:val="0"/>
          <w:marRight w:val="0"/>
          <w:marTop w:val="0"/>
          <w:marBottom w:val="0"/>
          <w:divBdr>
            <w:top w:val="none" w:sz="0" w:space="0" w:color="auto"/>
            <w:left w:val="none" w:sz="0" w:space="0" w:color="auto"/>
            <w:bottom w:val="none" w:sz="0" w:space="0" w:color="auto"/>
            <w:right w:val="none" w:sz="0" w:space="0" w:color="auto"/>
          </w:divBdr>
          <w:divsChild>
            <w:div w:id="1806511304">
              <w:marLeft w:val="0"/>
              <w:marRight w:val="0"/>
              <w:marTop w:val="0"/>
              <w:marBottom w:val="0"/>
              <w:divBdr>
                <w:top w:val="none" w:sz="0" w:space="0" w:color="auto"/>
                <w:left w:val="none" w:sz="0" w:space="0" w:color="auto"/>
                <w:bottom w:val="none" w:sz="0" w:space="0" w:color="auto"/>
                <w:right w:val="none" w:sz="0" w:space="0" w:color="auto"/>
              </w:divBdr>
              <w:divsChild>
                <w:div w:id="15607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40599">
      <w:bodyDiv w:val="1"/>
      <w:marLeft w:val="0"/>
      <w:marRight w:val="0"/>
      <w:marTop w:val="0"/>
      <w:marBottom w:val="0"/>
      <w:divBdr>
        <w:top w:val="none" w:sz="0" w:space="0" w:color="auto"/>
        <w:left w:val="none" w:sz="0" w:space="0" w:color="auto"/>
        <w:bottom w:val="none" w:sz="0" w:space="0" w:color="auto"/>
        <w:right w:val="none" w:sz="0" w:space="0" w:color="auto"/>
      </w:divBdr>
      <w:divsChild>
        <w:div w:id="1615556534">
          <w:marLeft w:val="0"/>
          <w:marRight w:val="0"/>
          <w:marTop w:val="0"/>
          <w:marBottom w:val="0"/>
          <w:divBdr>
            <w:top w:val="none" w:sz="0" w:space="0" w:color="auto"/>
            <w:left w:val="none" w:sz="0" w:space="0" w:color="auto"/>
            <w:bottom w:val="none" w:sz="0" w:space="0" w:color="auto"/>
            <w:right w:val="none" w:sz="0" w:space="0" w:color="auto"/>
          </w:divBdr>
          <w:divsChild>
            <w:div w:id="1060976369">
              <w:marLeft w:val="0"/>
              <w:marRight w:val="0"/>
              <w:marTop w:val="0"/>
              <w:marBottom w:val="0"/>
              <w:divBdr>
                <w:top w:val="none" w:sz="0" w:space="0" w:color="auto"/>
                <w:left w:val="none" w:sz="0" w:space="0" w:color="auto"/>
                <w:bottom w:val="none" w:sz="0" w:space="0" w:color="auto"/>
                <w:right w:val="none" w:sz="0" w:space="0" w:color="auto"/>
              </w:divBdr>
            </w:div>
          </w:divsChild>
        </w:div>
        <w:div w:id="673142916">
          <w:marLeft w:val="0"/>
          <w:marRight w:val="0"/>
          <w:marTop w:val="0"/>
          <w:marBottom w:val="0"/>
          <w:divBdr>
            <w:top w:val="none" w:sz="0" w:space="0" w:color="auto"/>
            <w:left w:val="none" w:sz="0" w:space="0" w:color="auto"/>
            <w:bottom w:val="none" w:sz="0" w:space="0" w:color="auto"/>
            <w:right w:val="none" w:sz="0" w:space="0" w:color="auto"/>
          </w:divBdr>
          <w:divsChild>
            <w:div w:id="334841191">
              <w:marLeft w:val="0"/>
              <w:marRight w:val="0"/>
              <w:marTop w:val="0"/>
              <w:marBottom w:val="0"/>
              <w:divBdr>
                <w:top w:val="none" w:sz="0" w:space="0" w:color="auto"/>
                <w:left w:val="none" w:sz="0" w:space="0" w:color="auto"/>
                <w:bottom w:val="none" w:sz="0" w:space="0" w:color="auto"/>
                <w:right w:val="none" w:sz="0" w:space="0" w:color="auto"/>
              </w:divBdr>
              <w:divsChild>
                <w:div w:id="9880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5383">
      <w:bodyDiv w:val="1"/>
      <w:marLeft w:val="0"/>
      <w:marRight w:val="0"/>
      <w:marTop w:val="0"/>
      <w:marBottom w:val="0"/>
      <w:divBdr>
        <w:top w:val="none" w:sz="0" w:space="0" w:color="auto"/>
        <w:left w:val="none" w:sz="0" w:space="0" w:color="auto"/>
        <w:bottom w:val="none" w:sz="0" w:space="0" w:color="auto"/>
        <w:right w:val="none" w:sz="0" w:space="0" w:color="auto"/>
      </w:divBdr>
      <w:divsChild>
        <w:div w:id="1473643044">
          <w:marLeft w:val="0"/>
          <w:marRight w:val="0"/>
          <w:marTop w:val="0"/>
          <w:marBottom w:val="0"/>
          <w:divBdr>
            <w:top w:val="none" w:sz="0" w:space="0" w:color="auto"/>
            <w:left w:val="none" w:sz="0" w:space="0" w:color="auto"/>
            <w:bottom w:val="none" w:sz="0" w:space="0" w:color="auto"/>
            <w:right w:val="none" w:sz="0" w:space="0" w:color="auto"/>
          </w:divBdr>
          <w:divsChild>
            <w:div w:id="280965062">
              <w:marLeft w:val="0"/>
              <w:marRight w:val="0"/>
              <w:marTop w:val="0"/>
              <w:marBottom w:val="0"/>
              <w:divBdr>
                <w:top w:val="none" w:sz="0" w:space="0" w:color="auto"/>
                <w:left w:val="none" w:sz="0" w:space="0" w:color="auto"/>
                <w:bottom w:val="none" w:sz="0" w:space="0" w:color="auto"/>
                <w:right w:val="none" w:sz="0" w:space="0" w:color="auto"/>
              </w:divBdr>
            </w:div>
          </w:divsChild>
        </w:div>
        <w:div w:id="69354183">
          <w:marLeft w:val="0"/>
          <w:marRight w:val="0"/>
          <w:marTop w:val="0"/>
          <w:marBottom w:val="0"/>
          <w:divBdr>
            <w:top w:val="none" w:sz="0" w:space="0" w:color="auto"/>
            <w:left w:val="none" w:sz="0" w:space="0" w:color="auto"/>
            <w:bottom w:val="none" w:sz="0" w:space="0" w:color="auto"/>
            <w:right w:val="none" w:sz="0" w:space="0" w:color="auto"/>
          </w:divBdr>
          <w:divsChild>
            <w:div w:id="231431865">
              <w:marLeft w:val="0"/>
              <w:marRight w:val="0"/>
              <w:marTop w:val="0"/>
              <w:marBottom w:val="0"/>
              <w:divBdr>
                <w:top w:val="none" w:sz="0" w:space="0" w:color="auto"/>
                <w:left w:val="none" w:sz="0" w:space="0" w:color="auto"/>
                <w:bottom w:val="none" w:sz="0" w:space="0" w:color="auto"/>
                <w:right w:val="none" w:sz="0" w:space="0" w:color="auto"/>
              </w:divBdr>
              <w:divsChild>
                <w:div w:id="6915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9429">
      <w:bodyDiv w:val="1"/>
      <w:marLeft w:val="0"/>
      <w:marRight w:val="0"/>
      <w:marTop w:val="0"/>
      <w:marBottom w:val="0"/>
      <w:divBdr>
        <w:top w:val="none" w:sz="0" w:space="0" w:color="auto"/>
        <w:left w:val="none" w:sz="0" w:space="0" w:color="auto"/>
        <w:bottom w:val="none" w:sz="0" w:space="0" w:color="auto"/>
        <w:right w:val="none" w:sz="0" w:space="0" w:color="auto"/>
      </w:divBdr>
      <w:divsChild>
        <w:div w:id="360472805">
          <w:marLeft w:val="0"/>
          <w:marRight w:val="0"/>
          <w:marTop w:val="0"/>
          <w:marBottom w:val="0"/>
          <w:divBdr>
            <w:top w:val="none" w:sz="0" w:space="0" w:color="auto"/>
            <w:left w:val="none" w:sz="0" w:space="0" w:color="auto"/>
            <w:bottom w:val="none" w:sz="0" w:space="0" w:color="auto"/>
            <w:right w:val="none" w:sz="0" w:space="0" w:color="auto"/>
          </w:divBdr>
          <w:divsChild>
            <w:div w:id="1029912827">
              <w:marLeft w:val="0"/>
              <w:marRight w:val="0"/>
              <w:marTop w:val="0"/>
              <w:marBottom w:val="0"/>
              <w:divBdr>
                <w:top w:val="none" w:sz="0" w:space="0" w:color="auto"/>
                <w:left w:val="none" w:sz="0" w:space="0" w:color="auto"/>
                <w:bottom w:val="none" w:sz="0" w:space="0" w:color="auto"/>
                <w:right w:val="none" w:sz="0" w:space="0" w:color="auto"/>
              </w:divBdr>
            </w:div>
          </w:divsChild>
        </w:div>
        <w:div w:id="1046875493">
          <w:marLeft w:val="0"/>
          <w:marRight w:val="0"/>
          <w:marTop w:val="0"/>
          <w:marBottom w:val="0"/>
          <w:divBdr>
            <w:top w:val="none" w:sz="0" w:space="0" w:color="auto"/>
            <w:left w:val="none" w:sz="0" w:space="0" w:color="auto"/>
            <w:bottom w:val="none" w:sz="0" w:space="0" w:color="auto"/>
            <w:right w:val="none" w:sz="0" w:space="0" w:color="auto"/>
          </w:divBdr>
          <w:divsChild>
            <w:div w:id="1956936374">
              <w:marLeft w:val="0"/>
              <w:marRight w:val="0"/>
              <w:marTop w:val="0"/>
              <w:marBottom w:val="0"/>
              <w:divBdr>
                <w:top w:val="none" w:sz="0" w:space="0" w:color="auto"/>
                <w:left w:val="none" w:sz="0" w:space="0" w:color="auto"/>
                <w:bottom w:val="none" w:sz="0" w:space="0" w:color="auto"/>
                <w:right w:val="none" w:sz="0" w:space="0" w:color="auto"/>
              </w:divBdr>
              <w:divsChild>
                <w:div w:id="1143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8392">
      <w:bodyDiv w:val="1"/>
      <w:marLeft w:val="0"/>
      <w:marRight w:val="0"/>
      <w:marTop w:val="0"/>
      <w:marBottom w:val="0"/>
      <w:divBdr>
        <w:top w:val="none" w:sz="0" w:space="0" w:color="auto"/>
        <w:left w:val="none" w:sz="0" w:space="0" w:color="auto"/>
        <w:bottom w:val="none" w:sz="0" w:space="0" w:color="auto"/>
        <w:right w:val="none" w:sz="0" w:space="0" w:color="auto"/>
      </w:divBdr>
      <w:divsChild>
        <w:div w:id="308285010">
          <w:marLeft w:val="0"/>
          <w:marRight w:val="0"/>
          <w:marTop w:val="0"/>
          <w:marBottom w:val="0"/>
          <w:divBdr>
            <w:top w:val="none" w:sz="0" w:space="0" w:color="auto"/>
            <w:left w:val="none" w:sz="0" w:space="0" w:color="auto"/>
            <w:bottom w:val="none" w:sz="0" w:space="0" w:color="auto"/>
            <w:right w:val="none" w:sz="0" w:space="0" w:color="auto"/>
          </w:divBdr>
          <w:divsChild>
            <w:div w:id="1882088826">
              <w:marLeft w:val="0"/>
              <w:marRight w:val="0"/>
              <w:marTop w:val="0"/>
              <w:marBottom w:val="0"/>
              <w:divBdr>
                <w:top w:val="none" w:sz="0" w:space="0" w:color="auto"/>
                <w:left w:val="none" w:sz="0" w:space="0" w:color="auto"/>
                <w:bottom w:val="none" w:sz="0" w:space="0" w:color="auto"/>
                <w:right w:val="none" w:sz="0" w:space="0" w:color="auto"/>
              </w:divBdr>
            </w:div>
          </w:divsChild>
        </w:div>
        <w:div w:id="2048869120">
          <w:marLeft w:val="0"/>
          <w:marRight w:val="0"/>
          <w:marTop w:val="0"/>
          <w:marBottom w:val="0"/>
          <w:divBdr>
            <w:top w:val="none" w:sz="0" w:space="0" w:color="auto"/>
            <w:left w:val="none" w:sz="0" w:space="0" w:color="auto"/>
            <w:bottom w:val="none" w:sz="0" w:space="0" w:color="auto"/>
            <w:right w:val="none" w:sz="0" w:space="0" w:color="auto"/>
          </w:divBdr>
          <w:divsChild>
            <w:div w:id="895702949">
              <w:marLeft w:val="0"/>
              <w:marRight w:val="0"/>
              <w:marTop w:val="0"/>
              <w:marBottom w:val="0"/>
              <w:divBdr>
                <w:top w:val="none" w:sz="0" w:space="0" w:color="auto"/>
                <w:left w:val="none" w:sz="0" w:space="0" w:color="auto"/>
                <w:bottom w:val="none" w:sz="0" w:space="0" w:color="auto"/>
                <w:right w:val="none" w:sz="0" w:space="0" w:color="auto"/>
              </w:divBdr>
              <w:divsChild>
                <w:div w:id="19377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13">
      <w:bodyDiv w:val="1"/>
      <w:marLeft w:val="0"/>
      <w:marRight w:val="0"/>
      <w:marTop w:val="0"/>
      <w:marBottom w:val="0"/>
      <w:divBdr>
        <w:top w:val="none" w:sz="0" w:space="0" w:color="auto"/>
        <w:left w:val="none" w:sz="0" w:space="0" w:color="auto"/>
        <w:bottom w:val="none" w:sz="0" w:space="0" w:color="auto"/>
        <w:right w:val="none" w:sz="0" w:space="0" w:color="auto"/>
      </w:divBdr>
      <w:divsChild>
        <w:div w:id="742945859">
          <w:marLeft w:val="0"/>
          <w:marRight w:val="0"/>
          <w:marTop w:val="0"/>
          <w:marBottom w:val="0"/>
          <w:divBdr>
            <w:top w:val="none" w:sz="0" w:space="0" w:color="auto"/>
            <w:left w:val="none" w:sz="0" w:space="0" w:color="auto"/>
            <w:bottom w:val="none" w:sz="0" w:space="0" w:color="auto"/>
            <w:right w:val="none" w:sz="0" w:space="0" w:color="auto"/>
          </w:divBdr>
          <w:divsChild>
            <w:div w:id="1824156317">
              <w:marLeft w:val="0"/>
              <w:marRight w:val="0"/>
              <w:marTop w:val="0"/>
              <w:marBottom w:val="0"/>
              <w:divBdr>
                <w:top w:val="none" w:sz="0" w:space="0" w:color="auto"/>
                <w:left w:val="none" w:sz="0" w:space="0" w:color="auto"/>
                <w:bottom w:val="none" w:sz="0" w:space="0" w:color="auto"/>
                <w:right w:val="none" w:sz="0" w:space="0" w:color="auto"/>
              </w:divBdr>
            </w:div>
          </w:divsChild>
        </w:div>
        <w:div w:id="585922391">
          <w:marLeft w:val="0"/>
          <w:marRight w:val="0"/>
          <w:marTop w:val="0"/>
          <w:marBottom w:val="0"/>
          <w:divBdr>
            <w:top w:val="none" w:sz="0" w:space="0" w:color="auto"/>
            <w:left w:val="none" w:sz="0" w:space="0" w:color="auto"/>
            <w:bottom w:val="none" w:sz="0" w:space="0" w:color="auto"/>
            <w:right w:val="none" w:sz="0" w:space="0" w:color="auto"/>
          </w:divBdr>
          <w:divsChild>
            <w:div w:id="180750658">
              <w:marLeft w:val="0"/>
              <w:marRight w:val="0"/>
              <w:marTop w:val="0"/>
              <w:marBottom w:val="0"/>
              <w:divBdr>
                <w:top w:val="none" w:sz="0" w:space="0" w:color="auto"/>
                <w:left w:val="none" w:sz="0" w:space="0" w:color="auto"/>
                <w:bottom w:val="none" w:sz="0" w:space="0" w:color="auto"/>
                <w:right w:val="none" w:sz="0" w:space="0" w:color="auto"/>
              </w:divBdr>
              <w:divsChild>
                <w:div w:id="14676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7797">
      <w:bodyDiv w:val="1"/>
      <w:marLeft w:val="0"/>
      <w:marRight w:val="0"/>
      <w:marTop w:val="0"/>
      <w:marBottom w:val="0"/>
      <w:divBdr>
        <w:top w:val="none" w:sz="0" w:space="0" w:color="auto"/>
        <w:left w:val="none" w:sz="0" w:space="0" w:color="auto"/>
        <w:bottom w:val="none" w:sz="0" w:space="0" w:color="auto"/>
        <w:right w:val="none" w:sz="0" w:space="0" w:color="auto"/>
      </w:divBdr>
      <w:divsChild>
        <w:div w:id="901988430">
          <w:marLeft w:val="0"/>
          <w:marRight w:val="0"/>
          <w:marTop w:val="0"/>
          <w:marBottom w:val="0"/>
          <w:divBdr>
            <w:top w:val="none" w:sz="0" w:space="0" w:color="auto"/>
            <w:left w:val="none" w:sz="0" w:space="0" w:color="auto"/>
            <w:bottom w:val="none" w:sz="0" w:space="0" w:color="auto"/>
            <w:right w:val="none" w:sz="0" w:space="0" w:color="auto"/>
          </w:divBdr>
          <w:divsChild>
            <w:div w:id="608314739">
              <w:marLeft w:val="0"/>
              <w:marRight w:val="0"/>
              <w:marTop w:val="0"/>
              <w:marBottom w:val="0"/>
              <w:divBdr>
                <w:top w:val="none" w:sz="0" w:space="0" w:color="auto"/>
                <w:left w:val="none" w:sz="0" w:space="0" w:color="auto"/>
                <w:bottom w:val="none" w:sz="0" w:space="0" w:color="auto"/>
                <w:right w:val="none" w:sz="0" w:space="0" w:color="auto"/>
              </w:divBdr>
            </w:div>
          </w:divsChild>
        </w:div>
        <w:div w:id="1373116774">
          <w:marLeft w:val="0"/>
          <w:marRight w:val="0"/>
          <w:marTop w:val="0"/>
          <w:marBottom w:val="0"/>
          <w:divBdr>
            <w:top w:val="none" w:sz="0" w:space="0" w:color="auto"/>
            <w:left w:val="none" w:sz="0" w:space="0" w:color="auto"/>
            <w:bottom w:val="none" w:sz="0" w:space="0" w:color="auto"/>
            <w:right w:val="none" w:sz="0" w:space="0" w:color="auto"/>
          </w:divBdr>
          <w:divsChild>
            <w:div w:id="254216935">
              <w:marLeft w:val="0"/>
              <w:marRight w:val="0"/>
              <w:marTop w:val="0"/>
              <w:marBottom w:val="0"/>
              <w:divBdr>
                <w:top w:val="none" w:sz="0" w:space="0" w:color="auto"/>
                <w:left w:val="none" w:sz="0" w:space="0" w:color="auto"/>
                <w:bottom w:val="none" w:sz="0" w:space="0" w:color="auto"/>
                <w:right w:val="none" w:sz="0" w:space="0" w:color="auto"/>
              </w:divBdr>
              <w:divsChild>
                <w:div w:id="20250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3130">
      <w:bodyDiv w:val="1"/>
      <w:marLeft w:val="0"/>
      <w:marRight w:val="0"/>
      <w:marTop w:val="0"/>
      <w:marBottom w:val="0"/>
      <w:divBdr>
        <w:top w:val="none" w:sz="0" w:space="0" w:color="auto"/>
        <w:left w:val="none" w:sz="0" w:space="0" w:color="auto"/>
        <w:bottom w:val="none" w:sz="0" w:space="0" w:color="auto"/>
        <w:right w:val="none" w:sz="0" w:space="0" w:color="auto"/>
      </w:divBdr>
      <w:divsChild>
        <w:div w:id="961226288">
          <w:marLeft w:val="0"/>
          <w:marRight w:val="0"/>
          <w:marTop w:val="0"/>
          <w:marBottom w:val="0"/>
          <w:divBdr>
            <w:top w:val="none" w:sz="0" w:space="0" w:color="auto"/>
            <w:left w:val="none" w:sz="0" w:space="0" w:color="auto"/>
            <w:bottom w:val="none" w:sz="0" w:space="0" w:color="auto"/>
            <w:right w:val="none" w:sz="0" w:space="0" w:color="auto"/>
          </w:divBdr>
          <w:divsChild>
            <w:div w:id="60562278">
              <w:marLeft w:val="0"/>
              <w:marRight w:val="0"/>
              <w:marTop w:val="0"/>
              <w:marBottom w:val="0"/>
              <w:divBdr>
                <w:top w:val="none" w:sz="0" w:space="0" w:color="auto"/>
                <w:left w:val="none" w:sz="0" w:space="0" w:color="auto"/>
                <w:bottom w:val="none" w:sz="0" w:space="0" w:color="auto"/>
                <w:right w:val="none" w:sz="0" w:space="0" w:color="auto"/>
              </w:divBdr>
            </w:div>
          </w:divsChild>
        </w:div>
        <w:div w:id="391121877">
          <w:marLeft w:val="0"/>
          <w:marRight w:val="0"/>
          <w:marTop w:val="0"/>
          <w:marBottom w:val="0"/>
          <w:divBdr>
            <w:top w:val="none" w:sz="0" w:space="0" w:color="auto"/>
            <w:left w:val="none" w:sz="0" w:space="0" w:color="auto"/>
            <w:bottom w:val="none" w:sz="0" w:space="0" w:color="auto"/>
            <w:right w:val="none" w:sz="0" w:space="0" w:color="auto"/>
          </w:divBdr>
          <w:divsChild>
            <w:div w:id="1867257915">
              <w:marLeft w:val="0"/>
              <w:marRight w:val="0"/>
              <w:marTop w:val="0"/>
              <w:marBottom w:val="0"/>
              <w:divBdr>
                <w:top w:val="none" w:sz="0" w:space="0" w:color="auto"/>
                <w:left w:val="none" w:sz="0" w:space="0" w:color="auto"/>
                <w:bottom w:val="none" w:sz="0" w:space="0" w:color="auto"/>
                <w:right w:val="none" w:sz="0" w:space="0" w:color="auto"/>
              </w:divBdr>
              <w:divsChild>
                <w:div w:id="3745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2709">
      <w:bodyDiv w:val="1"/>
      <w:marLeft w:val="0"/>
      <w:marRight w:val="0"/>
      <w:marTop w:val="0"/>
      <w:marBottom w:val="0"/>
      <w:divBdr>
        <w:top w:val="none" w:sz="0" w:space="0" w:color="auto"/>
        <w:left w:val="none" w:sz="0" w:space="0" w:color="auto"/>
        <w:bottom w:val="none" w:sz="0" w:space="0" w:color="auto"/>
        <w:right w:val="none" w:sz="0" w:space="0" w:color="auto"/>
      </w:divBdr>
      <w:divsChild>
        <w:div w:id="1798596520">
          <w:marLeft w:val="0"/>
          <w:marRight w:val="0"/>
          <w:marTop w:val="0"/>
          <w:marBottom w:val="0"/>
          <w:divBdr>
            <w:top w:val="none" w:sz="0" w:space="0" w:color="auto"/>
            <w:left w:val="none" w:sz="0" w:space="0" w:color="auto"/>
            <w:bottom w:val="none" w:sz="0" w:space="0" w:color="auto"/>
            <w:right w:val="none" w:sz="0" w:space="0" w:color="auto"/>
          </w:divBdr>
          <w:divsChild>
            <w:div w:id="1899238661">
              <w:marLeft w:val="0"/>
              <w:marRight w:val="0"/>
              <w:marTop w:val="0"/>
              <w:marBottom w:val="0"/>
              <w:divBdr>
                <w:top w:val="none" w:sz="0" w:space="0" w:color="auto"/>
                <w:left w:val="none" w:sz="0" w:space="0" w:color="auto"/>
                <w:bottom w:val="none" w:sz="0" w:space="0" w:color="auto"/>
                <w:right w:val="none" w:sz="0" w:space="0" w:color="auto"/>
              </w:divBdr>
            </w:div>
          </w:divsChild>
        </w:div>
        <w:div w:id="659580521">
          <w:marLeft w:val="0"/>
          <w:marRight w:val="0"/>
          <w:marTop w:val="0"/>
          <w:marBottom w:val="0"/>
          <w:divBdr>
            <w:top w:val="none" w:sz="0" w:space="0" w:color="auto"/>
            <w:left w:val="none" w:sz="0" w:space="0" w:color="auto"/>
            <w:bottom w:val="none" w:sz="0" w:space="0" w:color="auto"/>
            <w:right w:val="none" w:sz="0" w:space="0" w:color="auto"/>
          </w:divBdr>
          <w:divsChild>
            <w:div w:id="599871711">
              <w:marLeft w:val="0"/>
              <w:marRight w:val="0"/>
              <w:marTop w:val="0"/>
              <w:marBottom w:val="0"/>
              <w:divBdr>
                <w:top w:val="none" w:sz="0" w:space="0" w:color="auto"/>
                <w:left w:val="none" w:sz="0" w:space="0" w:color="auto"/>
                <w:bottom w:val="none" w:sz="0" w:space="0" w:color="auto"/>
                <w:right w:val="none" w:sz="0" w:space="0" w:color="auto"/>
              </w:divBdr>
              <w:divsChild>
                <w:div w:id="9515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078">
      <w:bodyDiv w:val="1"/>
      <w:marLeft w:val="0"/>
      <w:marRight w:val="0"/>
      <w:marTop w:val="0"/>
      <w:marBottom w:val="0"/>
      <w:divBdr>
        <w:top w:val="none" w:sz="0" w:space="0" w:color="auto"/>
        <w:left w:val="none" w:sz="0" w:space="0" w:color="auto"/>
        <w:bottom w:val="none" w:sz="0" w:space="0" w:color="auto"/>
        <w:right w:val="none" w:sz="0" w:space="0" w:color="auto"/>
      </w:divBdr>
      <w:divsChild>
        <w:div w:id="1410885296">
          <w:marLeft w:val="0"/>
          <w:marRight w:val="0"/>
          <w:marTop w:val="0"/>
          <w:marBottom w:val="0"/>
          <w:divBdr>
            <w:top w:val="none" w:sz="0" w:space="0" w:color="auto"/>
            <w:left w:val="none" w:sz="0" w:space="0" w:color="auto"/>
            <w:bottom w:val="none" w:sz="0" w:space="0" w:color="auto"/>
            <w:right w:val="none" w:sz="0" w:space="0" w:color="auto"/>
          </w:divBdr>
          <w:divsChild>
            <w:div w:id="435638350">
              <w:marLeft w:val="0"/>
              <w:marRight w:val="0"/>
              <w:marTop w:val="0"/>
              <w:marBottom w:val="0"/>
              <w:divBdr>
                <w:top w:val="none" w:sz="0" w:space="0" w:color="auto"/>
                <w:left w:val="none" w:sz="0" w:space="0" w:color="auto"/>
                <w:bottom w:val="none" w:sz="0" w:space="0" w:color="auto"/>
                <w:right w:val="none" w:sz="0" w:space="0" w:color="auto"/>
              </w:divBdr>
            </w:div>
          </w:divsChild>
        </w:div>
        <w:div w:id="1829635165">
          <w:marLeft w:val="0"/>
          <w:marRight w:val="0"/>
          <w:marTop w:val="0"/>
          <w:marBottom w:val="0"/>
          <w:divBdr>
            <w:top w:val="none" w:sz="0" w:space="0" w:color="auto"/>
            <w:left w:val="none" w:sz="0" w:space="0" w:color="auto"/>
            <w:bottom w:val="none" w:sz="0" w:space="0" w:color="auto"/>
            <w:right w:val="none" w:sz="0" w:space="0" w:color="auto"/>
          </w:divBdr>
          <w:divsChild>
            <w:div w:id="526721312">
              <w:marLeft w:val="0"/>
              <w:marRight w:val="0"/>
              <w:marTop w:val="0"/>
              <w:marBottom w:val="0"/>
              <w:divBdr>
                <w:top w:val="none" w:sz="0" w:space="0" w:color="auto"/>
                <w:left w:val="none" w:sz="0" w:space="0" w:color="auto"/>
                <w:bottom w:val="none" w:sz="0" w:space="0" w:color="auto"/>
                <w:right w:val="none" w:sz="0" w:space="0" w:color="auto"/>
              </w:divBdr>
              <w:divsChild>
                <w:div w:id="1895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9282">
      <w:bodyDiv w:val="1"/>
      <w:marLeft w:val="0"/>
      <w:marRight w:val="0"/>
      <w:marTop w:val="0"/>
      <w:marBottom w:val="0"/>
      <w:divBdr>
        <w:top w:val="none" w:sz="0" w:space="0" w:color="auto"/>
        <w:left w:val="none" w:sz="0" w:space="0" w:color="auto"/>
        <w:bottom w:val="none" w:sz="0" w:space="0" w:color="auto"/>
        <w:right w:val="none" w:sz="0" w:space="0" w:color="auto"/>
      </w:divBdr>
      <w:divsChild>
        <w:div w:id="2105495777">
          <w:marLeft w:val="0"/>
          <w:marRight w:val="0"/>
          <w:marTop w:val="0"/>
          <w:marBottom w:val="0"/>
          <w:divBdr>
            <w:top w:val="none" w:sz="0" w:space="0" w:color="auto"/>
            <w:left w:val="none" w:sz="0" w:space="0" w:color="auto"/>
            <w:bottom w:val="none" w:sz="0" w:space="0" w:color="auto"/>
            <w:right w:val="none" w:sz="0" w:space="0" w:color="auto"/>
          </w:divBdr>
          <w:divsChild>
            <w:div w:id="159128081">
              <w:marLeft w:val="0"/>
              <w:marRight w:val="0"/>
              <w:marTop w:val="0"/>
              <w:marBottom w:val="0"/>
              <w:divBdr>
                <w:top w:val="none" w:sz="0" w:space="0" w:color="auto"/>
                <w:left w:val="none" w:sz="0" w:space="0" w:color="auto"/>
                <w:bottom w:val="none" w:sz="0" w:space="0" w:color="auto"/>
                <w:right w:val="none" w:sz="0" w:space="0" w:color="auto"/>
              </w:divBdr>
            </w:div>
          </w:divsChild>
        </w:div>
        <w:div w:id="1363239151">
          <w:marLeft w:val="0"/>
          <w:marRight w:val="0"/>
          <w:marTop w:val="0"/>
          <w:marBottom w:val="0"/>
          <w:divBdr>
            <w:top w:val="none" w:sz="0" w:space="0" w:color="auto"/>
            <w:left w:val="none" w:sz="0" w:space="0" w:color="auto"/>
            <w:bottom w:val="none" w:sz="0" w:space="0" w:color="auto"/>
            <w:right w:val="none" w:sz="0" w:space="0" w:color="auto"/>
          </w:divBdr>
          <w:divsChild>
            <w:div w:id="1847089937">
              <w:marLeft w:val="0"/>
              <w:marRight w:val="0"/>
              <w:marTop w:val="0"/>
              <w:marBottom w:val="0"/>
              <w:divBdr>
                <w:top w:val="none" w:sz="0" w:space="0" w:color="auto"/>
                <w:left w:val="none" w:sz="0" w:space="0" w:color="auto"/>
                <w:bottom w:val="none" w:sz="0" w:space="0" w:color="auto"/>
                <w:right w:val="none" w:sz="0" w:space="0" w:color="auto"/>
              </w:divBdr>
              <w:divsChild>
                <w:div w:id="14888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05863">
      <w:bodyDiv w:val="1"/>
      <w:marLeft w:val="0"/>
      <w:marRight w:val="0"/>
      <w:marTop w:val="0"/>
      <w:marBottom w:val="0"/>
      <w:divBdr>
        <w:top w:val="none" w:sz="0" w:space="0" w:color="auto"/>
        <w:left w:val="none" w:sz="0" w:space="0" w:color="auto"/>
        <w:bottom w:val="none" w:sz="0" w:space="0" w:color="auto"/>
        <w:right w:val="none" w:sz="0" w:space="0" w:color="auto"/>
      </w:divBdr>
      <w:divsChild>
        <w:div w:id="519315611">
          <w:marLeft w:val="0"/>
          <w:marRight w:val="0"/>
          <w:marTop w:val="0"/>
          <w:marBottom w:val="0"/>
          <w:divBdr>
            <w:top w:val="none" w:sz="0" w:space="0" w:color="auto"/>
            <w:left w:val="none" w:sz="0" w:space="0" w:color="auto"/>
            <w:bottom w:val="none" w:sz="0" w:space="0" w:color="auto"/>
            <w:right w:val="none" w:sz="0" w:space="0" w:color="auto"/>
          </w:divBdr>
          <w:divsChild>
            <w:div w:id="2119056225">
              <w:marLeft w:val="0"/>
              <w:marRight w:val="0"/>
              <w:marTop w:val="0"/>
              <w:marBottom w:val="0"/>
              <w:divBdr>
                <w:top w:val="none" w:sz="0" w:space="0" w:color="auto"/>
                <w:left w:val="none" w:sz="0" w:space="0" w:color="auto"/>
                <w:bottom w:val="none" w:sz="0" w:space="0" w:color="auto"/>
                <w:right w:val="none" w:sz="0" w:space="0" w:color="auto"/>
              </w:divBdr>
            </w:div>
          </w:divsChild>
        </w:div>
        <w:div w:id="1276444855">
          <w:marLeft w:val="0"/>
          <w:marRight w:val="0"/>
          <w:marTop w:val="0"/>
          <w:marBottom w:val="0"/>
          <w:divBdr>
            <w:top w:val="none" w:sz="0" w:space="0" w:color="auto"/>
            <w:left w:val="none" w:sz="0" w:space="0" w:color="auto"/>
            <w:bottom w:val="none" w:sz="0" w:space="0" w:color="auto"/>
            <w:right w:val="none" w:sz="0" w:space="0" w:color="auto"/>
          </w:divBdr>
          <w:divsChild>
            <w:div w:id="937060344">
              <w:marLeft w:val="0"/>
              <w:marRight w:val="0"/>
              <w:marTop w:val="0"/>
              <w:marBottom w:val="0"/>
              <w:divBdr>
                <w:top w:val="none" w:sz="0" w:space="0" w:color="auto"/>
                <w:left w:val="none" w:sz="0" w:space="0" w:color="auto"/>
                <w:bottom w:val="none" w:sz="0" w:space="0" w:color="auto"/>
                <w:right w:val="none" w:sz="0" w:space="0" w:color="auto"/>
              </w:divBdr>
              <w:divsChild>
                <w:div w:id="15633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8063">
      <w:bodyDiv w:val="1"/>
      <w:marLeft w:val="0"/>
      <w:marRight w:val="0"/>
      <w:marTop w:val="0"/>
      <w:marBottom w:val="0"/>
      <w:divBdr>
        <w:top w:val="none" w:sz="0" w:space="0" w:color="auto"/>
        <w:left w:val="none" w:sz="0" w:space="0" w:color="auto"/>
        <w:bottom w:val="none" w:sz="0" w:space="0" w:color="auto"/>
        <w:right w:val="none" w:sz="0" w:space="0" w:color="auto"/>
      </w:divBdr>
      <w:divsChild>
        <w:div w:id="1423063156">
          <w:marLeft w:val="0"/>
          <w:marRight w:val="0"/>
          <w:marTop w:val="0"/>
          <w:marBottom w:val="0"/>
          <w:divBdr>
            <w:top w:val="none" w:sz="0" w:space="0" w:color="auto"/>
            <w:left w:val="none" w:sz="0" w:space="0" w:color="auto"/>
            <w:bottom w:val="none" w:sz="0" w:space="0" w:color="auto"/>
            <w:right w:val="none" w:sz="0" w:space="0" w:color="auto"/>
          </w:divBdr>
          <w:divsChild>
            <w:div w:id="689335005">
              <w:marLeft w:val="0"/>
              <w:marRight w:val="0"/>
              <w:marTop w:val="0"/>
              <w:marBottom w:val="0"/>
              <w:divBdr>
                <w:top w:val="none" w:sz="0" w:space="0" w:color="auto"/>
                <w:left w:val="none" w:sz="0" w:space="0" w:color="auto"/>
                <w:bottom w:val="none" w:sz="0" w:space="0" w:color="auto"/>
                <w:right w:val="none" w:sz="0" w:space="0" w:color="auto"/>
              </w:divBdr>
            </w:div>
          </w:divsChild>
        </w:div>
        <w:div w:id="1484545680">
          <w:marLeft w:val="0"/>
          <w:marRight w:val="0"/>
          <w:marTop w:val="0"/>
          <w:marBottom w:val="0"/>
          <w:divBdr>
            <w:top w:val="none" w:sz="0" w:space="0" w:color="auto"/>
            <w:left w:val="none" w:sz="0" w:space="0" w:color="auto"/>
            <w:bottom w:val="none" w:sz="0" w:space="0" w:color="auto"/>
            <w:right w:val="none" w:sz="0" w:space="0" w:color="auto"/>
          </w:divBdr>
          <w:divsChild>
            <w:div w:id="1583905272">
              <w:marLeft w:val="0"/>
              <w:marRight w:val="0"/>
              <w:marTop w:val="0"/>
              <w:marBottom w:val="0"/>
              <w:divBdr>
                <w:top w:val="none" w:sz="0" w:space="0" w:color="auto"/>
                <w:left w:val="none" w:sz="0" w:space="0" w:color="auto"/>
                <w:bottom w:val="none" w:sz="0" w:space="0" w:color="auto"/>
                <w:right w:val="none" w:sz="0" w:space="0" w:color="auto"/>
              </w:divBdr>
              <w:divsChild>
                <w:div w:id="13360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4035">
      <w:bodyDiv w:val="1"/>
      <w:marLeft w:val="0"/>
      <w:marRight w:val="0"/>
      <w:marTop w:val="0"/>
      <w:marBottom w:val="0"/>
      <w:divBdr>
        <w:top w:val="none" w:sz="0" w:space="0" w:color="auto"/>
        <w:left w:val="none" w:sz="0" w:space="0" w:color="auto"/>
        <w:bottom w:val="none" w:sz="0" w:space="0" w:color="auto"/>
        <w:right w:val="none" w:sz="0" w:space="0" w:color="auto"/>
      </w:divBdr>
      <w:divsChild>
        <w:div w:id="804930713">
          <w:marLeft w:val="0"/>
          <w:marRight w:val="0"/>
          <w:marTop w:val="0"/>
          <w:marBottom w:val="0"/>
          <w:divBdr>
            <w:top w:val="none" w:sz="0" w:space="0" w:color="auto"/>
            <w:left w:val="none" w:sz="0" w:space="0" w:color="auto"/>
            <w:bottom w:val="none" w:sz="0" w:space="0" w:color="auto"/>
            <w:right w:val="none" w:sz="0" w:space="0" w:color="auto"/>
          </w:divBdr>
          <w:divsChild>
            <w:div w:id="960767293">
              <w:marLeft w:val="0"/>
              <w:marRight w:val="0"/>
              <w:marTop w:val="0"/>
              <w:marBottom w:val="0"/>
              <w:divBdr>
                <w:top w:val="none" w:sz="0" w:space="0" w:color="auto"/>
                <w:left w:val="none" w:sz="0" w:space="0" w:color="auto"/>
                <w:bottom w:val="none" w:sz="0" w:space="0" w:color="auto"/>
                <w:right w:val="none" w:sz="0" w:space="0" w:color="auto"/>
              </w:divBdr>
            </w:div>
          </w:divsChild>
        </w:div>
        <w:div w:id="2042628213">
          <w:marLeft w:val="0"/>
          <w:marRight w:val="0"/>
          <w:marTop w:val="0"/>
          <w:marBottom w:val="0"/>
          <w:divBdr>
            <w:top w:val="none" w:sz="0" w:space="0" w:color="auto"/>
            <w:left w:val="none" w:sz="0" w:space="0" w:color="auto"/>
            <w:bottom w:val="none" w:sz="0" w:space="0" w:color="auto"/>
            <w:right w:val="none" w:sz="0" w:space="0" w:color="auto"/>
          </w:divBdr>
          <w:divsChild>
            <w:div w:id="444227364">
              <w:marLeft w:val="0"/>
              <w:marRight w:val="0"/>
              <w:marTop w:val="0"/>
              <w:marBottom w:val="0"/>
              <w:divBdr>
                <w:top w:val="none" w:sz="0" w:space="0" w:color="auto"/>
                <w:left w:val="none" w:sz="0" w:space="0" w:color="auto"/>
                <w:bottom w:val="none" w:sz="0" w:space="0" w:color="auto"/>
                <w:right w:val="none" w:sz="0" w:space="0" w:color="auto"/>
              </w:divBdr>
              <w:divsChild>
                <w:div w:id="12554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11">
      <w:bodyDiv w:val="1"/>
      <w:marLeft w:val="0"/>
      <w:marRight w:val="0"/>
      <w:marTop w:val="0"/>
      <w:marBottom w:val="0"/>
      <w:divBdr>
        <w:top w:val="none" w:sz="0" w:space="0" w:color="auto"/>
        <w:left w:val="none" w:sz="0" w:space="0" w:color="auto"/>
        <w:bottom w:val="none" w:sz="0" w:space="0" w:color="auto"/>
        <w:right w:val="none" w:sz="0" w:space="0" w:color="auto"/>
      </w:divBdr>
      <w:divsChild>
        <w:div w:id="99570332">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0"/>
              <w:divBdr>
                <w:top w:val="none" w:sz="0" w:space="0" w:color="auto"/>
                <w:left w:val="none" w:sz="0" w:space="0" w:color="auto"/>
                <w:bottom w:val="none" w:sz="0" w:space="0" w:color="auto"/>
                <w:right w:val="none" w:sz="0" w:space="0" w:color="auto"/>
              </w:divBdr>
            </w:div>
          </w:divsChild>
        </w:div>
        <w:div w:id="1279487467">
          <w:marLeft w:val="0"/>
          <w:marRight w:val="0"/>
          <w:marTop w:val="0"/>
          <w:marBottom w:val="0"/>
          <w:divBdr>
            <w:top w:val="none" w:sz="0" w:space="0" w:color="auto"/>
            <w:left w:val="none" w:sz="0" w:space="0" w:color="auto"/>
            <w:bottom w:val="none" w:sz="0" w:space="0" w:color="auto"/>
            <w:right w:val="none" w:sz="0" w:space="0" w:color="auto"/>
          </w:divBdr>
          <w:divsChild>
            <w:div w:id="861240858">
              <w:marLeft w:val="0"/>
              <w:marRight w:val="0"/>
              <w:marTop w:val="0"/>
              <w:marBottom w:val="0"/>
              <w:divBdr>
                <w:top w:val="none" w:sz="0" w:space="0" w:color="auto"/>
                <w:left w:val="none" w:sz="0" w:space="0" w:color="auto"/>
                <w:bottom w:val="none" w:sz="0" w:space="0" w:color="auto"/>
                <w:right w:val="none" w:sz="0" w:space="0" w:color="auto"/>
              </w:divBdr>
              <w:divsChild>
                <w:div w:id="8840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95">
      <w:bodyDiv w:val="1"/>
      <w:marLeft w:val="0"/>
      <w:marRight w:val="0"/>
      <w:marTop w:val="0"/>
      <w:marBottom w:val="0"/>
      <w:divBdr>
        <w:top w:val="none" w:sz="0" w:space="0" w:color="auto"/>
        <w:left w:val="none" w:sz="0" w:space="0" w:color="auto"/>
        <w:bottom w:val="none" w:sz="0" w:space="0" w:color="auto"/>
        <w:right w:val="none" w:sz="0" w:space="0" w:color="auto"/>
      </w:divBdr>
      <w:divsChild>
        <w:div w:id="477233563">
          <w:marLeft w:val="0"/>
          <w:marRight w:val="0"/>
          <w:marTop w:val="0"/>
          <w:marBottom w:val="0"/>
          <w:divBdr>
            <w:top w:val="none" w:sz="0" w:space="0" w:color="auto"/>
            <w:left w:val="none" w:sz="0" w:space="0" w:color="auto"/>
            <w:bottom w:val="none" w:sz="0" w:space="0" w:color="auto"/>
            <w:right w:val="none" w:sz="0" w:space="0" w:color="auto"/>
          </w:divBdr>
          <w:divsChild>
            <w:div w:id="73817132">
              <w:marLeft w:val="0"/>
              <w:marRight w:val="0"/>
              <w:marTop w:val="0"/>
              <w:marBottom w:val="0"/>
              <w:divBdr>
                <w:top w:val="none" w:sz="0" w:space="0" w:color="auto"/>
                <w:left w:val="none" w:sz="0" w:space="0" w:color="auto"/>
                <w:bottom w:val="none" w:sz="0" w:space="0" w:color="auto"/>
                <w:right w:val="none" w:sz="0" w:space="0" w:color="auto"/>
              </w:divBdr>
            </w:div>
          </w:divsChild>
        </w:div>
        <w:div w:id="1075249278">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7816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2883">
      <w:bodyDiv w:val="1"/>
      <w:marLeft w:val="0"/>
      <w:marRight w:val="0"/>
      <w:marTop w:val="0"/>
      <w:marBottom w:val="0"/>
      <w:divBdr>
        <w:top w:val="none" w:sz="0" w:space="0" w:color="auto"/>
        <w:left w:val="none" w:sz="0" w:space="0" w:color="auto"/>
        <w:bottom w:val="none" w:sz="0" w:space="0" w:color="auto"/>
        <w:right w:val="none" w:sz="0" w:space="0" w:color="auto"/>
      </w:divBdr>
      <w:divsChild>
        <w:div w:id="992368599">
          <w:marLeft w:val="0"/>
          <w:marRight w:val="0"/>
          <w:marTop w:val="0"/>
          <w:marBottom w:val="0"/>
          <w:divBdr>
            <w:top w:val="none" w:sz="0" w:space="0" w:color="auto"/>
            <w:left w:val="none" w:sz="0" w:space="0" w:color="auto"/>
            <w:bottom w:val="none" w:sz="0" w:space="0" w:color="auto"/>
            <w:right w:val="none" w:sz="0" w:space="0" w:color="auto"/>
          </w:divBdr>
          <w:divsChild>
            <w:div w:id="329061496">
              <w:marLeft w:val="0"/>
              <w:marRight w:val="0"/>
              <w:marTop w:val="0"/>
              <w:marBottom w:val="0"/>
              <w:divBdr>
                <w:top w:val="none" w:sz="0" w:space="0" w:color="auto"/>
                <w:left w:val="none" w:sz="0" w:space="0" w:color="auto"/>
                <w:bottom w:val="none" w:sz="0" w:space="0" w:color="auto"/>
                <w:right w:val="none" w:sz="0" w:space="0" w:color="auto"/>
              </w:divBdr>
            </w:div>
          </w:divsChild>
        </w:div>
        <w:div w:id="147526043">
          <w:marLeft w:val="0"/>
          <w:marRight w:val="0"/>
          <w:marTop w:val="0"/>
          <w:marBottom w:val="0"/>
          <w:divBdr>
            <w:top w:val="none" w:sz="0" w:space="0" w:color="auto"/>
            <w:left w:val="none" w:sz="0" w:space="0" w:color="auto"/>
            <w:bottom w:val="none" w:sz="0" w:space="0" w:color="auto"/>
            <w:right w:val="none" w:sz="0" w:space="0" w:color="auto"/>
          </w:divBdr>
          <w:divsChild>
            <w:div w:id="2048404066">
              <w:marLeft w:val="0"/>
              <w:marRight w:val="0"/>
              <w:marTop w:val="0"/>
              <w:marBottom w:val="0"/>
              <w:divBdr>
                <w:top w:val="none" w:sz="0" w:space="0" w:color="auto"/>
                <w:left w:val="none" w:sz="0" w:space="0" w:color="auto"/>
                <w:bottom w:val="none" w:sz="0" w:space="0" w:color="auto"/>
                <w:right w:val="none" w:sz="0" w:space="0" w:color="auto"/>
              </w:divBdr>
              <w:divsChild>
                <w:div w:id="18023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4843">
      <w:bodyDiv w:val="1"/>
      <w:marLeft w:val="0"/>
      <w:marRight w:val="0"/>
      <w:marTop w:val="0"/>
      <w:marBottom w:val="0"/>
      <w:divBdr>
        <w:top w:val="none" w:sz="0" w:space="0" w:color="auto"/>
        <w:left w:val="none" w:sz="0" w:space="0" w:color="auto"/>
        <w:bottom w:val="none" w:sz="0" w:space="0" w:color="auto"/>
        <w:right w:val="none" w:sz="0" w:space="0" w:color="auto"/>
      </w:divBdr>
      <w:divsChild>
        <w:div w:id="1761368914">
          <w:marLeft w:val="0"/>
          <w:marRight w:val="0"/>
          <w:marTop w:val="0"/>
          <w:marBottom w:val="0"/>
          <w:divBdr>
            <w:top w:val="none" w:sz="0" w:space="0" w:color="auto"/>
            <w:left w:val="none" w:sz="0" w:space="0" w:color="auto"/>
            <w:bottom w:val="none" w:sz="0" w:space="0" w:color="auto"/>
            <w:right w:val="none" w:sz="0" w:space="0" w:color="auto"/>
          </w:divBdr>
          <w:divsChild>
            <w:div w:id="457263042">
              <w:marLeft w:val="0"/>
              <w:marRight w:val="0"/>
              <w:marTop w:val="0"/>
              <w:marBottom w:val="0"/>
              <w:divBdr>
                <w:top w:val="none" w:sz="0" w:space="0" w:color="auto"/>
                <w:left w:val="none" w:sz="0" w:space="0" w:color="auto"/>
                <w:bottom w:val="none" w:sz="0" w:space="0" w:color="auto"/>
                <w:right w:val="none" w:sz="0" w:space="0" w:color="auto"/>
              </w:divBdr>
            </w:div>
          </w:divsChild>
        </w:div>
        <w:div w:id="439495405">
          <w:marLeft w:val="0"/>
          <w:marRight w:val="0"/>
          <w:marTop w:val="0"/>
          <w:marBottom w:val="0"/>
          <w:divBdr>
            <w:top w:val="none" w:sz="0" w:space="0" w:color="auto"/>
            <w:left w:val="none" w:sz="0" w:space="0" w:color="auto"/>
            <w:bottom w:val="none" w:sz="0" w:space="0" w:color="auto"/>
            <w:right w:val="none" w:sz="0" w:space="0" w:color="auto"/>
          </w:divBdr>
          <w:divsChild>
            <w:div w:id="383262209">
              <w:marLeft w:val="0"/>
              <w:marRight w:val="0"/>
              <w:marTop w:val="0"/>
              <w:marBottom w:val="0"/>
              <w:divBdr>
                <w:top w:val="none" w:sz="0" w:space="0" w:color="auto"/>
                <w:left w:val="none" w:sz="0" w:space="0" w:color="auto"/>
                <w:bottom w:val="none" w:sz="0" w:space="0" w:color="auto"/>
                <w:right w:val="none" w:sz="0" w:space="0" w:color="auto"/>
              </w:divBdr>
              <w:divsChild>
                <w:div w:id="1928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8014">
      <w:bodyDiv w:val="1"/>
      <w:marLeft w:val="0"/>
      <w:marRight w:val="0"/>
      <w:marTop w:val="0"/>
      <w:marBottom w:val="0"/>
      <w:divBdr>
        <w:top w:val="none" w:sz="0" w:space="0" w:color="auto"/>
        <w:left w:val="none" w:sz="0" w:space="0" w:color="auto"/>
        <w:bottom w:val="none" w:sz="0" w:space="0" w:color="auto"/>
        <w:right w:val="none" w:sz="0" w:space="0" w:color="auto"/>
      </w:divBdr>
      <w:divsChild>
        <w:div w:id="533541684">
          <w:marLeft w:val="0"/>
          <w:marRight w:val="0"/>
          <w:marTop w:val="0"/>
          <w:marBottom w:val="0"/>
          <w:divBdr>
            <w:top w:val="none" w:sz="0" w:space="0" w:color="auto"/>
            <w:left w:val="none" w:sz="0" w:space="0" w:color="auto"/>
            <w:bottom w:val="none" w:sz="0" w:space="0" w:color="auto"/>
            <w:right w:val="none" w:sz="0" w:space="0" w:color="auto"/>
          </w:divBdr>
          <w:divsChild>
            <w:div w:id="943810441">
              <w:marLeft w:val="0"/>
              <w:marRight w:val="0"/>
              <w:marTop w:val="0"/>
              <w:marBottom w:val="0"/>
              <w:divBdr>
                <w:top w:val="none" w:sz="0" w:space="0" w:color="auto"/>
                <w:left w:val="none" w:sz="0" w:space="0" w:color="auto"/>
                <w:bottom w:val="none" w:sz="0" w:space="0" w:color="auto"/>
                <w:right w:val="none" w:sz="0" w:space="0" w:color="auto"/>
              </w:divBdr>
            </w:div>
          </w:divsChild>
        </w:div>
        <w:div w:id="926888472">
          <w:marLeft w:val="0"/>
          <w:marRight w:val="0"/>
          <w:marTop w:val="0"/>
          <w:marBottom w:val="0"/>
          <w:divBdr>
            <w:top w:val="none" w:sz="0" w:space="0" w:color="auto"/>
            <w:left w:val="none" w:sz="0" w:space="0" w:color="auto"/>
            <w:bottom w:val="none" w:sz="0" w:space="0" w:color="auto"/>
            <w:right w:val="none" w:sz="0" w:space="0" w:color="auto"/>
          </w:divBdr>
          <w:divsChild>
            <w:div w:id="1518426813">
              <w:marLeft w:val="0"/>
              <w:marRight w:val="0"/>
              <w:marTop w:val="0"/>
              <w:marBottom w:val="0"/>
              <w:divBdr>
                <w:top w:val="none" w:sz="0" w:space="0" w:color="auto"/>
                <w:left w:val="none" w:sz="0" w:space="0" w:color="auto"/>
                <w:bottom w:val="none" w:sz="0" w:space="0" w:color="auto"/>
                <w:right w:val="none" w:sz="0" w:space="0" w:color="auto"/>
              </w:divBdr>
              <w:divsChild>
                <w:div w:id="19506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0028">
      <w:bodyDiv w:val="1"/>
      <w:marLeft w:val="0"/>
      <w:marRight w:val="0"/>
      <w:marTop w:val="0"/>
      <w:marBottom w:val="0"/>
      <w:divBdr>
        <w:top w:val="none" w:sz="0" w:space="0" w:color="auto"/>
        <w:left w:val="none" w:sz="0" w:space="0" w:color="auto"/>
        <w:bottom w:val="none" w:sz="0" w:space="0" w:color="auto"/>
        <w:right w:val="none" w:sz="0" w:space="0" w:color="auto"/>
      </w:divBdr>
      <w:divsChild>
        <w:div w:id="1269123523">
          <w:marLeft w:val="0"/>
          <w:marRight w:val="0"/>
          <w:marTop w:val="0"/>
          <w:marBottom w:val="0"/>
          <w:divBdr>
            <w:top w:val="none" w:sz="0" w:space="0" w:color="auto"/>
            <w:left w:val="none" w:sz="0" w:space="0" w:color="auto"/>
            <w:bottom w:val="none" w:sz="0" w:space="0" w:color="auto"/>
            <w:right w:val="none" w:sz="0" w:space="0" w:color="auto"/>
          </w:divBdr>
          <w:divsChild>
            <w:div w:id="982537824">
              <w:marLeft w:val="0"/>
              <w:marRight w:val="0"/>
              <w:marTop w:val="0"/>
              <w:marBottom w:val="0"/>
              <w:divBdr>
                <w:top w:val="none" w:sz="0" w:space="0" w:color="auto"/>
                <w:left w:val="none" w:sz="0" w:space="0" w:color="auto"/>
                <w:bottom w:val="none" w:sz="0" w:space="0" w:color="auto"/>
                <w:right w:val="none" w:sz="0" w:space="0" w:color="auto"/>
              </w:divBdr>
            </w:div>
          </w:divsChild>
        </w:div>
        <w:div w:id="1011756518">
          <w:marLeft w:val="0"/>
          <w:marRight w:val="0"/>
          <w:marTop w:val="0"/>
          <w:marBottom w:val="0"/>
          <w:divBdr>
            <w:top w:val="none" w:sz="0" w:space="0" w:color="auto"/>
            <w:left w:val="none" w:sz="0" w:space="0" w:color="auto"/>
            <w:bottom w:val="none" w:sz="0" w:space="0" w:color="auto"/>
            <w:right w:val="none" w:sz="0" w:space="0" w:color="auto"/>
          </w:divBdr>
          <w:divsChild>
            <w:div w:id="1582566686">
              <w:marLeft w:val="0"/>
              <w:marRight w:val="0"/>
              <w:marTop w:val="0"/>
              <w:marBottom w:val="0"/>
              <w:divBdr>
                <w:top w:val="none" w:sz="0" w:space="0" w:color="auto"/>
                <w:left w:val="none" w:sz="0" w:space="0" w:color="auto"/>
                <w:bottom w:val="none" w:sz="0" w:space="0" w:color="auto"/>
                <w:right w:val="none" w:sz="0" w:space="0" w:color="auto"/>
              </w:divBdr>
              <w:divsChild>
                <w:div w:id="18378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5601">
      <w:bodyDiv w:val="1"/>
      <w:marLeft w:val="0"/>
      <w:marRight w:val="0"/>
      <w:marTop w:val="0"/>
      <w:marBottom w:val="0"/>
      <w:divBdr>
        <w:top w:val="none" w:sz="0" w:space="0" w:color="auto"/>
        <w:left w:val="none" w:sz="0" w:space="0" w:color="auto"/>
        <w:bottom w:val="none" w:sz="0" w:space="0" w:color="auto"/>
        <w:right w:val="none" w:sz="0" w:space="0" w:color="auto"/>
      </w:divBdr>
      <w:divsChild>
        <w:div w:id="143470864">
          <w:marLeft w:val="0"/>
          <w:marRight w:val="0"/>
          <w:marTop w:val="0"/>
          <w:marBottom w:val="0"/>
          <w:divBdr>
            <w:top w:val="none" w:sz="0" w:space="0" w:color="auto"/>
            <w:left w:val="none" w:sz="0" w:space="0" w:color="auto"/>
            <w:bottom w:val="none" w:sz="0" w:space="0" w:color="auto"/>
            <w:right w:val="none" w:sz="0" w:space="0" w:color="auto"/>
          </w:divBdr>
          <w:divsChild>
            <w:div w:id="2028142939">
              <w:marLeft w:val="0"/>
              <w:marRight w:val="0"/>
              <w:marTop w:val="0"/>
              <w:marBottom w:val="0"/>
              <w:divBdr>
                <w:top w:val="none" w:sz="0" w:space="0" w:color="auto"/>
                <w:left w:val="none" w:sz="0" w:space="0" w:color="auto"/>
                <w:bottom w:val="none" w:sz="0" w:space="0" w:color="auto"/>
                <w:right w:val="none" w:sz="0" w:space="0" w:color="auto"/>
              </w:divBdr>
            </w:div>
          </w:divsChild>
        </w:div>
        <w:div w:id="1802767016">
          <w:marLeft w:val="0"/>
          <w:marRight w:val="0"/>
          <w:marTop w:val="0"/>
          <w:marBottom w:val="0"/>
          <w:divBdr>
            <w:top w:val="none" w:sz="0" w:space="0" w:color="auto"/>
            <w:left w:val="none" w:sz="0" w:space="0" w:color="auto"/>
            <w:bottom w:val="none" w:sz="0" w:space="0" w:color="auto"/>
            <w:right w:val="none" w:sz="0" w:space="0" w:color="auto"/>
          </w:divBdr>
          <w:divsChild>
            <w:div w:id="1486580179">
              <w:marLeft w:val="0"/>
              <w:marRight w:val="0"/>
              <w:marTop w:val="0"/>
              <w:marBottom w:val="0"/>
              <w:divBdr>
                <w:top w:val="none" w:sz="0" w:space="0" w:color="auto"/>
                <w:left w:val="none" w:sz="0" w:space="0" w:color="auto"/>
                <w:bottom w:val="none" w:sz="0" w:space="0" w:color="auto"/>
                <w:right w:val="none" w:sz="0" w:space="0" w:color="auto"/>
              </w:divBdr>
              <w:divsChild>
                <w:div w:id="1139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96529">
      <w:bodyDiv w:val="1"/>
      <w:marLeft w:val="0"/>
      <w:marRight w:val="0"/>
      <w:marTop w:val="0"/>
      <w:marBottom w:val="0"/>
      <w:divBdr>
        <w:top w:val="none" w:sz="0" w:space="0" w:color="auto"/>
        <w:left w:val="none" w:sz="0" w:space="0" w:color="auto"/>
        <w:bottom w:val="none" w:sz="0" w:space="0" w:color="auto"/>
        <w:right w:val="none" w:sz="0" w:space="0" w:color="auto"/>
      </w:divBdr>
      <w:divsChild>
        <w:div w:id="2022974884">
          <w:marLeft w:val="0"/>
          <w:marRight w:val="0"/>
          <w:marTop w:val="0"/>
          <w:marBottom w:val="0"/>
          <w:divBdr>
            <w:top w:val="none" w:sz="0" w:space="0" w:color="auto"/>
            <w:left w:val="none" w:sz="0" w:space="0" w:color="auto"/>
            <w:bottom w:val="none" w:sz="0" w:space="0" w:color="auto"/>
            <w:right w:val="none" w:sz="0" w:space="0" w:color="auto"/>
          </w:divBdr>
          <w:divsChild>
            <w:div w:id="2016421170">
              <w:marLeft w:val="0"/>
              <w:marRight w:val="0"/>
              <w:marTop w:val="0"/>
              <w:marBottom w:val="0"/>
              <w:divBdr>
                <w:top w:val="none" w:sz="0" w:space="0" w:color="auto"/>
                <w:left w:val="none" w:sz="0" w:space="0" w:color="auto"/>
                <w:bottom w:val="none" w:sz="0" w:space="0" w:color="auto"/>
                <w:right w:val="none" w:sz="0" w:space="0" w:color="auto"/>
              </w:divBdr>
            </w:div>
          </w:divsChild>
        </w:div>
        <w:div w:id="105465490">
          <w:marLeft w:val="0"/>
          <w:marRight w:val="0"/>
          <w:marTop w:val="0"/>
          <w:marBottom w:val="0"/>
          <w:divBdr>
            <w:top w:val="none" w:sz="0" w:space="0" w:color="auto"/>
            <w:left w:val="none" w:sz="0" w:space="0" w:color="auto"/>
            <w:bottom w:val="none" w:sz="0" w:space="0" w:color="auto"/>
            <w:right w:val="none" w:sz="0" w:space="0" w:color="auto"/>
          </w:divBdr>
          <w:divsChild>
            <w:div w:id="1437022712">
              <w:marLeft w:val="0"/>
              <w:marRight w:val="0"/>
              <w:marTop w:val="0"/>
              <w:marBottom w:val="0"/>
              <w:divBdr>
                <w:top w:val="none" w:sz="0" w:space="0" w:color="auto"/>
                <w:left w:val="none" w:sz="0" w:space="0" w:color="auto"/>
                <w:bottom w:val="none" w:sz="0" w:space="0" w:color="auto"/>
                <w:right w:val="none" w:sz="0" w:space="0" w:color="auto"/>
              </w:divBdr>
              <w:divsChild>
                <w:div w:id="1350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2713">
      <w:bodyDiv w:val="1"/>
      <w:marLeft w:val="0"/>
      <w:marRight w:val="0"/>
      <w:marTop w:val="0"/>
      <w:marBottom w:val="0"/>
      <w:divBdr>
        <w:top w:val="none" w:sz="0" w:space="0" w:color="auto"/>
        <w:left w:val="none" w:sz="0" w:space="0" w:color="auto"/>
        <w:bottom w:val="none" w:sz="0" w:space="0" w:color="auto"/>
        <w:right w:val="none" w:sz="0" w:space="0" w:color="auto"/>
      </w:divBdr>
      <w:divsChild>
        <w:div w:id="1961494601">
          <w:marLeft w:val="0"/>
          <w:marRight w:val="0"/>
          <w:marTop w:val="0"/>
          <w:marBottom w:val="0"/>
          <w:divBdr>
            <w:top w:val="none" w:sz="0" w:space="0" w:color="auto"/>
            <w:left w:val="none" w:sz="0" w:space="0" w:color="auto"/>
            <w:bottom w:val="none" w:sz="0" w:space="0" w:color="auto"/>
            <w:right w:val="none" w:sz="0" w:space="0" w:color="auto"/>
          </w:divBdr>
          <w:divsChild>
            <w:div w:id="346106229">
              <w:marLeft w:val="0"/>
              <w:marRight w:val="0"/>
              <w:marTop w:val="0"/>
              <w:marBottom w:val="0"/>
              <w:divBdr>
                <w:top w:val="none" w:sz="0" w:space="0" w:color="auto"/>
                <w:left w:val="none" w:sz="0" w:space="0" w:color="auto"/>
                <w:bottom w:val="none" w:sz="0" w:space="0" w:color="auto"/>
                <w:right w:val="none" w:sz="0" w:space="0" w:color="auto"/>
              </w:divBdr>
            </w:div>
          </w:divsChild>
        </w:div>
        <w:div w:id="1419133956">
          <w:marLeft w:val="0"/>
          <w:marRight w:val="0"/>
          <w:marTop w:val="0"/>
          <w:marBottom w:val="0"/>
          <w:divBdr>
            <w:top w:val="none" w:sz="0" w:space="0" w:color="auto"/>
            <w:left w:val="none" w:sz="0" w:space="0" w:color="auto"/>
            <w:bottom w:val="none" w:sz="0" w:space="0" w:color="auto"/>
            <w:right w:val="none" w:sz="0" w:space="0" w:color="auto"/>
          </w:divBdr>
          <w:divsChild>
            <w:div w:id="852259987">
              <w:marLeft w:val="0"/>
              <w:marRight w:val="0"/>
              <w:marTop w:val="0"/>
              <w:marBottom w:val="0"/>
              <w:divBdr>
                <w:top w:val="none" w:sz="0" w:space="0" w:color="auto"/>
                <w:left w:val="none" w:sz="0" w:space="0" w:color="auto"/>
                <w:bottom w:val="none" w:sz="0" w:space="0" w:color="auto"/>
                <w:right w:val="none" w:sz="0" w:space="0" w:color="auto"/>
              </w:divBdr>
              <w:divsChild>
                <w:div w:id="13839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4037">
      <w:bodyDiv w:val="1"/>
      <w:marLeft w:val="0"/>
      <w:marRight w:val="0"/>
      <w:marTop w:val="0"/>
      <w:marBottom w:val="0"/>
      <w:divBdr>
        <w:top w:val="none" w:sz="0" w:space="0" w:color="auto"/>
        <w:left w:val="none" w:sz="0" w:space="0" w:color="auto"/>
        <w:bottom w:val="none" w:sz="0" w:space="0" w:color="auto"/>
        <w:right w:val="none" w:sz="0" w:space="0" w:color="auto"/>
      </w:divBdr>
      <w:divsChild>
        <w:div w:id="143351325">
          <w:marLeft w:val="0"/>
          <w:marRight w:val="0"/>
          <w:marTop w:val="0"/>
          <w:marBottom w:val="0"/>
          <w:divBdr>
            <w:top w:val="none" w:sz="0" w:space="0" w:color="auto"/>
            <w:left w:val="none" w:sz="0" w:space="0" w:color="auto"/>
            <w:bottom w:val="none" w:sz="0" w:space="0" w:color="auto"/>
            <w:right w:val="none" w:sz="0" w:space="0" w:color="auto"/>
          </w:divBdr>
          <w:divsChild>
            <w:div w:id="147400070">
              <w:marLeft w:val="0"/>
              <w:marRight w:val="0"/>
              <w:marTop w:val="0"/>
              <w:marBottom w:val="0"/>
              <w:divBdr>
                <w:top w:val="none" w:sz="0" w:space="0" w:color="auto"/>
                <w:left w:val="none" w:sz="0" w:space="0" w:color="auto"/>
                <w:bottom w:val="none" w:sz="0" w:space="0" w:color="auto"/>
                <w:right w:val="none" w:sz="0" w:space="0" w:color="auto"/>
              </w:divBdr>
            </w:div>
          </w:divsChild>
        </w:div>
        <w:div w:id="1240214684">
          <w:marLeft w:val="0"/>
          <w:marRight w:val="0"/>
          <w:marTop w:val="0"/>
          <w:marBottom w:val="0"/>
          <w:divBdr>
            <w:top w:val="none" w:sz="0" w:space="0" w:color="auto"/>
            <w:left w:val="none" w:sz="0" w:space="0" w:color="auto"/>
            <w:bottom w:val="none" w:sz="0" w:space="0" w:color="auto"/>
            <w:right w:val="none" w:sz="0" w:space="0" w:color="auto"/>
          </w:divBdr>
          <w:divsChild>
            <w:div w:id="337849469">
              <w:marLeft w:val="0"/>
              <w:marRight w:val="0"/>
              <w:marTop w:val="0"/>
              <w:marBottom w:val="0"/>
              <w:divBdr>
                <w:top w:val="none" w:sz="0" w:space="0" w:color="auto"/>
                <w:left w:val="none" w:sz="0" w:space="0" w:color="auto"/>
                <w:bottom w:val="none" w:sz="0" w:space="0" w:color="auto"/>
                <w:right w:val="none" w:sz="0" w:space="0" w:color="auto"/>
              </w:divBdr>
              <w:divsChild>
                <w:div w:id="7866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5995">
      <w:bodyDiv w:val="1"/>
      <w:marLeft w:val="0"/>
      <w:marRight w:val="0"/>
      <w:marTop w:val="0"/>
      <w:marBottom w:val="0"/>
      <w:divBdr>
        <w:top w:val="none" w:sz="0" w:space="0" w:color="auto"/>
        <w:left w:val="none" w:sz="0" w:space="0" w:color="auto"/>
        <w:bottom w:val="none" w:sz="0" w:space="0" w:color="auto"/>
        <w:right w:val="none" w:sz="0" w:space="0" w:color="auto"/>
      </w:divBdr>
      <w:divsChild>
        <w:div w:id="1344630403">
          <w:marLeft w:val="0"/>
          <w:marRight w:val="0"/>
          <w:marTop w:val="0"/>
          <w:marBottom w:val="0"/>
          <w:divBdr>
            <w:top w:val="none" w:sz="0" w:space="0" w:color="auto"/>
            <w:left w:val="none" w:sz="0" w:space="0" w:color="auto"/>
            <w:bottom w:val="none" w:sz="0" w:space="0" w:color="auto"/>
            <w:right w:val="none" w:sz="0" w:space="0" w:color="auto"/>
          </w:divBdr>
          <w:divsChild>
            <w:div w:id="1215656413">
              <w:marLeft w:val="0"/>
              <w:marRight w:val="0"/>
              <w:marTop w:val="0"/>
              <w:marBottom w:val="0"/>
              <w:divBdr>
                <w:top w:val="none" w:sz="0" w:space="0" w:color="auto"/>
                <w:left w:val="none" w:sz="0" w:space="0" w:color="auto"/>
                <w:bottom w:val="none" w:sz="0" w:space="0" w:color="auto"/>
                <w:right w:val="none" w:sz="0" w:space="0" w:color="auto"/>
              </w:divBdr>
            </w:div>
          </w:divsChild>
        </w:div>
        <w:div w:id="388303588">
          <w:marLeft w:val="0"/>
          <w:marRight w:val="0"/>
          <w:marTop w:val="0"/>
          <w:marBottom w:val="0"/>
          <w:divBdr>
            <w:top w:val="none" w:sz="0" w:space="0" w:color="auto"/>
            <w:left w:val="none" w:sz="0" w:space="0" w:color="auto"/>
            <w:bottom w:val="none" w:sz="0" w:space="0" w:color="auto"/>
            <w:right w:val="none" w:sz="0" w:space="0" w:color="auto"/>
          </w:divBdr>
          <w:divsChild>
            <w:div w:id="868033552">
              <w:marLeft w:val="0"/>
              <w:marRight w:val="0"/>
              <w:marTop w:val="0"/>
              <w:marBottom w:val="0"/>
              <w:divBdr>
                <w:top w:val="none" w:sz="0" w:space="0" w:color="auto"/>
                <w:left w:val="none" w:sz="0" w:space="0" w:color="auto"/>
                <w:bottom w:val="none" w:sz="0" w:space="0" w:color="auto"/>
                <w:right w:val="none" w:sz="0" w:space="0" w:color="auto"/>
              </w:divBdr>
              <w:divsChild>
                <w:div w:id="10867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68892">
      <w:bodyDiv w:val="1"/>
      <w:marLeft w:val="0"/>
      <w:marRight w:val="0"/>
      <w:marTop w:val="0"/>
      <w:marBottom w:val="0"/>
      <w:divBdr>
        <w:top w:val="none" w:sz="0" w:space="0" w:color="auto"/>
        <w:left w:val="none" w:sz="0" w:space="0" w:color="auto"/>
        <w:bottom w:val="none" w:sz="0" w:space="0" w:color="auto"/>
        <w:right w:val="none" w:sz="0" w:space="0" w:color="auto"/>
      </w:divBdr>
      <w:divsChild>
        <w:div w:id="1175269302">
          <w:marLeft w:val="0"/>
          <w:marRight w:val="0"/>
          <w:marTop w:val="0"/>
          <w:marBottom w:val="0"/>
          <w:divBdr>
            <w:top w:val="none" w:sz="0" w:space="0" w:color="auto"/>
            <w:left w:val="none" w:sz="0" w:space="0" w:color="auto"/>
            <w:bottom w:val="none" w:sz="0" w:space="0" w:color="auto"/>
            <w:right w:val="none" w:sz="0" w:space="0" w:color="auto"/>
          </w:divBdr>
          <w:divsChild>
            <w:div w:id="294331166">
              <w:marLeft w:val="0"/>
              <w:marRight w:val="0"/>
              <w:marTop w:val="0"/>
              <w:marBottom w:val="0"/>
              <w:divBdr>
                <w:top w:val="none" w:sz="0" w:space="0" w:color="auto"/>
                <w:left w:val="none" w:sz="0" w:space="0" w:color="auto"/>
                <w:bottom w:val="none" w:sz="0" w:space="0" w:color="auto"/>
                <w:right w:val="none" w:sz="0" w:space="0" w:color="auto"/>
              </w:divBdr>
            </w:div>
          </w:divsChild>
        </w:div>
        <w:div w:id="204372483">
          <w:marLeft w:val="0"/>
          <w:marRight w:val="0"/>
          <w:marTop w:val="0"/>
          <w:marBottom w:val="0"/>
          <w:divBdr>
            <w:top w:val="none" w:sz="0" w:space="0" w:color="auto"/>
            <w:left w:val="none" w:sz="0" w:space="0" w:color="auto"/>
            <w:bottom w:val="none" w:sz="0" w:space="0" w:color="auto"/>
            <w:right w:val="none" w:sz="0" w:space="0" w:color="auto"/>
          </w:divBdr>
          <w:divsChild>
            <w:div w:id="1849253148">
              <w:marLeft w:val="0"/>
              <w:marRight w:val="0"/>
              <w:marTop w:val="0"/>
              <w:marBottom w:val="0"/>
              <w:divBdr>
                <w:top w:val="none" w:sz="0" w:space="0" w:color="auto"/>
                <w:left w:val="none" w:sz="0" w:space="0" w:color="auto"/>
                <w:bottom w:val="none" w:sz="0" w:space="0" w:color="auto"/>
                <w:right w:val="none" w:sz="0" w:space="0" w:color="auto"/>
              </w:divBdr>
              <w:divsChild>
                <w:div w:id="21439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9886">
      <w:bodyDiv w:val="1"/>
      <w:marLeft w:val="0"/>
      <w:marRight w:val="0"/>
      <w:marTop w:val="0"/>
      <w:marBottom w:val="0"/>
      <w:divBdr>
        <w:top w:val="none" w:sz="0" w:space="0" w:color="auto"/>
        <w:left w:val="none" w:sz="0" w:space="0" w:color="auto"/>
        <w:bottom w:val="none" w:sz="0" w:space="0" w:color="auto"/>
        <w:right w:val="none" w:sz="0" w:space="0" w:color="auto"/>
      </w:divBdr>
      <w:divsChild>
        <w:div w:id="1352414061">
          <w:marLeft w:val="0"/>
          <w:marRight w:val="0"/>
          <w:marTop w:val="0"/>
          <w:marBottom w:val="0"/>
          <w:divBdr>
            <w:top w:val="none" w:sz="0" w:space="0" w:color="auto"/>
            <w:left w:val="none" w:sz="0" w:space="0" w:color="auto"/>
            <w:bottom w:val="none" w:sz="0" w:space="0" w:color="auto"/>
            <w:right w:val="none" w:sz="0" w:space="0" w:color="auto"/>
          </w:divBdr>
          <w:divsChild>
            <w:div w:id="642585884">
              <w:marLeft w:val="0"/>
              <w:marRight w:val="0"/>
              <w:marTop w:val="0"/>
              <w:marBottom w:val="0"/>
              <w:divBdr>
                <w:top w:val="none" w:sz="0" w:space="0" w:color="auto"/>
                <w:left w:val="none" w:sz="0" w:space="0" w:color="auto"/>
                <w:bottom w:val="none" w:sz="0" w:space="0" w:color="auto"/>
                <w:right w:val="none" w:sz="0" w:space="0" w:color="auto"/>
              </w:divBdr>
            </w:div>
          </w:divsChild>
        </w:div>
        <w:div w:id="1761024118">
          <w:marLeft w:val="0"/>
          <w:marRight w:val="0"/>
          <w:marTop w:val="0"/>
          <w:marBottom w:val="0"/>
          <w:divBdr>
            <w:top w:val="none" w:sz="0" w:space="0" w:color="auto"/>
            <w:left w:val="none" w:sz="0" w:space="0" w:color="auto"/>
            <w:bottom w:val="none" w:sz="0" w:space="0" w:color="auto"/>
            <w:right w:val="none" w:sz="0" w:space="0" w:color="auto"/>
          </w:divBdr>
          <w:divsChild>
            <w:div w:id="374351861">
              <w:marLeft w:val="0"/>
              <w:marRight w:val="0"/>
              <w:marTop w:val="0"/>
              <w:marBottom w:val="0"/>
              <w:divBdr>
                <w:top w:val="none" w:sz="0" w:space="0" w:color="auto"/>
                <w:left w:val="none" w:sz="0" w:space="0" w:color="auto"/>
                <w:bottom w:val="none" w:sz="0" w:space="0" w:color="auto"/>
                <w:right w:val="none" w:sz="0" w:space="0" w:color="auto"/>
              </w:divBdr>
              <w:divsChild>
                <w:div w:id="19088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1107">
      <w:bodyDiv w:val="1"/>
      <w:marLeft w:val="0"/>
      <w:marRight w:val="0"/>
      <w:marTop w:val="0"/>
      <w:marBottom w:val="0"/>
      <w:divBdr>
        <w:top w:val="none" w:sz="0" w:space="0" w:color="auto"/>
        <w:left w:val="none" w:sz="0" w:space="0" w:color="auto"/>
        <w:bottom w:val="none" w:sz="0" w:space="0" w:color="auto"/>
        <w:right w:val="none" w:sz="0" w:space="0" w:color="auto"/>
      </w:divBdr>
      <w:divsChild>
        <w:div w:id="1728913138">
          <w:marLeft w:val="0"/>
          <w:marRight w:val="0"/>
          <w:marTop w:val="0"/>
          <w:marBottom w:val="0"/>
          <w:divBdr>
            <w:top w:val="none" w:sz="0" w:space="0" w:color="auto"/>
            <w:left w:val="none" w:sz="0" w:space="0" w:color="auto"/>
            <w:bottom w:val="none" w:sz="0" w:space="0" w:color="auto"/>
            <w:right w:val="none" w:sz="0" w:space="0" w:color="auto"/>
          </w:divBdr>
          <w:divsChild>
            <w:div w:id="126704138">
              <w:marLeft w:val="0"/>
              <w:marRight w:val="0"/>
              <w:marTop w:val="0"/>
              <w:marBottom w:val="0"/>
              <w:divBdr>
                <w:top w:val="none" w:sz="0" w:space="0" w:color="auto"/>
                <w:left w:val="none" w:sz="0" w:space="0" w:color="auto"/>
                <w:bottom w:val="none" w:sz="0" w:space="0" w:color="auto"/>
                <w:right w:val="none" w:sz="0" w:space="0" w:color="auto"/>
              </w:divBdr>
            </w:div>
          </w:divsChild>
        </w:div>
        <w:div w:id="137844208">
          <w:marLeft w:val="0"/>
          <w:marRight w:val="0"/>
          <w:marTop w:val="0"/>
          <w:marBottom w:val="0"/>
          <w:divBdr>
            <w:top w:val="none" w:sz="0" w:space="0" w:color="auto"/>
            <w:left w:val="none" w:sz="0" w:space="0" w:color="auto"/>
            <w:bottom w:val="none" w:sz="0" w:space="0" w:color="auto"/>
            <w:right w:val="none" w:sz="0" w:space="0" w:color="auto"/>
          </w:divBdr>
          <w:divsChild>
            <w:div w:id="1404253818">
              <w:marLeft w:val="0"/>
              <w:marRight w:val="0"/>
              <w:marTop w:val="0"/>
              <w:marBottom w:val="0"/>
              <w:divBdr>
                <w:top w:val="none" w:sz="0" w:space="0" w:color="auto"/>
                <w:left w:val="none" w:sz="0" w:space="0" w:color="auto"/>
                <w:bottom w:val="none" w:sz="0" w:space="0" w:color="auto"/>
                <w:right w:val="none" w:sz="0" w:space="0" w:color="auto"/>
              </w:divBdr>
              <w:divsChild>
                <w:div w:id="7079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6425">
          <w:marLeft w:val="0"/>
          <w:marRight w:val="0"/>
          <w:marTop w:val="0"/>
          <w:marBottom w:val="0"/>
          <w:divBdr>
            <w:top w:val="none" w:sz="0" w:space="0" w:color="auto"/>
            <w:left w:val="none" w:sz="0" w:space="0" w:color="auto"/>
            <w:bottom w:val="none" w:sz="0" w:space="0" w:color="auto"/>
            <w:right w:val="none" w:sz="0" w:space="0" w:color="auto"/>
          </w:divBdr>
        </w:div>
        <w:div w:id="1095856108">
          <w:marLeft w:val="0"/>
          <w:marRight w:val="0"/>
          <w:marTop w:val="0"/>
          <w:marBottom w:val="0"/>
          <w:divBdr>
            <w:top w:val="none" w:sz="0" w:space="0" w:color="auto"/>
            <w:left w:val="none" w:sz="0" w:space="0" w:color="auto"/>
            <w:bottom w:val="none" w:sz="0" w:space="0" w:color="auto"/>
            <w:right w:val="none" w:sz="0" w:space="0" w:color="auto"/>
          </w:divBdr>
          <w:divsChild>
            <w:div w:id="3218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291">
      <w:bodyDiv w:val="1"/>
      <w:marLeft w:val="0"/>
      <w:marRight w:val="0"/>
      <w:marTop w:val="0"/>
      <w:marBottom w:val="0"/>
      <w:divBdr>
        <w:top w:val="none" w:sz="0" w:space="0" w:color="auto"/>
        <w:left w:val="none" w:sz="0" w:space="0" w:color="auto"/>
        <w:bottom w:val="none" w:sz="0" w:space="0" w:color="auto"/>
        <w:right w:val="none" w:sz="0" w:space="0" w:color="auto"/>
      </w:divBdr>
      <w:divsChild>
        <w:div w:id="1263605892">
          <w:marLeft w:val="0"/>
          <w:marRight w:val="0"/>
          <w:marTop w:val="0"/>
          <w:marBottom w:val="0"/>
          <w:divBdr>
            <w:top w:val="none" w:sz="0" w:space="0" w:color="auto"/>
            <w:left w:val="none" w:sz="0" w:space="0" w:color="auto"/>
            <w:bottom w:val="none" w:sz="0" w:space="0" w:color="auto"/>
            <w:right w:val="none" w:sz="0" w:space="0" w:color="auto"/>
          </w:divBdr>
          <w:divsChild>
            <w:div w:id="74086173">
              <w:marLeft w:val="0"/>
              <w:marRight w:val="0"/>
              <w:marTop w:val="0"/>
              <w:marBottom w:val="0"/>
              <w:divBdr>
                <w:top w:val="none" w:sz="0" w:space="0" w:color="auto"/>
                <w:left w:val="none" w:sz="0" w:space="0" w:color="auto"/>
                <w:bottom w:val="none" w:sz="0" w:space="0" w:color="auto"/>
                <w:right w:val="none" w:sz="0" w:space="0" w:color="auto"/>
              </w:divBdr>
            </w:div>
          </w:divsChild>
        </w:div>
        <w:div w:id="1607925786">
          <w:marLeft w:val="0"/>
          <w:marRight w:val="0"/>
          <w:marTop w:val="0"/>
          <w:marBottom w:val="0"/>
          <w:divBdr>
            <w:top w:val="none" w:sz="0" w:space="0" w:color="auto"/>
            <w:left w:val="none" w:sz="0" w:space="0" w:color="auto"/>
            <w:bottom w:val="none" w:sz="0" w:space="0" w:color="auto"/>
            <w:right w:val="none" w:sz="0" w:space="0" w:color="auto"/>
          </w:divBdr>
          <w:divsChild>
            <w:div w:id="1650750254">
              <w:marLeft w:val="0"/>
              <w:marRight w:val="0"/>
              <w:marTop w:val="0"/>
              <w:marBottom w:val="0"/>
              <w:divBdr>
                <w:top w:val="none" w:sz="0" w:space="0" w:color="auto"/>
                <w:left w:val="none" w:sz="0" w:space="0" w:color="auto"/>
                <w:bottom w:val="none" w:sz="0" w:space="0" w:color="auto"/>
                <w:right w:val="none" w:sz="0" w:space="0" w:color="auto"/>
              </w:divBdr>
              <w:divsChild>
                <w:div w:id="5018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3606">
      <w:bodyDiv w:val="1"/>
      <w:marLeft w:val="0"/>
      <w:marRight w:val="0"/>
      <w:marTop w:val="0"/>
      <w:marBottom w:val="0"/>
      <w:divBdr>
        <w:top w:val="none" w:sz="0" w:space="0" w:color="auto"/>
        <w:left w:val="none" w:sz="0" w:space="0" w:color="auto"/>
        <w:bottom w:val="none" w:sz="0" w:space="0" w:color="auto"/>
        <w:right w:val="none" w:sz="0" w:space="0" w:color="auto"/>
      </w:divBdr>
      <w:divsChild>
        <w:div w:id="2017072496">
          <w:marLeft w:val="0"/>
          <w:marRight w:val="0"/>
          <w:marTop w:val="0"/>
          <w:marBottom w:val="0"/>
          <w:divBdr>
            <w:top w:val="none" w:sz="0" w:space="0" w:color="auto"/>
            <w:left w:val="none" w:sz="0" w:space="0" w:color="auto"/>
            <w:bottom w:val="none" w:sz="0" w:space="0" w:color="auto"/>
            <w:right w:val="none" w:sz="0" w:space="0" w:color="auto"/>
          </w:divBdr>
          <w:divsChild>
            <w:div w:id="848065247">
              <w:marLeft w:val="0"/>
              <w:marRight w:val="0"/>
              <w:marTop w:val="0"/>
              <w:marBottom w:val="0"/>
              <w:divBdr>
                <w:top w:val="none" w:sz="0" w:space="0" w:color="auto"/>
                <w:left w:val="none" w:sz="0" w:space="0" w:color="auto"/>
                <w:bottom w:val="none" w:sz="0" w:space="0" w:color="auto"/>
                <w:right w:val="none" w:sz="0" w:space="0" w:color="auto"/>
              </w:divBdr>
            </w:div>
          </w:divsChild>
        </w:div>
        <w:div w:id="1065881000">
          <w:marLeft w:val="0"/>
          <w:marRight w:val="0"/>
          <w:marTop w:val="0"/>
          <w:marBottom w:val="0"/>
          <w:divBdr>
            <w:top w:val="none" w:sz="0" w:space="0" w:color="auto"/>
            <w:left w:val="none" w:sz="0" w:space="0" w:color="auto"/>
            <w:bottom w:val="none" w:sz="0" w:space="0" w:color="auto"/>
            <w:right w:val="none" w:sz="0" w:space="0" w:color="auto"/>
          </w:divBdr>
          <w:divsChild>
            <w:div w:id="767046021">
              <w:marLeft w:val="0"/>
              <w:marRight w:val="0"/>
              <w:marTop w:val="0"/>
              <w:marBottom w:val="0"/>
              <w:divBdr>
                <w:top w:val="none" w:sz="0" w:space="0" w:color="auto"/>
                <w:left w:val="none" w:sz="0" w:space="0" w:color="auto"/>
                <w:bottom w:val="none" w:sz="0" w:space="0" w:color="auto"/>
                <w:right w:val="none" w:sz="0" w:space="0" w:color="auto"/>
              </w:divBdr>
              <w:divsChild>
                <w:div w:id="1946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8768">
      <w:bodyDiv w:val="1"/>
      <w:marLeft w:val="0"/>
      <w:marRight w:val="0"/>
      <w:marTop w:val="0"/>
      <w:marBottom w:val="0"/>
      <w:divBdr>
        <w:top w:val="none" w:sz="0" w:space="0" w:color="auto"/>
        <w:left w:val="none" w:sz="0" w:space="0" w:color="auto"/>
        <w:bottom w:val="none" w:sz="0" w:space="0" w:color="auto"/>
        <w:right w:val="none" w:sz="0" w:space="0" w:color="auto"/>
      </w:divBdr>
      <w:divsChild>
        <w:div w:id="1898784847">
          <w:marLeft w:val="0"/>
          <w:marRight w:val="0"/>
          <w:marTop w:val="0"/>
          <w:marBottom w:val="0"/>
          <w:divBdr>
            <w:top w:val="none" w:sz="0" w:space="0" w:color="auto"/>
            <w:left w:val="none" w:sz="0" w:space="0" w:color="auto"/>
            <w:bottom w:val="none" w:sz="0" w:space="0" w:color="auto"/>
            <w:right w:val="none" w:sz="0" w:space="0" w:color="auto"/>
          </w:divBdr>
          <w:divsChild>
            <w:div w:id="1100178625">
              <w:marLeft w:val="0"/>
              <w:marRight w:val="0"/>
              <w:marTop w:val="0"/>
              <w:marBottom w:val="0"/>
              <w:divBdr>
                <w:top w:val="none" w:sz="0" w:space="0" w:color="auto"/>
                <w:left w:val="none" w:sz="0" w:space="0" w:color="auto"/>
                <w:bottom w:val="none" w:sz="0" w:space="0" w:color="auto"/>
                <w:right w:val="none" w:sz="0" w:space="0" w:color="auto"/>
              </w:divBdr>
            </w:div>
          </w:divsChild>
        </w:div>
        <w:div w:id="837311070">
          <w:marLeft w:val="0"/>
          <w:marRight w:val="0"/>
          <w:marTop w:val="0"/>
          <w:marBottom w:val="0"/>
          <w:divBdr>
            <w:top w:val="none" w:sz="0" w:space="0" w:color="auto"/>
            <w:left w:val="none" w:sz="0" w:space="0" w:color="auto"/>
            <w:bottom w:val="none" w:sz="0" w:space="0" w:color="auto"/>
            <w:right w:val="none" w:sz="0" w:space="0" w:color="auto"/>
          </w:divBdr>
          <w:divsChild>
            <w:div w:id="1120487577">
              <w:marLeft w:val="0"/>
              <w:marRight w:val="0"/>
              <w:marTop w:val="0"/>
              <w:marBottom w:val="0"/>
              <w:divBdr>
                <w:top w:val="none" w:sz="0" w:space="0" w:color="auto"/>
                <w:left w:val="none" w:sz="0" w:space="0" w:color="auto"/>
                <w:bottom w:val="none" w:sz="0" w:space="0" w:color="auto"/>
                <w:right w:val="none" w:sz="0" w:space="0" w:color="auto"/>
              </w:divBdr>
              <w:divsChild>
                <w:div w:id="1665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6480">
      <w:bodyDiv w:val="1"/>
      <w:marLeft w:val="0"/>
      <w:marRight w:val="0"/>
      <w:marTop w:val="0"/>
      <w:marBottom w:val="0"/>
      <w:divBdr>
        <w:top w:val="none" w:sz="0" w:space="0" w:color="auto"/>
        <w:left w:val="none" w:sz="0" w:space="0" w:color="auto"/>
        <w:bottom w:val="none" w:sz="0" w:space="0" w:color="auto"/>
        <w:right w:val="none" w:sz="0" w:space="0" w:color="auto"/>
      </w:divBdr>
      <w:divsChild>
        <w:div w:id="428888264">
          <w:marLeft w:val="0"/>
          <w:marRight w:val="0"/>
          <w:marTop w:val="0"/>
          <w:marBottom w:val="0"/>
          <w:divBdr>
            <w:top w:val="none" w:sz="0" w:space="0" w:color="auto"/>
            <w:left w:val="none" w:sz="0" w:space="0" w:color="auto"/>
            <w:bottom w:val="none" w:sz="0" w:space="0" w:color="auto"/>
            <w:right w:val="none" w:sz="0" w:space="0" w:color="auto"/>
          </w:divBdr>
          <w:divsChild>
            <w:div w:id="1489664346">
              <w:marLeft w:val="0"/>
              <w:marRight w:val="0"/>
              <w:marTop w:val="0"/>
              <w:marBottom w:val="0"/>
              <w:divBdr>
                <w:top w:val="none" w:sz="0" w:space="0" w:color="auto"/>
                <w:left w:val="none" w:sz="0" w:space="0" w:color="auto"/>
                <w:bottom w:val="none" w:sz="0" w:space="0" w:color="auto"/>
                <w:right w:val="none" w:sz="0" w:space="0" w:color="auto"/>
              </w:divBdr>
            </w:div>
          </w:divsChild>
        </w:div>
        <w:div w:id="548037021">
          <w:marLeft w:val="0"/>
          <w:marRight w:val="0"/>
          <w:marTop w:val="0"/>
          <w:marBottom w:val="0"/>
          <w:divBdr>
            <w:top w:val="none" w:sz="0" w:space="0" w:color="auto"/>
            <w:left w:val="none" w:sz="0" w:space="0" w:color="auto"/>
            <w:bottom w:val="none" w:sz="0" w:space="0" w:color="auto"/>
            <w:right w:val="none" w:sz="0" w:space="0" w:color="auto"/>
          </w:divBdr>
          <w:divsChild>
            <w:div w:id="1774008715">
              <w:marLeft w:val="0"/>
              <w:marRight w:val="0"/>
              <w:marTop w:val="0"/>
              <w:marBottom w:val="0"/>
              <w:divBdr>
                <w:top w:val="none" w:sz="0" w:space="0" w:color="auto"/>
                <w:left w:val="none" w:sz="0" w:space="0" w:color="auto"/>
                <w:bottom w:val="none" w:sz="0" w:space="0" w:color="auto"/>
                <w:right w:val="none" w:sz="0" w:space="0" w:color="auto"/>
              </w:divBdr>
              <w:divsChild>
                <w:div w:id="5594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9834">
      <w:bodyDiv w:val="1"/>
      <w:marLeft w:val="0"/>
      <w:marRight w:val="0"/>
      <w:marTop w:val="0"/>
      <w:marBottom w:val="0"/>
      <w:divBdr>
        <w:top w:val="none" w:sz="0" w:space="0" w:color="auto"/>
        <w:left w:val="none" w:sz="0" w:space="0" w:color="auto"/>
        <w:bottom w:val="none" w:sz="0" w:space="0" w:color="auto"/>
        <w:right w:val="none" w:sz="0" w:space="0" w:color="auto"/>
      </w:divBdr>
      <w:divsChild>
        <w:div w:id="409623063">
          <w:marLeft w:val="0"/>
          <w:marRight w:val="0"/>
          <w:marTop w:val="0"/>
          <w:marBottom w:val="0"/>
          <w:divBdr>
            <w:top w:val="none" w:sz="0" w:space="0" w:color="auto"/>
            <w:left w:val="none" w:sz="0" w:space="0" w:color="auto"/>
            <w:bottom w:val="none" w:sz="0" w:space="0" w:color="auto"/>
            <w:right w:val="none" w:sz="0" w:space="0" w:color="auto"/>
          </w:divBdr>
          <w:divsChild>
            <w:div w:id="2106919977">
              <w:marLeft w:val="0"/>
              <w:marRight w:val="0"/>
              <w:marTop w:val="0"/>
              <w:marBottom w:val="0"/>
              <w:divBdr>
                <w:top w:val="none" w:sz="0" w:space="0" w:color="auto"/>
                <w:left w:val="none" w:sz="0" w:space="0" w:color="auto"/>
                <w:bottom w:val="none" w:sz="0" w:space="0" w:color="auto"/>
                <w:right w:val="none" w:sz="0" w:space="0" w:color="auto"/>
              </w:divBdr>
            </w:div>
          </w:divsChild>
        </w:div>
        <w:div w:id="63725891">
          <w:marLeft w:val="0"/>
          <w:marRight w:val="0"/>
          <w:marTop w:val="0"/>
          <w:marBottom w:val="0"/>
          <w:divBdr>
            <w:top w:val="none" w:sz="0" w:space="0" w:color="auto"/>
            <w:left w:val="none" w:sz="0" w:space="0" w:color="auto"/>
            <w:bottom w:val="none" w:sz="0" w:space="0" w:color="auto"/>
            <w:right w:val="none" w:sz="0" w:space="0" w:color="auto"/>
          </w:divBdr>
          <w:divsChild>
            <w:div w:id="279647357">
              <w:marLeft w:val="0"/>
              <w:marRight w:val="0"/>
              <w:marTop w:val="0"/>
              <w:marBottom w:val="0"/>
              <w:divBdr>
                <w:top w:val="none" w:sz="0" w:space="0" w:color="auto"/>
                <w:left w:val="none" w:sz="0" w:space="0" w:color="auto"/>
                <w:bottom w:val="none" w:sz="0" w:space="0" w:color="auto"/>
                <w:right w:val="none" w:sz="0" w:space="0" w:color="auto"/>
              </w:divBdr>
              <w:divsChild>
                <w:div w:id="915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699">
      <w:bodyDiv w:val="1"/>
      <w:marLeft w:val="0"/>
      <w:marRight w:val="0"/>
      <w:marTop w:val="0"/>
      <w:marBottom w:val="0"/>
      <w:divBdr>
        <w:top w:val="none" w:sz="0" w:space="0" w:color="auto"/>
        <w:left w:val="none" w:sz="0" w:space="0" w:color="auto"/>
        <w:bottom w:val="none" w:sz="0" w:space="0" w:color="auto"/>
        <w:right w:val="none" w:sz="0" w:space="0" w:color="auto"/>
      </w:divBdr>
      <w:divsChild>
        <w:div w:id="758715048">
          <w:marLeft w:val="0"/>
          <w:marRight w:val="0"/>
          <w:marTop w:val="0"/>
          <w:marBottom w:val="0"/>
          <w:divBdr>
            <w:top w:val="none" w:sz="0" w:space="0" w:color="auto"/>
            <w:left w:val="none" w:sz="0" w:space="0" w:color="auto"/>
            <w:bottom w:val="none" w:sz="0" w:space="0" w:color="auto"/>
            <w:right w:val="none" w:sz="0" w:space="0" w:color="auto"/>
          </w:divBdr>
          <w:divsChild>
            <w:div w:id="192810056">
              <w:marLeft w:val="0"/>
              <w:marRight w:val="0"/>
              <w:marTop w:val="0"/>
              <w:marBottom w:val="0"/>
              <w:divBdr>
                <w:top w:val="none" w:sz="0" w:space="0" w:color="auto"/>
                <w:left w:val="none" w:sz="0" w:space="0" w:color="auto"/>
                <w:bottom w:val="none" w:sz="0" w:space="0" w:color="auto"/>
                <w:right w:val="none" w:sz="0" w:space="0" w:color="auto"/>
              </w:divBdr>
            </w:div>
          </w:divsChild>
        </w:div>
        <w:div w:id="1274821235">
          <w:marLeft w:val="0"/>
          <w:marRight w:val="0"/>
          <w:marTop w:val="0"/>
          <w:marBottom w:val="0"/>
          <w:divBdr>
            <w:top w:val="none" w:sz="0" w:space="0" w:color="auto"/>
            <w:left w:val="none" w:sz="0" w:space="0" w:color="auto"/>
            <w:bottom w:val="none" w:sz="0" w:space="0" w:color="auto"/>
            <w:right w:val="none" w:sz="0" w:space="0" w:color="auto"/>
          </w:divBdr>
          <w:divsChild>
            <w:div w:id="1047796062">
              <w:marLeft w:val="0"/>
              <w:marRight w:val="0"/>
              <w:marTop w:val="0"/>
              <w:marBottom w:val="0"/>
              <w:divBdr>
                <w:top w:val="none" w:sz="0" w:space="0" w:color="auto"/>
                <w:left w:val="none" w:sz="0" w:space="0" w:color="auto"/>
                <w:bottom w:val="none" w:sz="0" w:space="0" w:color="auto"/>
                <w:right w:val="none" w:sz="0" w:space="0" w:color="auto"/>
              </w:divBdr>
              <w:divsChild>
                <w:div w:id="115803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50226">
      <w:bodyDiv w:val="1"/>
      <w:marLeft w:val="0"/>
      <w:marRight w:val="0"/>
      <w:marTop w:val="0"/>
      <w:marBottom w:val="0"/>
      <w:divBdr>
        <w:top w:val="none" w:sz="0" w:space="0" w:color="auto"/>
        <w:left w:val="none" w:sz="0" w:space="0" w:color="auto"/>
        <w:bottom w:val="none" w:sz="0" w:space="0" w:color="auto"/>
        <w:right w:val="none" w:sz="0" w:space="0" w:color="auto"/>
      </w:divBdr>
      <w:divsChild>
        <w:div w:id="99380566">
          <w:marLeft w:val="0"/>
          <w:marRight w:val="0"/>
          <w:marTop w:val="0"/>
          <w:marBottom w:val="0"/>
          <w:divBdr>
            <w:top w:val="none" w:sz="0" w:space="0" w:color="auto"/>
            <w:left w:val="none" w:sz="0" w:space="0" w:color="auto"/>
            <w:bottom w:val="none" w:sz="0" w:space="0" w:color="auto"/>
            <w:right w:val="none" w:sz="0" w:space="0" w:color="auto"/>
          </w:divBdr>
          <w:divsChild>
            <w:div w:id="1676298455">
              <w:marLeft w:val="0"/>
              <w:marRight w:val="0"/>
              <w:marTop w:val="0"/>
              <w:marBottom w:val="0"/>
              <w:divBdr>
                <w:top w:val="none" w:sz="0" w:space="0" w:color="auto"/>
                <w:left w:val="none" w:sz="0" w:space="0" w:color="auto"/>
                <w:bottom w:val="none" w:sz="0" w:space="0" w:color="auto"/>
                <w:right w:val="none" w:sz="0" w:space="0" w:color="auto"/>
              </w:divBdr>
            </w:div>
          </w:divsChild>
        </w:div>
        <w:div w:id="888881706">
          <w:marLeft w:val="0"/>
          <w:marRight w:val="0"/>
          <w:marTop w:val="0"/>
          <w:marBottom w:val="0"/>
          <w:divBdr>
            <w:top w:val="none" w:sz="0" w:space="0" w:color="auto"/>
            <w:left w:val="none" w:sz="0" w:space="0" w:color="auto"/>
            <w:bottom w:val="none" w:sz="0" w:space="0" w:color="auto"/>
            <w:right w:val="none" w:sz="0" w:space="0" w:color="auto"/>
          </w:divBdr>
          <w:divsChild>
            <w:div w:id="977033053">
              <w:marLeft w:val="0"/>
              <w:marRight w:val="0"/>
              <w:marTop w:val="0"/>
              <w:marBottom w:val="0"/>
              <w:divBdr>
                <w:top w:val="none" w:sz="0" w:space="0" w:color="auto"/>
                <w:left w:val="none" w:sz="0" w:space="0" w:color="auto"/>
                <w:bottom w:val="none" w:sz="0" w:space="0" w:color="auto"/>
                <w:right w:val="none" w:sz="0" w:space="0" w:color="auto"/>
              </w:divBdr>
              <w:divsChild>
                <w:div w:id="3395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2039">
      <w:bodyDiv w:val="1"/>
      <w:marLeft w:val="0"/>
      <w:marRight w:val="0"/>
      <w:marTop w:val="0"/>
      <w:marBottom w:val="0"/>
      <w:divBdr>
        <w:top w:val="none" w:sz="0" w:space="0" w:color="auto"/>
        <w:left w:val="none" w:sz="0" w:space="0" w:color="auto"/>
        <w:bottom w:val="none" w:sz="0" w:space="0" w:color="auto"/>
        <w:right w:val="none" w:sz="0" w:space="0" w:color="auto"/>
      </w:divBdr>
      <w:divsChild>
        <w:div w:id="607079168">
          <w:marLeft w:val="0"/>
          <w:marRight w:val="0"/>
          <w:marTop w:val="0"/>
          <w:marBottom w:val="0"/>
          <w:divBdr>
            <w:top w:val="none" w:sz="0" w:space="0" w:color="auto"/>
            <w:left w:val="none" w:sz="0" w:space="0" w:color="auto"/>
            <w:bottom w:val="none" w:sz="0" w:space="0" w:color="auto"/>
            <w:right w:val="none" w:sz="0" w:space="0" w:color="auto"/>
          </w:divBdr>
          <w:divsChild>
            <w:div w:id="939066873">
              <w:marLeft w:val="0"/>
              <w:marRight w:val="0"/>
              <w:marTop w:val="0"/>
              <w:marBottom w:val="0"/>
              <w:divBdr>
                <w:top w:val="none" w:sz="0" w:space="0" w:color="auto"/>
                <w:left w:val="none" w:sz="0" w:space="0" w:color="auto"/>
                <w:bottom w:val="none" w:sz="0" w:space="0" w:color="auto"/>
                <w:right w:val="none" w:sz="0" w:space="0" w:color="auto"/>
              </w:divBdr>
            </w:div>
          </w:divsChild>
        </w:div>
        <w:div w:id="1088581099">
          <w:marLeft w:val="0"/>
          <w:marRight w:val="0"/>
          <w:marTop w:val="0"/>
          <w:marBottom w:val="0"/>
          <w:divBdr>
            <w:top w:val="none" w:sz="0" w:space="0" w:color="auto"/>
            <w:left w:val="none" w:sz="0" w:space="0" w:color="auto"/>
            <w:bottom w:val="none" w:sz="0" w:space="0" w:color="auto"/>
            <w:right w:val="none" w:sz="0" w:space="0" w:color="auto"/>
          </w:divBdr>
          <w:divsChild>
            <w:div w:id="1849976521">
              <w:marLeft w:val="0"/>
              <w:marRight w:val="0"/>
              <w:marTop w:val="0"/>
              <w:marBottom w:val="0"/>
              <w:divBdr>
                <w:top w:val="none" w:sz="0" w:space="0" w:color="auto"/>
                <w:left w:val="none" w:sz="0" w:space="0" w:color="auto"/>
                <w:bottom w:val="none" w:sz="0" w:space="0" w:color="auto"/>
                <w:right w:val="none" w:sz="0" w:space="0" w:color="auto"/>
              </w:divBdr>
              <w:divsChild>
                <w:div w:id="1753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5601">
      <w:bodyDiv w:val="1"/>
      <w:marLeft w:val="0"/>
      <w:marRight w:val="0"/>
      <w:marTop w:val="0"/>
      <w:marBottom w:val="0"/>
      <w:divBdr>
        <w:top w:val="none" w:sz="0" w:space="0" w:color="auto"/>
        <w:left w:val="none" w:sz="0" w:space="0" w:color="auto"/>
        <w:bottom w:val="none" w:sz="0" w:space="0" w:color="auto"/>
        <w:right w:val="none" w:sz="0" w:space="0" w:color="auto"/>
      </w:divBdr>
      <w:divsChild>
        <w:div w:id="973826716">
          <w:marLeft w:val="0"/>
          <w:marRight w:val="0"/>
          <w:marTop w:val="0"/>
          <w:marBottom w:val="0"/>
          <w:divBdr>
            <w:top w:val="none" w:sz="0" w:space="0" w:color="auto"/>
            <w:left w:val="none" w:sz="0" w:space="0" w:color="auto"/>
            <w:bottom w:val="none" w:sz="0" w:space="0" w:color="auto"/>
            <w:right w:val="none" w:sz="0" w:space="0" w:color="auto"/>
          </w:divBdr>
          <w:divsChild>
            <w:div w:id="18363570">
              <w:marLeft w:val="0"/>
              <w:marRight w:val="0"/>
              <w:marTop w:val="0"/>
              <w:marBottom w:val="0"/>
              <w:divBdr>
                <w:top w:val="none" w:sz="0" w:space="0" w:color="auto"/>
                <w:left w:val="none" w:sz="0" w:space="0" w:color="auto"/>
                <w:bottom w:val="none" w:sz="0" w:space="0" w:color="auto"/>
                <w:right w:val="none" w:sz="0" w:space="0" w:color="auto"/>
              </w:divBdr>
            </w:div>
          </w:divsChild>
        </w:div>
        <w:div w:id="1878153058">
          <w:marLeft w:val="0"/>
          <w:marRight w:val="0"/>
          <w:marTop w:val="0"/>
          <w:marBottom w:val="0"/>
          <w:divBdr>
            <w:top w:val="none" w:sz="0" w:space="0" w:color="auto"/>
            <w:left w:val="none" w:sz="0" w:space="0" w:color="auto"/>
            <w:bottom w:val="none" w:sz="0" w:space="0" w:color="auto"/>
            <w:right w:val="none" w:sz="0" w:space="0" w:color="auto"/>
          </w:divBdr>
          <w:divsChild>
            <w:div w:id="1650867991">
              <w:marLeft w:val="0"/>
              <w:marRight w:val="0"/>
              <w:marTop w:val="0"/>
              <w:marBottom w:val="0"/>
              <w:divBdr>
                <w:top w:val="none" w:sz="0" w:space="0" w:color="auto"/>
                <w:left w:val="none" w:sz="0" w:space="0" w:color="auto"/>
                <w:bottom w:val="none" w:sz="0" w:space="0" w:color="auto"/>
                <w:right w:val="none" w:sz="0" w:space="0" w:color="auto"/>
              </w:divBdr>
              <w:divsChild>
                <w:div w:id="2172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2150">
      <w:bodyDiv w:val="1"/>
      <w:marLeft w:val="0"/>
      <w:marRight w:val="0"/>
      <w:marTop w:val="0"/>
      <w:marBottom w:val="0"/>
      <w:divBdr>
        <w:top w:val="none" w:sz="0" w:space="0" w:color="auto"/>
        <w:left w:val="none" w:sz="0" w:space="0" w:color="auto"/>
        <w:bottom w:val="none" w:sz="0" w:space="0" w:color="auto"/>
        <w:right w:val="none" w:sz="0" w:space="0" w:color="auto"/>
      </w:divBdr>
      <w:divsChild>
        <w:div w:id="1300646793">
          <w:marLeft w:val="0"/>
          <w:marRight w:val="0"/>
          <w:marTop w:val="0"/>
          <w:marBottom w:val="0"/>
          <w:divBdr>
            <w:top w:val="none" w:sz="0" w:space="0" w:color="auto"/>
            <w:left w:val="none" w:sz="0" w:space="0" w:color="auto"/>
            <w:bottom w:val="none" w:sz="0" w:space="0" w:color="auto"/>
            <w:right w:val="none" w:sz="0" w:space="0" w:color="auto"/>
          </w:divBdr>
          <w:divsChild>
            <w:div w:id="1362710529">
              <w:marLeft w:val="0"/>
              <w:marRight w:val="0"/>
              <w:marTop w:val="0"/>
              <w:marBottom w:val="0"/>
              <w:divBdr>
                <w:top w:val="none" w:sz="0" w:space="0" w:color="auto"/>
                <w:left w:val="none" w:sz="0" w:space="0" w:color="auto"/>
                <w:bottom w:val="none" w:sz="0" w:space="0" w:color="auto"/>
                <w:right w:val="none" w:sz="0" w:space="0" w:color="auto"/>
              </w:divBdr>
            </w:div>
          </w:divsChild>
        </w:div>
        <w:div w:id="1587378354">
          <w:marLeft w:val="0"/>
          <w:marRight w:val="0"/>
          <w:marTop w:val="0"/>
          <w:marBottom w:val="0"/>
          <w:divBdr>
            <w:top w:val="none" w:sz="0" w:space="0" w:color="auto"/>
            <w:left w:val="none" w:sz="0" w:space="0" w:color="auto"/>
            <w:bottom w:val="none" w:sz="0" w:space="0" w:color="auto"/>
            <w:right w:val="none" w:sz="0" w:space="0" w:color="auto"/>
          </w:divBdr>
          <w:divsChild>
            <w:div w:id="160052864">
              <w:marLeft w:val="0"/>
              <w:marRight w:val="0"/>
              <w:marTop w:val="0"/>
              <w:marBottom w:val="0"/>
              <w:divBdr>
                <w:top w:val="none" w:sz="0" w:space="0" w:color="auto"/>
                <w:left w:val="none" w:sz="0" w:space="0" w:color="auto"/>
                <w:bottom w:val="none" w:sz="0" w:space="0" w:color="auto"/>
                <w:right w:val="none" w:sz="0" w:space="0" w:color="auto"/>
              </w:divBdr>
              <w:divsChild>
                <w:div w:id="148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8197">
      <w:bodyDiv w:val="1"/>
      <w:marLeft w:val="0"/>
      <w:marRight w:val="0"/>
      <w:marTop w:val="0"/>
      <w:marBottom w:val="0"/>
      <w:divBdr>
        <w:top w:val="none" w:sz="0" w:space="0" w:color="auto"/>
        <w:left w:val="none" w:sz="0" w:space="0" w:color="auto"/>
        <w:bottom w:val="none" w:sz="0" w:space="0" w:color="auto"/>
        <w:right w:val="none" w:sz="0" w:space="0" w:color="auto"/>
      </w:divBdr>
      <w:divsChild>
        <w:div w:id="2077045264">
          <w:marLeft w:val="0"/>
          <w:marRight w:val="0"/>
          <w:marTop w:val="0"/>
          <w:marBottom w:val="0"/>
          <w:divBdr>
            <w:top w:val="none" w:sz="0" w:space="0" w:color="auto"/>
            <w:left w:val="none" w:sz="0" w:space="0" w:color="auto"/>
            <w:bottom w:val="none" w:sz="0" w:space="0" w:color="auto"/>
            <w:right w:val="none" w:sz="0" w:space="0" w:color="auto"/>
          </w:divBdr>
          <w:divsChild>
            <w:div w:id="400762652">
              <w:marLeft w:val="0"/>
              <w:marRight w:val="0"/>
              <w:marTop w:val="0"/>
              <w:marBottom w:val="0"/>
              <w:divBdr>
                <w:top w:val="none" w:sz="0" w:space="0" w:color="auto"/>
                <w:left w:val="none" w:sz="0" w:space="0" w:color="auto"/>
                <w:bottom w:val="none" w:sz="0" w:space="0" w:color="auto"/>
                <w:right w:val="none" w:sz="0" w:space="0" w:color="auto"/>
              </w:divBdr>
            </w:div>
          </w:divsChild>
        </w:div>
        <w:div w:id="1304651589">
          <w:marLeft w:val="0"/>
          <w:marRight w:val="0"/>
          <w:marTop w:val="0"/>
          <w:marBottom w:val="0"/>
          <w:divBdr>
            <w:top w:val="none" w:sz="0" w:space="0" w:color="auto"/>
            <w:left w:val="none" w:sz="0" w:space="0" w:color="auto"/>
            <w:bottom w:val="none" w:sz="0" w:space="0" w:color="auto"/>
            <w:right w:val="none" w:sz="0" w:space="0" w:color="auto"/>
          </w:divBdr>
          <w:divsChild>
            <w:div w:id="628819577">
              <w:marLeft w:val="0"/>
              <w:marRight w:val="0"/>
              <w:marTop w:val="0"/>
              <w:marBottom w:val="0"/>
              <w:divBdr>
                <w:top w:val="none" w:sz="0" w:space="0" w:color="auto"/>
                <w:left w:val="none" w:sz="0" w:space="0" w:color="auto"/>
                <w:bottom w:val="none" w:sz="0" w:space="0" w:color="auto"/>
                <w:right w:val="none" w:sz="0" w:space="0" w:color="auto"/>
              </w:divBdr>
              <w:divsChild>
                <w:div w:id="6144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4548">
      <w:bodyDiv w:val="1"/>
      <w:marLeft w:val="0"/>
      <w:marRight w:val="0"/>
      <w:marTop w:val="0"/>
      <w:marBottom w:val="0"/>
      <w:divBdr>
        <w:top w:val="none" w:sz="0" w:space="0" w:color="auto"/>
        <w:left w:val="none" w:sz="0" w:space="0" w:color="auto"/>
        <w:bottom w:val="none" w:sz="0" w:space="0" w:color="auto"/>
        <w:right w:val="none" w:sz="0" w:space="0" w:color="auto"/>
      </w:divBdr>
      <w:divsChild>
        <w:div w:id="74135061">
          <w:marLeft w:val="0"/>
          <w:marRight w:val="0"/>
          <w:marTop w:val="0"/>
          <w:marBottom w:val="0"/>
          <w:divBdr>
            <w:top w:val="none" w:sz="0" w:space="0" w:color="auto"/>
            <w:left w:val="none" w:sz="0" w:space="0" w:color="auto"/>
            <w:bottom w:val="none" w:sz="0" w:space="0" w:color="auto"/>
            <w:right w:val="none" w:sz="0" w:space="0" w:color="auto"/>
          </w:divBdr>
          <w:divsChild>
            <w:div w:id="1639189535">
              <w:marLeft w:val="0"/>
              <w:marRight w:val="0"/>
              <w:marTop w:val="0"/>
              <w:marBottom w:val="0"/>
              <w:divBdr>
                <w:top w:val="none" w:sz="0" w:space="0" w:color="auto"/>
                <w:left w:val="none" w:sz="0" w:space="0" w:color="auto"/>
                <w:bottom w:val="none" w:sz="0" w:space="0" w:color="auto"/>
                <w:right w:val="none" w:sz="0" w:space="0" w:color="auto"/>
              </w:divBdr>
            </w:div>
          </w:divsChild>
        </w:div>
        <w:div w:id="1715233785">
          <w:marLeft w:val="0"/>
          <w:marRight w:val="0"/>
          <w:marTop w:val="0"/>
          <w:marBottom w:val="0"/>
          <w:divBdr>
            <w:top w:val="none" w:sz="0" w:space="0" w:color="auto"/>
            <w:left w:val="none" w:sz="0" w:space="0" w:color="auto"/>
            <w:bottom w:val="none" w:sz="0" w:space="0" w:color="auto"/>
            <w:right w:val="none" w:sz="0" w:space="0" w:color="auto"/>
          </w:divBdr>
          <w:divsChild>
            <w:div w:id="1929801705">
              <w:marLeft w:val="0"/>
              <w:marRight w:val="0"/>
              <w:marTop w:val="0"/>
              <w:marBottom w:val="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5137">
      <w:bodyDiv w:val="1"/>
      <w:marLeft w:val="0"/>
      <w:marRight w:val="0"/>
      <w:marTop w:val="0"/>
      <w:marBottom w:val="0"/>
      <w:divBdr>
        <w:top w:val="none" w:sz="0" w:space="0" w:color="auto"/>
        <w:left w:val="none" w:sz="0" w:space="0" w:color="auto"/>
        <w:bottom w:val="none" w:sz="0" w:space="0" w:color="auto"/>
        <w:right w:val="none" w:sz="0" w:space="0" w:color="auto"/>
      </w:divBdr>
      <w:divsChild>
        <w:div w:id="1606881840">
          <w:marLeft w:val="0"/>
          <w:marRight w:val="0"/>
          <w:marTop w:val="0"/>
          <w:marBottom w:val="0"/>
          <w:divBdr>
            <w:top w:val="none" w:sz="0" w:space="0" w:color="auto"/>
            <w:left w:val="none" w:sz="0" w:space="0" w:color="auto"/>
            <w:bottom w:val="none" w:sz="0" w:space="0" w:color="auto"/>
            <w:right w:val="none" w:sz="0" w:space="0" w:color="auto"/>
          </w:divBdr>
          <w:divsChild>
            <w:div w:id="876889899">
              <w:marLeft w:val="0"/>
              <w:marRight w:val="0"/>
              <w:marTop w:val="0"/>
              <w:marBottom w:val="0"/>
              <w:divBdr>
                <w:top w:val="none" w:sz="0" w:space="0" w:color="auto"/>
                <w:left w:val="none" w:sz="0" w:space="0" w:color="auto"/>
                <w:bottom w:val="none" w:sz="0" w:space="0" w:color="auto"/>
                <w:right w:val="none" w:sz="0" w:space="0" w:color="auto"/>
              </w:divBdr>
            </w:div>
          </w:divsChild>
        </w:div>
        <w:div w:id="661012457">
          <w:marLeft w:val="0"/>
          <w:marRight w:val="0"/>
          <w:marTop w:val="0"/>
          <w:marBottom w:val="0"/>
          <w:divBdr>
            <w:top w:val="none" w:sz="0" w:space="0" w:color="auto"/>
            <w:left w:val="none" w:sz="0" w:space="0" w:color="auto"/>
            <w:bottom w:val="none" w:sz="0" w:space="0" w:color="auto"/>
            <w:right w:val="none" w:sz="0" w:space="0" w:color="auto"/>
          </w:divBdr>
          <w:divsChild>
            <w:div w:id="2075077809">
              <w:marLeft w:val="0"/>
              <w:marRight w:val="0"/>
              <w:marTop w:val="0"/>
              <w:marBottom w:val="0"/>
              <w:divBdr>
                <w:top w:val="none" w:sz="0" w:space="0" w:color="auto"/>
                <w:left w:val="none" w:sz="0" w:space="0" w:color="auto"/>
                <w:bottom w:val="none" w:sz="0" w:space="0" w:color="auto"/>
                <w:right w:val="none" w:sz="0" w:space="0" w:color="auto"/>
              </w:divBdr>
              <w:divsChild>
                <w:div w:id="1145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4083">
      <w:bodyDiv w:val="1"/>
      <w:marLeft w:val="0"/>
      <w:marRight w:val="0"/>
      <w:marTop w:val="0"/>
      <w:marBottom w:val="0"/>
      <w:divBdr>
        <w:top w:val="none" w:sz="0" w:space="0" w:color="auto"/>
        <w:left w:val="none" w:sz="0" w:space="0" w:color="auto"/>
        <w:bottom w:val="none" w:sz="0" w:space="0" w:color="auto"/>
        <w:right w:val="none" w:sz="0" w:space="0" w:color="auto"/>
      </w:divBdr>
      <w:divsChild>
        <w:div w:id="719131723">
          <w:marLeft w:val="0"/>
          <w:marRight w:val="0"/>
          <w:marTop w:val="0"/>
          <w:marBottom w:val="0"/>
          <w:divBdr>
            <w:top w:val="none" w:sz="0" w:space="0" w:color="auto"/>
            <w:left w:val="none" w:sz="0" w:space="0" w:color="auto"/>
            <w:bottom w:val="none" w:sz="0" w:space="0" w:color="auto"/>
            <w:right w:val="none" w:sz="0" w:space="0" w:color="auto"/>
          </w:divBdr>
          <w:divsChild>
            <w:div w:id="383797971">
              <w:marLeft w:val="0"/>
              <w:marRight w:val="0"/>
              <w:marTop w:val="0"/>
              <w:marBottom w:val="0"/>
              <w:divBdr>
                <w:top w:val="none" w:sz="0" w:space="0" w:color="auto"/>
                <w:left w:val="none" w:sz="0" w:space="0" w:color="auto"/>
                <w:bottom w:val="none" w:sz="0" w:space="0" w:color="auto"/>
                <w:right w:val="none" w:sz="0" w:space="0" w:color="auto"/>
              </w:divBdr>
            </w:div>
          </w:divsChild>
        </w:div>
        <w:div w:id="2077509113">
          <w:marLeft w:val="0"/>
          <w:marRight w:val="0"/>
          <w:marTop w:val="0"/>
          <w:marBottom w:val="0"/>
          <w:divBdr>
            <w:top w:val="none" w:sz="0" w:space="0" w:color="auto"/>
            <w:left w:val="none" w:sz="0" w:space="0" w:color="auto"/>
            <w:bottom w:val="none" w:sz="0" w:space="0" w:color="auto"/>
            <w:right w:val="none" w:sz="0" w:space="0" w:color="auto"/>
          </w:divBdr>
          <w:divsChild>
            <w:div w:id="675765841">
              <w:marLeft w:val="0"/>
              <w:marRight w:val="0"/>
              <w:marTop w:val="0"/>
              <w:marBottom w:val="0"/>
              <w:divBdr>
                <w:top w:val="none" w:sz="0" w:space="0" w:color="auto"/>
                <w:left w:val="none" w:sz="0" w:space="0" w:color="auto"/>
                <w:bottom w:val="none" w:sz="0" w:space="0" w:color="auto"/>
                <w:right w:val="none" w:sz="0" w:space="0" w:color="auto"/>
              </w:divBdr>
              <w:divsChild>
                <w:div w:id="5726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1700">
      <w:bodyDiv w:val="1"/>
      <w:marLeft w:val="0"/>
      <w:marRight w:val="0"/>
      <w:marTop w:val="0"/>
      <w:marBottom w:val="0"/>
      <w:divBdr>
        <w:top w:val="none" w:sz="0" w:space="0" w:color="auto"/>
        <w:left w:val="none" w:sz="0" w:space="0" w:color="auto"/>
        <w:bottom w:val="none" w:sz="0" w:space="0" w:color="auto"/>
        <w:right w:val="none" w:sz="0" w:space="0" w:color="auto"/>
      </w:divBdr>
      <w:divsChild>
        <w:div w:id="1055086809">
          <w:marLeft w:val="0"/>
          <w:marRight w:val="0"/>
          <w:marTop w:val="0"/>
          <w:marBottom w:val="0"/>
          <w:divBdr>
            <w:top w:val="none" w:sz="0" w:space="0" w:color="auto"/>
            <w:left w:val="none" w:sz="0" w:space="0" w:color="auto"/>
            <w:bottom w:val="none" w:sz="0" w:space="0" w:color="auto"/>
            <w:right w:val="none" w:sz="0" w:space="0" w:color="auto"/>
          </w:divBdr>
          <w:divsChild>
            <w:div w:id="1071125233">
              <w:marLeft w:val="0"/>
              <w:marRight w:val="0"/>
              <w:marTop w:val="0"/>
              <w:marBottom w:val="0"/>
              <w:divBdr>
                <w:top w:val="none" w:sz="0" w:space="0" w:color="auto"/>
                <w:left w:val="none" w:sz="0" w:space="0" w:color="auto"/>
                <w:bottom w:val="none" w:sz="0" w:space="0" w:color="auto"/>
                <w:right w:val="none" w:sz="0" w:space="0" w:color="auto"/>
              </w:divBdr>
            </w:div>
          </w:divsChild>
        </w:div>
        <w:div w:id="1927835989">
          <w:marLeft w:val="0"/>
          <w:marRight w:val="0"/>
          <w:marTop w:val="0"/>
          <w:marBottom w:val="0"/>
          <w:divBdr>
            <w:top w:val="none" w:sz="0" w:space="0" w:color="auto"/>
            <w:left w:val="none" w:sz="0" w:space="0" w:color="auto"/>
            <w:bottom w:val="none" w:sz="0" w:space="0" w:color="auto"/>
            <w:right w:val="none" w:sz="0" w:space="0" w:color="auto"/>
          </w:divBdr>
          <w:divsChild>
            <w:div w:id="632441721">
              <w:marLeft w:val="0"/>
              <w:marRight w:val="0"/>
              <w:marTop w:val="0"/>
              <w:marBottom w:val="0"/>
              <w:divBdr>
                <w:top w:val="none" w:sz="0" w:space="0" w:color="auto"/>
                <w:left w:val="none" w:sz="0" w:space="0" w:color="auto"/>
                <w:bottom w:val="none" w:sz="0" w:space="0" w:color="auto"/>
                <w:right w:val="none" w:sz="0" w:space="0" w:color="auto"/>
              </w:divBdr>
              <w:divsChild>
                <w:div w:id="3845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907">
      <w:bodyDiv w:val="1"/>
      <w:marLeft w:val="0"/>
      <w:marRight w:val="0"/>
      <w:marTop w:val="0"/>
      <w:marBottom w:val="0"/>
      <w:divBdr>
        <w:top w:val="none" w:sz="0" w:space="0" w:color="auto"/>
        <w:left w:val="none" w:sz="0" w:space="0" w:color="auto"/>
        <w:bottom w:val="none" w:sz="0" w:space="0" w:color="auto"/>
        <w:right w:val="none" w:sz="0" w:space="0" w:color="auto"/>
      </w:divBdr>
      <w:divsChild>
        <w:div w:id="809177358">
          <w:marLeft w:val="0"/>
          <w:marRight w:val="0"/>
          <w:marTop w:val="0"/>
          <w:marBottom w:val="0"/>
          <w:divBdr>
            <w:top w:val="none" w:sz="0" w:space="0" w:color="auto"/>
            <w:left w:val="none" w:sz="0" w:space="0" w:color="auto"/>
            <w:bottom w:val="none" w:sz="0" w:space="0" w:color="auto"/>
            <w:right w:val="none" w:sz="0" w:space="0" w:color="auto"/>
          </w:divBdr>
          <w:divsChild>
            <w:div w:id="955601783">
              <w:marLeft w:val="0"/>
              <w:marRight w:val="0"/>
              <w:marTop w:val="0"/>
              <w:marBottom w:val="0"/>
              <w:divBdr>
                <w:top w:val="none" w:sz="0" w:space="0" w:color="auto"/>
                <w:left w:val="none" w:sz="0" w:space="0" w:color="auto"/>
                <w:bottom w:val="none" w:sz="0" w:space="0" w:color="auto"/>
                <w:right w:val="none" w:sz="0" w:space="0" w:color="auto"/>
              </w:divBdr>
            </w:div>
          </w:divsChild>
        </w:div>
        <w:div w:id="985742820">
          <w:marLeft w:val="0"/>
          <w:marRight w:val="0"/>
          <w:marTop w:val="0"/>
          <w:marBottom w:val="0"/>
          <w:divBdr>
            <w:top w:val="none" w:sz="0" w:space="0" w:color="auto"/>
            <w:left w:val="none" w:sz="0" w:space="0" w:color="auto"/>
            <w:bottom w:val="none" w:sz="0" w:space="0" w:color="auto"/>
            <w:right w:val="none" w:sz="0" w:space="0" w:color="auto"/>
          </w:divBdr>
          <w:divsChild>
            <w:div w:id="177889845">
              <w:marLeft w:val="0"/>
              <w:marRight w:val="0"/>
              <w:marTop w:val="0"/>
              <w:marBottom w:val="0"/>
              <w:divBdr>
                <w:top w:val="none" w:sz="0" w:space="0" w:color="auto"/>
                <w:left w:val="none" w:sz="0" w:space="0" w:color="auto"/>
                <w:bottom w:val="none" w:sz="0" w:space="0" w:color="auto"/>
                <w:right w:val="none" w:sz="0" w:space="0" w:color="auto"/>
              </w:divBdr>
              <w:divsChild>
                <w:div w:id="11216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9707">
      <w:bodyDiv w:val="1"/>
      <w:marLeft w:val="0"/>
      <w:marRight w:val="0"/>
      <w:marTop w:val="0"/>
      <w:marBottom w:val="0"/>
      <w:divBdr>
        <w:top w:val="none" w:sz="0" w:space="0" w:color="auto"/>
        <w:left w:val="none" w:sz="0" w:space="0" w:color="auto"/>
        <w:bottom w:val="none" w:sz="0" w:space="0" w:color="auto"/>
        <w:right w:val="none" w:sz="0" w:space="0" w:color="auto"/>
      </w:divBdr>
      <w:divsChild>
        <w:div w:id="1572041914">
          <w:marLeft w:val="0"/>
          <w:marRight w:val="0"/>
          <w:marTop w:val="0"/>
          <w:marBottom w:val="0"/>
          <w:divBdr>
            <w:top w:val="none" w:sz="0" w:space="0" w:color="auto"/>
            <w:left w:val="none" w:sz="0" w:space="0" w:color="auto"/>
            <w:bottom w:val="none" w:sz="0" w:space="0" w:color="auto"/>
            <w:right w:val="none" w:sz="0" w:space="0" w:color="auto"/>
          </w:divBdr>
          <w:divsChild>
            <w:div w:id="990065570">
              <w:marLeft w:val="0"/>
              <w:marRight w:val="0"/>
              <w:marTop w:val="0"/>
              <w:marBottom w:val="0"/>
              <w:divBdr>
                <w:top w:val="none" w:sz="0" w:space="0" w:color="auto"/>
                <w:left w:val="none" w:sz="0" w:space="0" w:color="auto"/>
                <w:bottom w:val="none" w:sz="0" w:space="0" w:color="auto"/>
                <w:right w:val="none" w:sz="0" w:space="0" w:color="auto"/>
              </w:divBdr>
            </w:div>
          </w:divsChild>
        </w:div>
        <w:div w:id="555774076">
          <w:marLeft w:val="0"/>
          <w:marRight w:val="0"/>
          <w:marTop w:val="0"/>
          <w:marBottom w:val="0"/>
          <w:divBdr>
            <w:top w:val="none" w:sz="0" w:space="0" w:color="auto"/>
            <w:left w:val="none" w:sz="0" w:space="0" w:color="auto"/>
            <w:bottom w:val="none" w:sz="0" w:space="0" w:color="auto"/>
            <w:right w:val="none" w:sz="0" w:space="0" w:color="auto"/>
          </w:divBdr>
          <w:divsChild>
            <w:div w:id="146947107">
              <w:marLeft w:val="0"/>
              <w:marRight w:val="0"/>
              <w:marTop w:val="0"/>
              <w:marBottom w:val="0"/>
              <w:divBdr>
                <w:top w:val="none" w:sz="0" w:space="0" w:color="auto"/>
                <w:left w:val="none" w:sz="0" w:space="0" w:color="auto"/>
                <w:bottom w:val="none" w:sz="0" w:space="0" w:color="auto"/>
                <w:right w:val="none" w:sz="0" w:space="0" w:color="auto"/>
              </w:divBdr>
              <w:divsChild>
                <w:div w:id="6706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8815">
      <w:bodyDiv w:val="1"/>
      <w:marLeft w:val="0"/>
      <w:marRight w:val="0"/>
      <w:marTop w:val="0"/>
      <w:marBottom w:val="0"/>
      <w:divBdr>
        <w:top w:val="none" w:sz="0" w:space="0" w:color="auto"/>
        <w:left w:val="none" w:sz="0" w:space="0" w:color="auto"/>
        <w:bottom w:val="none" w:sz="0" w:space="0" w:color="auto"/>
        <w:right w:val="none" w:sz="0" w:space="0" w:color="auto"/>
      </w:divBdr>
      <w:divsChild>
        <w:div w:id="1825781759">
          <w:marLeft w:val="0"/>
          <w:marRight w:val="0"/>
          <w:marTop w:val="0"/>
          <w:marBottom w:val="0"/>
          <w:divBdr>
            <w:top w:val="none" w:sz="0" w:space="0" w:color="auto"/>
            <w:left w:val="none" w:sz="0" w:space="0" w:color="auto"/>
            <w:bottom w:val="none" w:sz="0" w:space="0" w:color="auto"/>
            <w:right w:val="none" w:sz="0" w:space="0" w:color="auto"/>
          </w:divBdr>
          <w:divsChild>
            <w:div w:id="633098912">
              <w:marLeft w:val="0"/>
              <w:marRight w:val="0"/>
              <w:marTop w:val="0"/>
              <w:marBottom w:val="0"/>
              <w:divBdr>
                <w:top w:val="none" w:sz="0" w:space="0" w:color="auto"/>
                <w:left w:val="none" w:sz="0" w:space="0" w:color="auto"/>
                <w:bottom w:val="none" w:sz="0" w:space="0" w:color="auto"/>
                <w:right w:val="none" w:sz="0" w:space="0" w:color="auto"/>
              </w:divBdr>
            </w:div>
          </w:divsChild>
        </w:div>
        <w:div w:id="924194330">
          <w:marLeft w:val="0"/>
          <w:marRight w:val="0"/>
          <w:marTop w:val="0"/>
          <w:marBottom w:val="0"/>
          <w:divBdr>
            <w:top w:val="none" w:sz="0" w:space="0" w:color="auto"/>
            <w:left w:val="none" w:sz="0" w:space="0" w:color="auto"/>
            <w:bottom w:val="none" w:sz="0" w:space="0" w:color="auto"/>
            <w:right w:val="none" w:sz="0" w:space="0" w:color="auto"/>
          </w:divBdr>
          <w:divsChild>
            <w:div w:id="2061438348">
              <w:marLeft w:val="0"/>
              <w:marRight w:val="0"/>
              <w:marTop w:val="0"/>
              <w:marBottom w:val="0"/>
              <w:divBdr>
                <w:top w:val="none" w:sz="0" w:space="0" w:color="auto"/>
                <w:left w:val="none" w:sz="0" w:space="0" w:color="auto"/>
                <w:bottom w:val="none" w:sz="0" w:space="0" w:color="auto"/>
                <w:right w:val="none" w:sz="0" w:space="0" w:color="auto"/>
              </w:divBdr>
              <w:divsChild>
                <w:div w:id="13687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18069">
      <w:bodyDiv w:val="1"/>
      <w:marLeft w:val="0"/>
      <w:marRight w:val="0"/>
      <w:marTop w:val="0"/>
      <w:marBottom w:val="0"/>
      <w:divBdr>
        <w:top w:val="none" w:sz="0" w:space="0" w:color="auto"/>
        <w:left w:val="none" w:sz="0" w:space="0" w:color="auto"/>
        <w:bottom w:val="none" w:sz="0" w:space="0" w:color="auto"/>
        <w:right w:val="none" w:sz="0" w:space="0" w:color="auto"/>
      </w:divBdr>
      <w:divsChild>
        <w:div w:id="757558832">
          <w:marLeft w:val="0"/>
          <w:marRight w:val="0"/>
          <w:marTop w:val="0"/>
          <w:marBottom w:val="0"/>
          <w:divBdr>
            <w:top w:val="none" w:sz="0" w:space="0" w:color="auto"/>
            <w:left w:val="none" w:sz="0" w:space="0" w:color="auto"/>
            <w:bottom w:val="none" w:sz="0" w:space="0" w:color="auto"/>
            <w:right w:val="none" w:sz="0" w:space="0" w:color="auto"/>
          </w:divBdr>
          <w:divsChild>
            <w:div w:id="2096432386">
              <w:marLeft w:val="0"/>
              <w:marRight w:val="0"/>
              <w:marTop w:val="0"/>
              <w:marBottom w:val="0"/>
              <w:divBdr>
                <w:top w:val="none" w:sz="0" w:space="0" w:color="auto"/>
                <w:left w:val="none" w:sz="0" w:space="0" w:color="auto"/>
                <w:bottom w:val="none" w:sz="0" w:space="0" w:color="auto"/>
                <w:right w:val="none" w:sz="0" w:space="0" w:color="auto"/>
              </w:divBdr>
            </w:div>
          </w:divsChild>
        </w:div>
        <w:div w:id="1521888926">
          <w:marLeft w:val="0"/>
          <w:marRight w:val="0"/>
          <w:marTop w:val="0"/>
          <w:marBottom w:val="0"/>
          <w:divBdr>
            <w:top w:val="none" w:sz="0" w:space="0" w:color="auto"/>
            <w:left w:val="none" w:sz="0" w:space="0" w:color="auto"/>
            <w:bottom w:val="none" w:sz="0" w:space="0" w:color="auto"/>
            <w:right w:val="none" w:sz="0" w:space="0" w:color="auto"/>
          </w:divBdr>
          <w:divsChild>
            <w:div w:id="749469822">
              <w:marLeft w:val="0"/>
              <w:marRight w:val="0"/>
              <w:marTop w:val="0"/>
              <w:marBottom w:val="0"/>
              <w:divBdr>
                <w:top w:val="none" w:sz="0" w:space="0" w:color="auto"/>
                <w:left w:val="none" w:sz="0" w:space="0" w:color="auto"/>
                <w:bottom w:val="none" w:sz="0" w:space="0" w:color="auto"/>
                <w:right w:val="none" w:sz="0" w:space="0" w:color="auto"/>
              </w:divBdr>
              <w:divsChild>
                <w:div w:id="1209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9985">
      <w:bodyDiv w:val="1"/>
      <w:marLeft w:val="0"/>
      <w:marRight w:val="0"/>
      <w:marTop w:val="0"/>
      <w:marBottom w:val="0"/>
      <w:divBdr>
        <w:top w:val="none" w:sz="0" w:space="0" w:color="auto"/>
        <w:left w:val="none" w:sz="0" w:space="0" w:color="auto"/>
        <w:bottom w:val="none" w:sz="0" w:space="0" w:color="auto"/>
        <w:right w:val="none" w:sz="0" w:space="0" w:color="auto"/>
      </w:divBdr>
      <w:divsChild>
        <w:div w:id="1604418026">
          <w:marLeft w:val="0"/>
          <w:marRight w:val="0"/>
          <w:marTop w:val="0"/>
          <w:marBottom w:val="0"/>
          <w:divBdr>
            <w:top w:val="none" w:sz="0" w:space="0" w:color="auto"/>
            <w:left w:val="none" w:sz="0" w:space="0" w:color="auto"/>
            <w:bottom w:val="none" w:sz="0" w:space="0" w:color="auto"/>
            <w:right w:val="none" w:sz="0" w:space="0" w:color="auto"/>
          </w:divBdr>
          <w:divsChild>
            <w:div w:id="896086319">
              <w:marLeft w:val="0"/>
              <w:marRight w:val="0"/>
              <w:marTop w:val="0"/>
              <w:marBottom w:val="0"/>
              <w:divBdr>
                <w:top w:val="none" w:sz="0" w:space="0" w:color="auto"/>
                <w:left w:val="none" w:sz="0" w:space="0" w:color="auto"/>
                <w:bottom w:val="none" w:sz="0" w:space="0" w:color="auto"/>
                <w:right w:val="none" w:sz="0" w:space="0" w:color="auto"/>
              </w:divBdr>
            </w:div>
          </w:divsChild>
        </w:div>
        <w:div w:id="2113280021">
          <w:marLeft w:val="0"/>
          <w:marRight w:val="0"/>
          <w:marTop w:val="0"/>
          <w:marBottom w:val="0"/>
          <w:divBdr>
            <w:top w:val="none" w:sz="0" w:space="0" w:color="auto"/>
            <w:left w:val="none" w:sz="0" w:space="0" w:color="auto"/>
            <w:bottom w:val="none" w:sz="0" w:space="0" w:color="auto"/>
            <w:right w:val="none" w:sz="0" w:space="0" w:color="auto"/>
          </w:divBdr>
          <w:divsChild>
            <w:div w:id="1287543724">
              <w:marLeft w:val="0"/>
              <w:marRight w:val="0"/>
              <w:marTop w:val="0"/>
              <w:marBottom w:val="0"/>
              <w:divBdr>
                <w:top w:val="none" w:sz="0" w:space="0" w:color="auto"/>
                <w:left w:val="none" w:sz="0" w:space="0" w:color="auto"/>
                <w:bottom w:val="none" w:sz="0" w:space="0" w:color="auto"/>
                <w:right w:val="none" w:sz="0" w:space="0" w:color="auto"/>
              </w:divBdr>
              <w:divsChild>
                <w:div w:id="7213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569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13">
          <w:marLeft w:val="0"/>
          <w:marRight w:val="0"/>
          <w:marTop w:val="0"/>
          <w:marBottom w:val="0"/>
          <w:divBdr>
            <w:top w:val="none" w:sz="0" w:space="0" w:color="auto"/>
            <w:left w:val="none" w:sz="0" w:space="0" w:color="auto"/>
            <w:bottom w:val="none" w:sz="0" w:space="0" w:color="auto"/>
            <w:right w:val="none" w:sz="0" w:space="0" w:color="auto"/>
          </w:divBdr>
          <w:divsChild>
            <w:div w:id="1622415782">
              <w:marLeft w:val="0"/>
              <w:marRight w:val="0"/>
              <w:marTop w:val="0"/>
              <w:marBottom w:val="0"/>
              <w:divBdr>
                <w:top w:val="none" w:sz="0" w:space="0" w:color="auto"/>
                <w:left w:val="none" w:sz="0" w:space="0" w:color="auto"/>
                <w:bottom w:val="none" w:sz="0" w:space="0" w:color="auto"/>
                <w:right w:val="none" w:sz="0" w:space="0" w:color="auto"/>
              </w:divBdr>
            </w:div>
          </w:divsChild>
        </w:div>
        <w:div w:id="519053420">
          <w:marLeft w:val="0"/>
          <w:marRight w:val="0"/>
          <w:marTop w:val="0"/>
          <w:marBottom w:val="0"/>
          <w:divBdr>
            <w:top w:val="none" w:sz="0" w:space="0" w:color="auto"/>
            <w:left w:val="none" w:sz="0" w:space="0" w:color="auto"/>
            <w:bottom w:val="none" w:sz="0" w:space="0" w:color="auto"/>
            <w:right w:val="none" w:sz="0" w:space="0" w:color="auto"/>
          </w:divBdr>
          <w:divsChild>
            <w:div w:id="1370253590">
              <w:marLeft w:val="0"/>
              <w:marRight w:val="0"/>
              <w:marTop w:val="0"/>
              <w:marBottom w:val="0"/>
              <w:divBdr>
                <w:top w:val="none" w:sz="0" w:space="0" w:color="auto"/>
                <w:left w:val="none" w:sz="0" w:space="0" w:color="auto"/>
                <w:bottom w:val="none" w:sz="0" w:space="0" w:color="auto"/>
                <w:right w:val="none" w:sz="0" w:space="0" w:color="auto"/>
              </w:divBdr>
              <w:divsChild>
                <w:div w:id="1915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40565">
      <w:bodyDiv w:val="1"/>
      <w:marLeft w:val="0"/>
      <w:marRight w:val="0"/>
      <w:marTop w:val="0"/>
      <w:marBottom w:val="0"/>
      <w:divBdr>
        <w:top w:val="none" w:sz="0" w:space="0" w:color="auto"/>
        <w:left w:val="none" w:sz="0" w:space="0" w:color="auto"/>
        <w:bottom w:val="none" w:sz="0" w:space="0" w:color="auto"/>
        <w:right w:val="none" w:sz="0" w:space="0" w:color="auto"/>
      </w:divBdr>
      <w:divsChild>
        <w:div w:id="1093622516">
          <w:marLeft w:val="0"/>
          <w:marRight w:val="0"/>
          <w:marTop w:val="0"/>
          <w:marBottom w:val="0"/>
          <w:divBdr>
            <w:top w:val="none" w:sz="0" w:space="0" w:color="auto"/>
            <w:left w:val="none" w:sz="0" w:space="0" w:color="auto"/>
            <w:bottom w:val="none" w:sz="0" w:space="0" w:color="auto"/>
            <w:right w:val="none" w:sz="0" w:space="0" w:color="auto"/>
          </w:divBdr>
          <w:divsChild>
            <w:div w:id="1349868799">
              <w:marLeft w:val="0"/>
              <w:marRight w:val="0"/>
              <w:marTop w:val="0"/>
              <w:marBottom w:val="0"/>
              <w:divBdr>
                <w:top w:val="none" w:sz="0" w:space="0" w:color="auto"/>
                <w:left w:val="none" w:sz="0" w:space="0" w:color="auto"/>
                <w:bottom w:val="none" w:sz="0" w:space="0" w:color="auto"/>
                <w:right w:val="none" w:sz="0" w:space="0" w:color="auto"/>
              </w:divBdr>
            </w:div>
          </w:divsChild>
        </w:div>
        <w:div w:id="1596597657">
          <w:marLeft w:val="0"/>
          <w:marRight w:val="0"/>
          <w:marTop w:val="0"/>
          <w:marBottom w:val="0"/>
          <w:divBdr>
            <w:top w:val="none" w:sz="0" w:space="0" w:color="auto"/>
            <w:left w:val="none" w:sz="0" w:space="0" w:color="auto"/>
            <w:bottom w:val="none" w:sz="0" w:space="0" w:color="auto"/>
            <w:right w:val="none" w:sz="0" w:space="0" w:color="auto"/>
          </w:divBdr>
          <w:divsChild>
            <w:div w:id="1898010202">
              <w:marLeft w:val="0"/>
              <w:marRight w:val="0"/>
              <w:marTop w:val="0"/>
              <w:marBottom w:val="0"/>
              <w:divBdr>
                <w:top w:val="none" w:sz="0" w:space="0" w:color="auto"/>
                <w:left w:val="none" w:sz="0" w:space="0" w:color="auto"/>
                <w:bottom w:val="none" w:sz="0" w:space="0" w:color="auto"/>
                <w:right w:val="none" w:sz="0" w:space="0" w:color="auto"/>
              </w:divBdr>
              <w:divsChild>
                <w:div w:id="19900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0414">
      <w:bodyDiv w:val="1"/>
      <w:marLeft w:val="0"/>
      <w:marRight w:val="0"/>
      <w:marTop w:val="0"/>
      <w:marBottom w:val="0"/>
      <w:divBdr>
        <w:top w:val="none" w:sz="0" w:space="0" w:color="auto"/>
        <w:left w:val="none" w:sz="0" w:space="0" w:color="auto"/>
        <w:bottom w:val="none" w:sz="0" w:space="0" w:color="auto"/>
        <w:right w:val="none" w:sz="0" w:space="0" w:color="auto"/>
      </w:divBdr>
      <w:divsChild>
        <w:div w:id="444622923">
          <w:marLeft w:val="0"/>
          <w:marRight w:val="0"/>
          <w:marTop w:val="0"/>
          <w:marBottom w:val="0"/>
          <w:divBdr>
            <w:top w:val="none" w:sz="0" w:space="0" w:color="auto"/>
            <w:left w:val="none" w:sz="0" w:space="0" w:color="auto"/>
            <w:bottom w:val="none" w:sz="0" w:space="0" w:color="auto"/>
            <w:right w:val="none" w:sz="0" w:space="0" w:color="auto"/>
          </w:divBdr>
          <w:divsChild>
            <w:div w:id="1314530170">
              <w:marLeft w:val="0"/>
              <w:marRight w:val="0"/>
              <w:marTop w:val="0"/>
              <w:marBottom w:val="0"/>
              <w:divBdr>
                <w:top w:val="none" w:sz="0" w:space="0" w:color="auto"/>
                <w:left w:val="none" w:sz="0" w:space="0" w:color="auto"/>
                <w:bottom w:val="none" w:sz="0" w:space="0" w:color="auto"/>
                <w:right w:val="none" w:sz="0" w:space="0" w:color="auto"/>
              </w:divBdr>
            </w:div>
          </w:divsChild>
        </w:div>
        <w:div w:id="236088434">
          <w:marLeft w:val="0"/>
          <w:marRight w:val="0"/>
          <w:marTop w:val="0"/>
          <w:marBottom w:val="0"/>
          <w:divBdr>
            <w:top w:val="none" w:sz="0" w:space="0" w:color="auto"/>
            <w:left w:val="none" w:sz="0" w:space="0" w:color="auto"/>
            <w:bottom w:val="none" w:sz="0" w:space="0" w:color="auto"/>
            <w:right w:val="none" w:sz="0" w:space="0" w:color="auto"/>
          </w:divBdr>
          <w:divsChild>
            <w:div w:id="961763221">
              <w:marLeft w:val="0"/>
              <w:marRight w:val="0"/>
              <w:marTop w:val="0"/>
              <w:marBottom w:val="0"/>
              <w:divBdr>
                <w:top w:val="none" w:sz="0" w:space="0" w:color="auto"/>
                <w:left w:val="none" w:sz="0" w:space="0" w:color="auto"/>
                <w:bottom w:val="none" w:sz="0" w:space="0" w:color="auto"/>
                <w:right w:val="none" w:sz="0" w:space="0" w:color="auto"/>
              </w:divBdr>
              <w:divsChild>
                <w:div w:id="7941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585">
      <w:bodyDiv w:val="1"/>
      <w:marLeft w:val="0"/>
      <w:marRight w:val="0"/>
      <w:marTop w:val="0"/>
      <w:marBottom w:val="0"/>
      <w:divBdr>
        <w:top w:val="none" w:sz="0" w:space="0" w:color="auto"/>
        <w:left w:val="none" w:sz="0" w:space="0" w:color="auto"/>
        <w:bottom w:val="none" w:sz="0" w:space="0" w:color="auto"/>
        <w:right w:val="none" w:sz="0" w:space="0" w:color="auto"/>
      </w:divBdr>
      <w:divsChild>
        <w:div w:id="1630628493">
          <w:marLeft w:val="0"/>
          <w:marRight w:val="0"/>
          <w:marTop w:val="0"/>
          <w:marBottom w:val="0"/>
          <w:divBdr>
            <w:top w:val="none" w:sz="0" w:space="0" w:color="auto"/>
            <w:left w:val="none" w:sz="0" w:space="0" w:color="auto"/>
            <w:bottom w:val="none" w:sz="0" w:space="0" w:color="auto"/>
            <w:right w:val="none" w:sz="0" w:space="0" w:color="auto"/>
          </w:divBdr>
          <w:divsChild>
            <w:div w:id="735009634">
              <w:marLeft w:val="0"/>
              <w:marRight w:val="0"/>
              <w:marTop w:val="0"/>
              <w:marBottom w:val="0"/>
              <w:divBdr>
                <w:top w:val="none" w:sz="0" w:space="0" w:color="auto"/>
                <w:left w:val="none" w:sz="0" w:space="0" w:color="auto"/>
                <w:bottom w:val="none" w:sz="0" w:space="0" w:color="auto"/>
                <w:right w:val="none" w:sz="0" w:space="0" w:color="auto"/>
              </w:divBdr>
            </w:div>
          </w:divsChild>
        </w:div>
        <w:div w:id="1294287910">
          <w:marLeft w:val="0"/>
          <w:marRight w:val="0"/>
          <w:marTop w:val="0"/>
          <w:marBottom w:val="0"/>
          <w:divBdr>
            <w:top w:val="none" w:sz="0" w:space="0" w:color="auto"/>
            <w:left w:val="none" w:sz="0" w:space="0" w:color="auto"/>
            <w:bottom w:val="none" w:sz="0" w:space="0" w:color="auto"/>
            <w:right w:val="none" w:sz="0" w:space="0" w:color="auto"/>
          </w:divBdr>
          <w:divsChild>
            <w:div w:id="1983265785">
              <w:marLeft w:val="0"/>
              <w:marRight w:val="0"/>
              <w:marTop w:val="0"/>
              <w:marBottom w:val="0"/>
              <w:divBdr>
                <w:top w:val="none" w:sz="0" w:space="0" w:color="auto"/>
                <w:left w:val="none" w:sz="0" w:space="0" w:color="auto"/>
                <w:bottom w:val="none" w:sz="0" w:space="0" w:color="auto"/>
                <w:right w:val="none" w:sz="0" w:space="0" w:color="auto"/>
              </w:divBdr>
              <w:divsChild>
                <w:div w:id="15601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5870">
      <w:bodyDiv w:val="1"/>
      <w:marLeft w:val="0"/>
      <w:marRight w:val="0"/>
      <w:marTop w:val="0"/>
      <w:marBottom w:val="0"/>
      <w:divBdr>
        <w:top w:val="none" w:sz="0" w:space="0" w:color="auto"/>
        <w:left w:val="none" w:sz="0" w:space="0" w:color="auto"/>
        <w:bottom w:val="none" w:sz="0" w:space="0" w:color="auto"/>
        <w:right w:val="none" w:sz="0" w:space="0" w:color="auto"/>
      </w:divBdr>
      <w:divsChild>
        <w:div w:id="938148521">
          <w:marLeft w:val="0"/>
          <w:marRight w:val="0"/>
          <w:marTop w:val="0"/>
          <w:marBottom w:val="0"/>
          <w:divBdr>
            <w:top w:val="none" w:sz="0" w:space="0" w:color="auto"/>
            <w:left w:val="none" w:sz="0" w:space="0" w:color="auto"/>
            <w:bottom w:val="none" w:sz="0" w:space="0" w:color="auto"/>
            <w:right w:val="none" w:sz="0" w:space="0" w:color="auto"/>
          </w:divBdr>
          <w:divsChild>
            <w:div w:id="436799987">
              <w:marLeft w:val="0"/>
              <w:marRight w:val="0"/>
              <w:marTop w:val="0"/>
              <w:marBottom w:val="0"/>
              <w:divBdr>
                <w:top w:val="none" w:sz="0" w:space="0" w:color="auto"/>
                <w:left w:val="none" w:sz="0" w:space="0" w:color="auto"/>
                <w:bottom w:val="none" w:sz="0" w:space="0" w:color="auto"/>
                <w:right w:val="none" w:sz="0" w:space="0" w:color="auto"/>
              </w:divBdr>
            </w:div>
          </w:divsChild>
        </w:div>
        <w:div w:id="418798051">
          <w:marLeft w:val="0"/>
          <w:marRight w:val="0"/>
          <w:marTop w:val="0"/>
          <w:marBottom w:val="0"/>
          <w:divBdr>
            <w:top w:val="none" w:sz="0" w:space="0" w:color="auto"/>
            <w:left w:val="none" w:sz="0" w:space="0" w:color="auto"/>
            <w:bottom w:val="none" w:sz="0" w:space="0" w:color="auto"/>
            <w:right w:val="none" w:sz="0" w:space="0" w:color="auto"/>
          </w:divBdr>
          <w:divsChild>
            <w:div w:id="507135692">
              <w:marLeft w:val="0"/>
              <w:marRight w:val="0"/>
              <w:marTop w:val="0"/>
              <w:marBottom w:val="0"/>
              <w:divBdr>
                <w:top w:val="none" w:sz="0" w:space="0" w:color="auto"/>
                <w:left w:val="none" w:sz="0" w:space="0" w:color="auto"/>
                <w:bottom w:val="none" w:sz="0" w:space="0" w:color="auto"/>
                <w:right w:val="none" w:sz="0" w:space="0" w:color="auto"/>
              </w:divBdr>
              <w:divsChild>
                <w:div w:id="1692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8635">
      <w:bodyDiv w:val="1"/>
      <w:marLeft w:val="0"/>
      <w:marRight w:val="0"/>
      <w:marTop w:val="0"/>
      <w:marBottom w:val="0"/>
      <w:divBdr>
        <w:top w:val="none" w:sz="0" w:space="0" w:color="auto"/>
        <w:left w:val="none" w:sz="0" w:space="0" w:color="auto"/>
        <w:bottom w:val="none" w:sz="0" w:space="0" w:color="auto"/>
        <w:right w:val="none" w:sz="0" w:space="0" w:color="auto"/>
      </w:divBdr>
      <w:divsChild>
        <w:div w:id="1967463554">
          <w:marLeft w:val="0"/>
          <w:marRight w:val="0"/>
          <w:marTop w:val="0"/>
          <w:marBottom w:val="0"/>
          <w:divBdr>
            <w:top w:val="none" w:sz="0" w:space="0" w:color="auto"/>
            <w:left w:val="none" w:sz="0" w:space="0" w:color="auto"/>
            <w:bottom w:val="none" w:sz="0" w:space="0" w:color="auto"/>
            <w:right w:val="none" w:sz="0" w:space="0" w:color="auto"/>
          </w:divBdr>
          <w:divsChild>
            <w:div w:id="965811902">
              <w:marLeft w:val="0"/>
              <w:marRight w:val="0"/>
              <w:marTop w:val="0"/>
              <w:marBottom w:val="0"/>
              <w:divBdr>
                <w:top w:val="none" w:sz="0" w:space="0" w:color="auto"/>
                <w:left w:val="none" w:sz="0" w:space="0" w:color="auto"/>
                <w:bottom w:val="none" w:sz="0" w:space="0" w:color="auto"/>
                <w:right w:val="none" w:sz="0" w:space="0" w:color="auto"/>
              </w:divBdr>
            </w:div>
          </w:divsChild>
        </w:div>
        <w:div w:id="862978448">
          <w:marLeft w:val="0"/>
          <w:marRight w:val="0"/>
          <w:marTop w:val="0"/>
          <w:marBottom w:val="0"/>
          <w:divBdr>
            <w:top w:val="none" w:sz="0" w:space="0" w:color="auto"/>
            <w:left w:val="none" w:sz="0" w:space="0" w:color="auto"/>
            <w:bottom w:val="none" w:sz="0" w:space="0" w:color="auto"/>
            <w:right w:val="none" w:sz="0" w:space="0" w:color="auto"/>
          </w:divBdr>
          <w:divsChild>
            <w:div w:id="1277449146">
              <w:marLeft w:val="0"/>
              <w:marRight w:val="0"/>
              <w:marTop w:val="0"/>
              <w:marBottom w:val="0"/>
              <w:divBdr>
                <w:top w:val="none" w:sz="0" w:space="0" w:color="auto"/>
                <w:left w:val="none" w:sz="0" w:space="0" w:color="auto"/>
                <w:bottom w:val="none" w:sz="0" w:space="0" w:color="auto"/>
                <w:right w:val="none" w:sz="0" w:space="0" w:color="auto"/>
              </w:divBdr>
              <w:divsChild>
                <w:div w:id="8544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70045">
      <w:bodyDiv w:val="1"/>
      <w:marLeft w:val="0"/>
      <w:marRight w:val="0"/>
      <w:marTop w:val="0"/>
      <w:marBottom w:val="0"/>
      <w:divBdr>
        <w:top w:val="none" w:sz="0" w:space="0" w:color="auto"/>
        <w:left w:val="none" w:sz="0" w:space="0" w:color="auto"/>
        <w:bottom w:val="none" w:sz="0" w:space="0" w:color="auto"/>
        <w:right w:val="none" w:sz="0" w:space="0" w:color="auto"/>
      </w:divBdr>
      <w:divsChild>
        <w:div w:id="2125806792">
          <w:marLeft w:val="0"/>
          <w:marRight w:val="0"/>
          <w:marTop w:val="0"/>
          <w:marBottom w:val="0"/>
          <w:divBdr>
            <w:top w:val="none" w:sz="0" w:space="0" w:color="auto"/>
            <w:left w:val="none" w:sz="0" w:space="0" w:color="auto"/>
            <w:bottom w:val="none" w:sz="0" w:space="0" w:color="auto"/>
            <w:right w:val="none" w:sz="0" w:space="0" w:color="auto"/>
          </w:divBdr>
          <w:divsChild>
            <w:div w:id="1034118094">
              <w:marLeft w:val="0"/>
              <w:marRight w:val="0"/>
              <w:marTop w:val="0"/>
              <w:marBottom w:val="0"/>
              <w:divBdr>
                <w:top w:val="none" w:sz="0" w:space="0" w:color="auto"/>
                <w:left w:val="none" w:sz="0" w:space="0" w:color="auto"/>
                <w:bottom w:val="none" w:sz="0" w:space="0" w:color="auto"/>
                <w:right w:val="none" w:sz="0" w:space="0" w:color="auto"/>
              </w:divBdr>
            </w:div>
          </w:divsChild>
        </w:div>
        <w:div w:id="362443403">
          <w:marLeft w:val="0"/>
          <w:marRight w:val="0"/>
          <w:marTop w:val="0"/>
          <w:marBottom w:val="0"/>
          <w:divBdr>
            <w:top w:val="none" w:sz="0" w:space="0" w:color="auto"/>
            <w:left w:val="none" w:sz="0" w:space="0" w:color="auto"/>
            <w:bottom w:val="none" w:sz="0" w:space="0" w:color="auto"/>
            <w:right w:val="none" w:sz="0" w:space="0" w:color="auto"/>
          </w:divBdr>
          <w:divsChild>
            <w:div w:id="1805847840">
              <w:marLeft w:val="0"/>
              <w:marRight w:val="0"/>
              <w:marTop w:val="0"/>
              <w:marBottom w:val="0"/>
              <w:divBdr>
                <w:top w:val="none" w:sz="0" w:space="0" w:color="auto"/>
                <w:left w:val="none" w:sz="0" w:space="0" w:color="auto"/>
                <w:bottom w:val="none" w:sz="0" w:space="0" w:color="auto"/>
                <w:right w:val="none" w:sz="0" w:space="0" w:color="auto"/>
              </w:divBdr>
              <w:divsChild>
                <w:div w:id="19068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707">
      <w:bodyDiv w:val="1"/>
      <w:marLeft w:val="0"/>
      <w:marRight w:val="0"/>
      <w:marTop w:val="0"/>
      <w:marBottom w:val="0"/>
      <w:divBdr>
        <w:top w:val="none" w:sz="0" w:space="0" w:color="auto"/>
        <w:left w:val="none" w:sz="0" w:space="0" w:color="auto"/>
        <w:bottom w:val="none" w:sz="0" w:space="0" w:color="auto"/>
        <w:right w:val="none" w:sz="0" w:space="0" w:color="auto"/>
      </w:divBdr>
      <w:divsChild>
        <w:div w:id="1839954969">
          <w:marLeft w:val="0"/>
          <w:marRight w:val="0"/>
          <w:marTop w:val="0"/>
          <w:marBottom w:val="0"/>
          <w:divBdr>
            <w:top w:val="none" w:sz="0" w:space="0" w:color="auto"/>
            <w:left w:val="none" w:sz="0" w:space="0" w:color="auto"/>
            <w:bottom w:val="none" w:sz="0" w:space="0" w:color="auto"/>
            <w:right w:val="none" w:sz="0" w:space="0" w:color="auto"/>
          </w:divBdr>
          <w:divsChild>
            <w:div w:id="233703931">
              <w:marLeft w:val="0"/>
              <w:marRight w:val="0"/>
              <w:marTop w:val="0"/>
              <w:marBottom w:val="0"/>
              <w:divBdr>
                <w:top w:val="none" w:sz="0" w:space="0" w:color="auto"/>
                <w:left w:val="none" w:sz="0" w:space="0" w:color="auto"/>
                <w:bottom w:val="none" w:sz="0" w:space="0" w:color="auto"/>
                <w:right w:val="none" w:sz="0" w:space="0" w:color="auto"/>
              </w:divBdr>
            </w:div>
          </w:divsChild>
        </w:div>
        <w:div w:id="1785273155">
          <w:marLeft w:val="0"/>
          <w:marRight w:val="0"/>
          <w:marTop w:val="0"/>
          <w:marBottom w:val="0"/>
          <w:divBdr>
            <w:top w:val="none" w:sz="0" w:space="0" w:color="auto"/>
            <w:left w:val="none" w:sz="0" w:space="0" w:color="auto"/>
            <w:bottom w:val="none" w:sz="0" w:space="0" w:color="auto"/>
            <w:right w:val="none" w:sz="0" w:space="0" w:color="auto"/>
          </w:divBdr>
          <w:divsChild>
            <w:div w:id="698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9013">
      <w:bodyDiv w:val="1"/>
      <w:marLeft w:val="0"/>
      <w:marRight w:val="0"/>
      <w:marTop w:val="0"/>
      <w:marBottom w:val="0"/>
      <w:divBdr>
        <w:top w:val="none" w:sz="0" w:space="0" w:color="auto"/>
        <w:left w:val="none" w:sz="0" w:space="0" w:color="auto"/>
        <w:bottom w:val="none" w:sz="0" w:space="0" w:color="auto"/>
        <w:right w:val="none" w:sz="0" w:space="0" w:color="auto"/>
      </w:divBdr>
      <w:divsChild>
        <w:div w:id="1292443003">
          <w:marLeft w:val="0"/>
          <w:marRight w:val="0"/>
          <w:marTop w:val="0"/>
          <w:marBottom w:val="0"/>
          <w:divBdr>
            <w:top w:val="none" w:sz="0" w:space="0" w:color="auto"/>
            <w:left w:val="none" w:sz="0" w:space="0" w:color="auto"/>
            <w:bottom w:val="none" w:sz="0" w:space="0" w:color="auto"/>
            <w:right w:val="none" w:sz="0" w:space="0" w:color="auto"/>
          </w:divBdr>
          <w:divsChild>
            <w:div w:id="247271604">
              <w:marLeft w:val="0"/>
              <w:marRight w:val="0"/>
              <w:marTop w:val="0"/>
              <w:marBottom w:val="0"/>
              <w:divBdr>
                <w:top w:val="none" w:sz="0" w:space="0" w:color="auto"/>
                <w:left w:val="none" w:sz="0" w:space="0" w:color="auto"/>
                <w:bottom w:val="none" w:sz="0" w:space="0" w:color="auto"/>
                <w:right w:val="none" w:sz="0" w:space="0" w:color="auto"/>
              </w:divBdr>
            </w:div>
          </w:divsChild>
        </w:div>
        <w:div w:id="1293634541">
          <w:marLeft w:val="0"/>
          <w:marRight w:val="0"/>
          <w:marTop w:val="0"/>
          <w:marBottom w:val="0"/>
          <w:divBdr>
            <w:top w:val="none" w:sz="0" w:space="0" w:color="auto"/>
            <w:left w:val="none" w:sz="0" w:space="0" w:color="auto"/>
            <w:bottom w:val="none" w:sz="0" w:space="0" w:color="auto"/>
            <w:right w:val="none" w:sz="0" w:space="0" w:color="auto"/>
          </w:divBdr>
          <w:divsChild>
            <w:div w:id="1433864578">
              <w:marLeft w:val="0"/>
              <w:marRight w:val="0"/>
              <w:marTop w:val="0"/>
              <w:marBottom w:val="0"/>
              <w:divBdr>
                <w:top w:val="none" w:sz="0" w:space="0" w:color="auto"/>
                <w:left w:val="none" w:sz="0" w:space="0" w:color="auto"/>
                <w:bottom w:val="none" w:sz="0" w:space="0" w:color="auto"/>
                <w:right w:val="none" w:sz="0" w:space="0" w:color="auto"/>
              </w:divBdr>
              <w:divsChild>
                <w:div w:id="21303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616">
      <w:bodyDiv w:val="1"/>
      <w:marLeft w:val="0"/>
      <w:marRight w:val="0"/>
      <w:marTop w:val="0"/>
      <w:marBottom w:val="0"/>
      <w:divBdr>
        <w:top w:val="none" w:sz="0" w:space="0" w:color="auto"/>
        <w:left w:val="none" w:sz="0" w:space="0" w:color="auto"/>
        <w:bottom w:val="none" w:sz="0" w:space="0" w:color="auto"/>
        <w:right w:val="none" w:sz="0" w:space="0" w:color="auto"/>
      </w:divBdr>
      <w:divsChild>
        <w:div w:id="1247300507">
          <w:marLeft w:val="0"/>
          <w:marRight w:val="0"/>
          <w:marTop w:val="0"/>
          <w:marBottom w:val="0"/>
          <w:divBdr>
            <w:top w:val="none" w:sz="0" w:space="0" w:color="auto"/>
            <w:left w:val="none" w:sz="0" w:space="0" w:color="auto"/>
            <w:bottom w:val="none" w:sz="0" w:space="0" w:color="auto"/>
            <w:right w:val="none" w:sz="0" w:space="0" w:color="auto"/>
          </w:divBdr>
          <w:divsChild>
            <w:div w:id="607661091">
              <w:marLeft w:val="0"/>
              <w:marRight w:val="0"/>
              <w:marTop w:val="0"/>
              <w:marBottom w:val="0"/>
              <w:divBdr>
                <w:top w:val="none" w:sz="0" w:space="0" w:color="auto"/>
                <w:left w:val="none" w:sz="0" w:space="0" w:color="auto"/>
                <w:bottom w:val="none" w:sz="0" w:space="0" w:color="auto"/>
                <w:right w:val="none" w:sz="0" w:space="0" w:color="auto"/>
              </w:divBdr>
            </w:div>
          </w:divsChild>
        </w:div>
        <w:div w:id="1250889225">
          <w:marLeft w:val="0"/>
          <w:marRight w:val="0"/>
          <w:marTop w:val="0"/>
          <w:marBottom w:val="0"/>
          <w:divBdr>
            <w:top w:val="none" w:sz="0" w:space="0" w:color="auto"/>
            <w:left w:val="none" w:sz="0" w:space="0" w:color="auto"/>
            <w:bottom w:val="none" w:sz="0" w:space="0" w:color="auto"/>
            <w:right w:val="none" w:sz="0" w:space="0" w:color="auto"/>
          </w:divBdr>
          <w:divsChild>
            <w:div w:id="1481770286">
              <w:marLeft w:val="0"/>
              <w:marRight w:val="0"/>
              <w:marTop w:val="0"/>
              <w:marBottom w:val="0"/>
              <w:divBdr>
                <w:top w:val="none" w:sz="0" w:space="0" w:color="auto"/>
                <w:left w:val="none" w:sz="0" w:space="0" w:color="auto"/>
                <w:bottom w:val="none" w:sz="0" w:space="0" w:color="auto"/>
                <w:right w:val="none" w:sz="0" w:space="0" w:color="auto"/>
              </w:divBdr>
              <w:divsChild>
                <w:div w:id="5327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3333">
      <w:bodyDiv w:val="1"/>
      <w:marLeft w:val="0"/>
      <w:marRight w:val="0"/>
      <w:marTop w:val="0"/>
      <w:marBottom w:val="0"/>
      <w:divBdr>
        <w:top w:val="none" w:sz="0" w:space="0" w:color="auto"/>
        <w:left w:val="none" w:sz="0" w:space="0" w:color="auto"/>
        <w:bottom w:val="none" w:sz="0" w:space="0" w:color="auto"/>
        <w:right w:val="none" w:sz="0" w:space="0" w:color="auto"/>
      </w:divBdr>
      <w:divsChild>
        <w:div w:id="1843082935">
          <w:marLeft w:val="0"/>
          <w:marRight w:val="0"/>
          <w:marTop w:val="0"/>
          <w:marBottom w:val="0"/>
          <w:divBdr>
            <w:top w:val="none" w:sz="0" w:space="0" w:color="auto"/>
            <w:left w:val="none" w:sz="0" w:space="0" w:color="auto"/>
            <w:bottom w:val="none" w:sz="0" w:space="0" w:color="auto"/>
            <w:right w:val="none" w:sz="0" w:space="0" w:color="auto"/>
          </w:divBdr>
          <w:divsChild>
            <w:div w:id="1595817230">
              <w:marLeft w:val="0"/>
              <w:marRight w:val="0"/>
              <w:marTop w:val="0"/>
              <w:marBottom w:val="0"/>
              <w:divBdr>
                <w:top w:val="none" w:sz="0" w:space="0" w:color="auto"/>
                <w:left w:val="none" w:sz="0" w:space="0" w:color="auto"/>
                <w:bottom w:val="none" w:sz="0" w:space="0" w:color="auto"/>
                <w:right w:val="none" w:sz="0" w:space="0" w:color="auto"/>
              </w:divBdr>
            </w:div>
          </w:divsChild>
        </w:div>
        <w:div w:id="2015065326">
          <w:marLeft w:val="0"/>
          <w:marRight w:val="0"/>
          <w:marTop w:val="0"/>
          <w:marBottom w:val="0"/>
          <w:divBdr>
            <w:top w:val="none" w:sz="0" w:space="0" w:color="auto"/>
            <w:left w:val="none" w:sz="0" w:space="0" w:color="auto"/>
            <w:bottom w:val="none" w:sz="0" w:space="0" w:color="auto"/>
            <w:right w:val="none" w:sz="0" w:space="0" w:color="auto"/>
          </w:divBdr>
          <w:divsChild>
            <w:div w:id="53505742">
              <w:marLeft w:val="0"/>
              <w:marRight w:val="0"/>
              <w:marTop w:val="0"/>
              <w:marBottom w:val="0"/>
              <w:divBdr>
                <w:top w:val="none" w:sz="0" w:space="0" w:color="auto"/>
                <w:left w:val="none" w:sz="0" w:space="0" w:color="auto"/>
                <w:bottom w:val="none" w:sz="0" w:space="0" w:color="auto"/>
                <w:right w:val="none" w:sz="0" w:space="0" w:color="auto"/>
              </w:divBdr>
              <w:divsChild>
                <w:div w:id="400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6602">
      <w:bodyDiv w:val="1"/>
      <w:marLeft w:val="0"/>
      <w:marRight w:val="0"/>
      <w:marTop w:val="0"/>
      <w:marBottom w:val="0"/>
      <w:divBdr>
        <w:top w:val="none" w:sz="0" w:space="0" w:color="auto"/>
        <w:left w:val="none" w:sz="0" w:space="0" w:color="auto"/>
        <w:bottom w:val="none" w:sz="0" w:space="0" w:color="auto"/>
        <w:right w:val="none" w:sz="0" w:space="0" w:color="auto"/>
      </w:divBdr>
      <w:divsChild>
        <w:div w:id="1854875410">
          <w:marLeft w:val="0"/>
          <w:marRight w:val="0"/>
          <w:marTop w:val="0"/>
          <w:marBottom w:val="0"/>
          <w:divBdr>
            <w:top w:val="none" w:sz="0" w:space="0" w:color="auto"/>
            <w:left w:val="none" w:sz="0" w:space="0" w:color="auto"/>
            <w:bottom w:val="none" w:sz="0" w:space="0" w:color="auto"/>
            <w:right w:val="none" w:sz="0" w:space="0" w:color="auto"/>
          </w:divBdr>
          <w:divsChild>
            <w:div w:id="1139685826">
              <w:marLeft w:val="0"/>
              <w:marRight w:val="0"/>
              <w:marTop w:val="0"/>
              <w:marBottom w:val="0"/>
              <w:divBdr>
                <w:top w:val="none" w:sz="0" w:space="0" w:color="auto"/>
                <w:left w:val="none" w:sz="0" w:space="0" w:color="auto"/>
                <w:bottom w:val="none" w:sz="0" w:space="0" w:color="auto"/>
                <w:right w:val="none" w:sz="0" w:space="0" w:color="auto"/>
              </w:divBdr>
            </w:div>
          </w:divsChild>
        </w:div>
        <w:div w:id="412703159">
          <w:marLeft w:val="0"/>
          <w:marRight w:val="0"/>
          <w:marTop w:val="0"/>
          <w:marBottom w:val="0"/>
          <w:divBdr>
            <w:top w:val="none" w:sz="0" w:space="0" w:color="auto"/>
            <w:left w:val="none" w:sz="0" w:space="0" w:color="auto"/>
            <w:bottom w:val="none" w:sz="0" w:space="0" w:color="auto"/>
            <w:right w:val="none" w:sz="0" w:space="0" w:color="auto"/>
          </w:divBdr>
          <w:divsChild>
            <w:div w:id="1280719870">
              <w:marLeft w:val="0"/>
              <w:marRight w:val="0"/>
              <w:marTop w:val="0"/>
              <w:marBottom w:val="0"/>
              <w:divBdr>
                <w:top w:val="none" w:sz="0" w:space="0" w:color="auto"/>
                <w:left w:val="none" w:sz="0" w:space="0" w:color="auto"/>
                <w:bottom w:val="none" w:sz="0" w:space="0" w:color="auto"/>
                <w:right w:val="none" w:sz="0" w:space="0" w:color="auto"/>
              </w:divBdr>
              <w:divsChild>
                <w:div w:id="19391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7575">
      <w:bodyDiv w:val="1"/>
      <w:marLeft w:val="0"/>
      <w:marRight w:val="0"/>
      <w:marTop w:val="0"/>
      <w:marBottom w:val="0"/>
      <w:divBdr>
        <w:top w:val="none" w:sz="0" w:space="0" w:color="auto"/>
        <w:left w:val="none" w:sz="0" w:space="0" w:color="auto"/>
        <w:bottom w:val="none" w:sz="0" w:space="0" w:color="auto"/>
        <w:right w:val="none" w:sz="0" w:space="0" w:color="auto"/>
      </w:divBdr>
      <w:divsChild>
        <w:div w:id="2041471318">
          <w:marLeft w:val="0"/>
          <w:marRight w:val="0"/>
          <w:marTop w:val="0"/>
          <w:marBottom w:val="0"/>
          <w:divBdr>
            <w:top w:val="none" w:sz="0" w:space="0" w:color="auto"/>
            <w:left w:val="none" w:sz="0" w:space="0" w:color="auto"/>
            <w:bottom w:val="none" w:sz="0" w:space="0" w:color="auto"/>
            <w:right w:val="none" w:sz="0" w:space="0" w:color="auto"/>
          </w:divBdr>
          <w:divsChild>
            <w:div w:id="1101952692">
              <w:marLeft w:val="0"/>
              <w:marRight w:val="0"/>
              <w:marTop w:val="0"/>
              <w:marBottom w:val="0"/>
              <w:divBdr>
                <w:top w:val="none" w:sz="0" w:space="0" w:color="auto"/>
                <w:left w:val="none" w:sz="0" w:space="0" w:color="auto"/>
                <w:bottom w:val="none" w:sz="0" w:space="0" w:color="auto"/>
                <w:right w:val="none" w:sz="0" w:space="0" w:color="auto"/>
              </w:divBdr>
            </w:div>
          </w:divsChild>
        </w:div>
        <w:div w:id="1441025449">
          <w:marLeft w:val="0"/>
          <w:marRight w:val="0"/>
          <w:marTop w:val="0"/>
          <w:marBottom w:val="0"/>
          <w:divBdr>
            <w:top w:val="none" w:sz="0" w:space="0" w:color="auto"/>
            <w:left w:val="none" w:sz="0" w:space="0" w:color="auto"/>
            <w:bottom w:val="none" w:sz="0" w:space="0" w:color="auto"/>
            <w:right w:val="none" w:sz="0" w:space="0" w:color="auto"/>
          </w:divBdr>
          <w:divsChild>
            <w:div w:id="585381894">
              <w:marLeft w:val="0"/>
              <w:marRight w:val="0"/>
              <w:marTop w:val="0"/>
              <w:marBottom w:val="0"/>
              <w:divBdr>
                <w:top w:val="none" w:sz="0" w:space="0" w:color="auto"/>
                <w:left w:val="none" w:sz="0" w:space="0" w:color="auto"/>
                <w:bottom w:val="none" w:sz="0" w:space="0" w:color="auto"/>
                <w:right w:val="none" w:sz="0" w:space="0" w:color="auto"/>
              </w:divBdr>
              <w:divsChild>
                <w:div w:id="8667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7380">
      <w:bodyDiv w:val="1"/>
      <w:marLeft w:val="0"/>
      <w:marRight w:val="0"/>
      <w:marTop w:val="0"/>
      <w:marBottom w:val="0"/>
      <w:divBdr>
        <w:top w:val="none" w:sz="0" w:space="0" w:color="auto"/>
        <w:left w:val="none" w:sz="0" w:space="0" w:color="auto"/>
        <w:bottom w:val="none" w:sz="0" w:space="0" w:color="auto"/>
        <w:right w:val="none" w:sz="0" w:space="0" w:color="auto"/>
      </w:divBdr>
      <w:divsChild>
        <w:div w:id="1200359187">
          <w:marLeft w:val="0"/>
          <w:marRight w:val="0"/>
          <w:marTop w:val="0"/>
          <w:marBottom w:val="0"/>
          <w:divBdr>
            <w:top w:val="none" w:sz="0" w:space="0" w:color="auto"/>
            <w:left w:val="none" w:sz="0" w:space="0" w:color="auto"/>
            <w:bottom w:val="none" w:sz="0" w:space="0" w:color="auto"/>
            <w:right w:val="none" w:sz="0" w:space="0" w:color="auto"/>
          </w:divBdr>
          <w:divsChild>
            <w:div w:id="399600379">
              <w:marLeft w:val="0"/>
              <w:marRight w:val="0"/>
              <w:marTop w:val="0"/>
              <w:marBottom w:val="0"/>
              <w:divBdr>
                <w:top w:val="none" w:sz="0" w:space="0" w:color="auto"/>
                <w:left w:val="none" w:sz="0" w:space="0" w:color="auto"/>
                <w:bottom w:val="none" w:sz="0" w:space="0" w:color="auto"/>
                <w:right w:val="none" w:sz="0" w:space="0" w:color="auto"/>
              </w:divBdr>
            </w:div>
          </w:divsChild>
        </w:div>
        <w:div w:id="2054112144">
          <w:marLeft w:val="0"/>
          <w:marRight w:val="0"/>
          <w:marTop w:val="0"/>
          <w:marBottom w:val="0"/>
          <w:divBdr>
            <w:top w:val="none" w:sz="0" w:space="0" w:color="auto"/>
            <w:left w:val="none" w:sz="0" w:space="0" w:color="auto"/>
            <w:bottom w:val="none" w:sz="0" w:space="0" w:color="auto"/>
            <w:right w:val="none" w:sz="0" w:space="0" w:color="auto"/>
          </w:divBdr>
          <w:divsChild>
            <w:div w:id="1546671373">
              <w:marLeft w:val="0"/>
              <w:marRight w:val="0"/>
              <w:marTop w:val="0"/>
              <w:marBottom w:val="0"/>
              <w:divBdr>
                <w:top w:val="none" w:sz="0" w:space="0" w:color="auto"/>
                <w:left w:val="none" w:sz="0" w:space="0" w:color="auto"/>
                <w:bottom w:val="none" w:sz="0" w:space="0" w:color="auto"/>
                <w:right w:val="none" w:sz="0" w:space="0" w:color="auto"/>
              </w:divBdr>
              <w:divsChild>
                <w:div w:id="17785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5698">
      <w:bodyDiv w:val="1"/>
      <w:marLeft w:val="0"/>
      <w:marRight w:val="0"/>
      <w:marTop w:val="0"/>
      <w:marBottom w:val="0"/>
      <w:divBdr>
        <w:top w:val="none" w:sz="0" w:space="0" w:color="auto"/>
        <w:left w:val="none" w:sz="0" w:space="0" w:color="auto"/>
        <w:bottom w:val="none" w:sz="0" w:space="0" w:color="auto"/>
        <w:right w:val="none" w:sz="0" w:space="0" w:color="auto"/>
      </w:divBdr>
      <w:divsChild>
        <w:div w:id="337270176">
          <w:marLeft w:val="0"/>
          <w:marRight w:val="0"/>
          <w:marTop w:val="0"/>
          <w:marBottom w:val="0"/>
          <w:divBdr>
            <w:top w:val="none" w:sz="0" w:space="0" w:color="auto"/>
            <w:left w:val="none" w:sz="0" w:space="0" w:color="auto"/>
            <w:bottom w:val="none" w:sz="0" w:space="0" w:color="auto"/>
            <w:right w:val="none" w:sz="0" w:space="0" w:color="auto"/>
          </w:divBdr>
          <w:divsChild>
            <w:div w:id="1595355764">
              <w:marLeft w:val="0"/>
              <w:marRight w:val="0"/>
              <w:marTop w:val="0"/>
              <w:marBottom w:val="0"/>
              <w:divBdr>
                <w:top w:val="none" w:sz="0" w:space="0" w:color="auto"/>
                <w:left w:val="none" w:sz="0" w:space="0" w:color="auto"/>
                <w:bottom w:val="none" w:sz="0" w:space="0" w:color="auto"/>
                <w:right w:val="none" w:sz="0" w:space="0" w:color="auto"/>
              </w:divBdr>
            </w:div>
          </w:divsChild>
        </w:div>
        <w:div w:id="537619867">
          <w:marLeft w:val="0"/>
          <w:marRight w:val="0"/>
          <w:marTop w:val="0"/>
          <w:marBottom w:val="0"/>
          <w:divBdr>
            <w:top w:val="none" w:sz="0" w:space="0" w:color="auto"/>
            <w:left w:val="none" w:sz="0" w:space="0" w:color="auto"/>
            <w:bottom w:val="none" w:sz="0" w:space="0" w:color="auto"/>
            <w:right w:val="none" w:sz="0" w:space="0" w:color="auto"/>
          </w:divBdr>
          <w:divsChild>
            <w:div w:id="1081025042">
              <w:marLeft w:val="0"/>
              <w:marRight w:val="0"/>
              <w:marTop w:val="0"/>
              <w:marBottom w:val="0"/>
              <w:divBdr>
                <w:top w:val="none" w:sz="0" w:space="0" w:color="auto"/>
                <w:left w:val="none" w:sz="0" w:space="0" w:color="auto"/>
                <w:bottom w:val="none" w:sz="0" w:space="0" w:color="auto"/>
                <w:right w:val="none" w:sz="0" w:space="0" w:color="auto"/>
              </w:divBdr>
              <w:divsChild>
                <w:div w:id="20832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8116">
      <w:bodyDiv w:val="1"/>
      <w:marLeft w:val="0"/>
      <w:marRight w:val="0"/>
      <w:marTop w:val="0"/>
      <w:marBottom w:val="0"/>
      <w:divBdr>
        <w:top w:val="none" w:sz="0" w:space="0" w:color="auto"/>
        <w:left w:val="none" w:sz="0" w:space="0" w:color="auto"/>
        <w:bottom w:val="none" w:sz="0" w:space="0" w:color="auto"/>
        <w:right w:val="none" w:sz="0" w:space="0" w:color="auto"/>
      </w:divBdr>
      <w:divsChild>
        <w:div w:id="878594730">
          <w:marLeft w:val="0"/>
          <w:marRight w:val="0"/>
          <w:marTop w:val="0"/>
          <w:marBottom w:val="0"/>
          <w:divBdr>
            <w:top w:val="none" w:sz="0" w:space="0" w:color="auto"/>
            <w:left w:val="none" w:sz="0" w:space="0" w:color="auto"/>
            <w:bottom w:val="none" w:sz="0" w:space="0" w:color="auto"/>
            <w:right w:val="none" w:sz="0" w:space="0" w:color="auto"/>
          </w:divBdr>
          <w:divsChild>
            <w:div w:id="2022929204">
              <w:marLeft w:val="0"/>
              <w:marRight w:val="0"/>
              <w:marTop w:val="0"/>
              <w:marBottom w:val="0"/>
              <w:divBdr>
                <w:top w:val="none" w:sz="0" w:space="0" w:color="auto"/>
                <w:left w:val="none" w:sz="0" w:space="0" w:color="auto"/>
                <w:bottom w:val="none" w:sz="0" w:space="0" w:color="auto"/>
                <w:right w:val="none" w:sz="0" w:space="0" w:color="auto"/>
              </w:divBdr>
            </w:div>
          </w:divsChild>
        </w:div>
        <w:div w:id="515122872">
          <w:marLeft w:val="0"/>
          <w:marRight w:val="0"/>
          <w:marTop w:val="0"/>
          <w:marBottom w:val="0"/>
          <w:divBdr>
            <w:top w:val="none" w:sz="0" w:space="0" w:color="auto"/>
            <w:left w:val="none" w:sz="0" w:space="0" w:color="auto"/>
            <w:bottom w:val="none" w:sz="0" w:space="0" w:color="auto"/>
            <w:right w:val="none" w:sz="0" w:space="0" w:color="auto"/>
          </w:divBdr>
          <w:divsChild>
            <w:div w:id="1179123923">
              <w:marLeft w:val="0"/>
              <w:marRight w:val="0"/>
              <w:marTop w:val="0"/>
              <w:marBottom w:val="0"/>
              <w:divBdr>
                <w:top w:val="none" w:sz="0" w:space="0" w:color="auto"/>
                <w:left w:val="none" w:sz="0" w:space="0" w:color="auto"/>
                <w:bottom w:val="none" w:sz="0" w:space="0" w:color="auto"/>
                <w:right w:val="none" w:sz="0" w:space="0" w:color="auto"/>
              </w:divBdr>
              <w:divsChild>
                <w:div w:id="17297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4137">
      <w:bodyDiv w:val="1"/>
      <w:marLeft w:val="0"/>
      <w:marRight w:val="0"/>
      <w:marTop w:val="0"/>
      <w:marBottom w:val="0"/>
      <w:divBdr>
        <w:top w:val="none" w:sz="0" w:space="0" w:color="auto"/>
        <w:left w:val="none" w:sz="0" w:space="0" w:color="auto"/>
        <w:bottom w:val="none" w:sz="0" w:space="0" w:color="auto"/>
        <w:right w:val="none" w:sz="0" w:space="0" w:color="auto"/>
      </w:divBdr>
      <w:divsChild>
        <w:div w:id="2113084865">
          <w:marLeft w:val="0"/>
          <w:marRight w:val="0"/>
          <w:marTop w:val="0"/>
          <w:marBottom w:val="0"/>
          <w:divBdr>
            <w:top w:val="none" w:sz="0" w:space="0" w:color="auto"/>
            <w:left w:val="none" w:sz="0" w:space="0" w:color="auto"/>
            <w:bottom w:val="none" w:sz="0" w:space="0" w:color="auto"/>
            <w:right w:val="none" w:sz="0" w:space="0" w:color="auto"/>
          </w:divBdr>
          <w:divsChild>
            <w:div w:id="1801999509">
              <w:marLeft w:val="0"/>
              <w:marRight w:val="0"/>
              <w:marTop w:val="0"/>
              <w:marBottom w:val="0"/>
              <w:divBdr>
                <w:top w:val="none" w:sz="0" w:space="0" w:color="auto"/>
                <w:left w:val="none" w:sz="0" w:space="0" w:color="auto"/>
                <w:bottom w:val="none" w:sz="0" w:space="0" w:color="auto"/>
                <w:right w:val="none" w:sz="0" w:space="0" w:color="auto"/>
              </w:divBdr>
            </w:div>
          </w:divsChild>
        </w:div>
        <w:div w:id="1018460371">
          <w:marLeft w:val="0"/>
          <w:marRight w:val="0"/>
          <w:marTop w:val="0"/>
          <w:marBottom w:val="0"/>
          <w:divBdr>
            <w:top w:val="none" w:sz="0" w:space="0" w:color="auto"/>
            <w:left w:val="none" w:sz="0" w:space="0" w:color="auto"/>
            <w:bottom w:val="none" w:sz="0" w:space="0" w:color="auto"/>
            <w:right w:val="none" w:sz="0" w:space="0" w:color="auto"/>
          </w:divBdr>
          <w:divsChild>
            <w:div w:id="1419788401">
              <w:marLeft w:val="0"/>
              <w:marRight w:val="0"/>
              <w:marTop w:val="0"/>
              <w:marBottom w:val="0"/>
              <w:divBdr>
                <w:top w:val="none" w:sz="0" w:space="0" w:color="auto"/>
                <w:left w:val="none" w:sz="0" w:space="0" w:color="auto"/>
                <w:bottom w:val="none" w:sz="0" w:space="0" w:color="auto"/>
                <w:right w:val="none" w:sz="0" w:space="0" w:color="auto"/>
              </w:divBdr>
              <w:divsChild>
                <w:div w:id="20389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3716">
      <w:bodyDiv w:val="1"/>
      <w:marLeft w:val="0"/>
      <w:marRight w:val="0"/>
      <w:marTop w:val="0"/>
      <w:marBottom w:val="0"/>
      <w:divBdr>
        <w:top w:val="none" w:sz="0" w:space="0" w:color="auto"/>
        <w:left w:val="none" w:sz="0" w:space="0" w:color="auto"/>
        <w:bottom w:val="none" w:sz="0" w:space="0" w:color="auto"/>
        <w:right w:val="none" w:sz="0" w:space="0" w:color="auto"/>
      </w:divBdr>
      <w:divsChild>
        <w:div w:id="437484037">
          <w:marLeft w:val="0"/>
          <w:marRight w:val="0"/>
          <w:marTop w:val="0"/>
          <w:marBottom w:val="0"/>
          <w:divBdr>
            <w:top w:val="none" w:sz="0" w:space="0" w:color="auto"/>
            <w:left w:val="none" w:sz="0" w:space="0" w:color="auto"/>
            <w:bottom w:val="none" w:sz="0" w:space="0" w:color="auto"/>
            <w:right w:val="none" w:sz="0" w:space="0" w:color="auto"/>
          </w:divBdr>
          <w:divsChild>
            <w:div w:id="1321277235">
              <w:marLeft w:val="0"/>
              <w:marRight w:val="0"/>
              <w:marTop w:val="0"/>
              <w:marBottom w:val="0"/>
              <w:divBdr>
                <w:top w:val="none" w:sz="0" w:space="0" w:color="auto"/>
                <w:left w:val="none" w:sz="0" w:space="0" w:color="auto"/>
                <w:bottom w:val="none" w:sz="0" w:space="0" w:color="auto"/>
                <w:right w:val="none" w:sz="0" w:space="0" w:color="auto"/>
              </w:divBdr>
            </w:div>
          </w:divsChild>
        </w:div>
        <w:div w:id="1944417478">
          <w:marLeft w:val="0"/>
          <w:marRight w:val="0"/>
          <w:marTop w:val="0"/>
          <w:marBottom w:val="0"/>
          <w:divBdr>
            <w:top w:val="none" w:sz="0" w:space="0" w:color="auto"/>
            <w:left w:val="none" w:sz="0" w:space="0" w:color="auto"/>
            <w:bottom w:val="none" w:sz="0" w:space="0" w:color="auto"/>
            <w:right w:val="none" w:sz="0" w:space="0" w:color="auto"/>
          </w:divBdr>
          <w:divsChild>
            <w:div w:id="51734221">
              <w:marLeft w:val="0"/>
              <w:marRight w:val="0"/>
              <w:marTop w:val="0"/>
              <w:marBottom w:val="0"/>
              <w:divBdr>
                <w:top w:val="none" w:sz="0" w:space="0" w:color="auto"/>
                <w:left w:val="none" w:sz="0" w:space="0" w:color="auto"/>
                <w:bottom w:val="none" w:sz="0" w:space="0" w:color="auto"/>
                <w:right w:val="none" w:sz="0" w:space="0" w:color="auto"/>
              </w:divBdr>
              <w:divsChild>
                <w:div w:id="7453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9957">
      <w:bodyDiv w:val="1"/>
      <w:marLeft w:val="0"/>
      <w:marRight w:val="0"/>
      <w:marTop w:val="0"/>
      <w:marBottom w:val="0"/>
      <w:divBdr>
        <w:top w:val="none" w:sz="0" w:space="0" w:color="auto"/>
        <w:left w:val="none" w:sz="0" w:space="0" w:color="auto"/>
        <w:bottom w:val="none" w:sz="0" w:space="0" w:color="auto"/>
        <w:right w:val="none" w:sz="0" w:space="0" w:color="auto"/>
      </w:divBdr>
      <w:divsChild>
        <w:div w:id="1283154353">
          <w:marLeft w:val="0"/>
          <w:marRight w:val="0"/>
          <w:marTop w:val="0"/>
          <w:marBottom w:val="0"/>
          <w:divBdr>
            <w:top w:val="none" w:sz="0" w:space="0" w:color="auto"/>
            <w:left w:val="none" w:sz="0" w:space="0" w:color="auto"/>
            <w:bottom w:val="none" w:sz="0" w:space="0" w:color="auto"/>
            <w:right w:val="none" w:sz="0" w:space="0" w:color="auto"/>
          </w:divBdr>
          <w:divsChild>
            <w:div w:id="409624274">
              <w:marLeft w:val="0"/>
              <w:marRight w:val="0"/>
              <w:marTop w:val="0"/>
              <w:marBottom w:val="0"/>
              <w:divBdr>
                <w:top w:val="none" w:sz="0" w:space="0" w:color="auto"/>
                <w:left w:val="none" w:sz="0" w:space="0" w:color="auto"/>
                <w:bottom w:val="none" w:sz="0" w:space="0" w:color="auto"/>
                <w:right w:val="none" w:sz="0" w:space="0" w:color="auto"/>
              </w:divBdr>
            </w:div>
          </w:divsChild>
        </w:div>
        <w:div w:id="1477645286">
          <w:marLeft w:val="0"/>
          <w:marRight w:val="0"/>
          <w:marTop w:val="0"/>
          <w:marBottom w:val="0"/>
          <w:divBdr>
            <w:top w:val="none" w:sz="0" w:space="0" w:color="auto"/>
            <w:left w:val="none" w:sz="0" w:space="0" w:color="auto"/>
            <w:bottom w:val="none" w:sz="0" w:space="0" w:color="auto"/>
            <w:right w:val="none" w:sz="0" w:space="0" w:color="auto"/>
          </w:divBdr>
          <w:divsChild>
            <w:div w:id="678193201">
              <w:marLeft w:val="0"/>
              <w:marRight w:val="0"/>
              <w:marTop w:val="0"/>
              <w:marBottom w:val="0"/>
              <w:divBdr>
                <w:top w:val="none" w:sz="0" w:space="0" w:color="auto"/>
                <w:left w:val="none" w:sz="0" w:space="0" w:color="auto"/>
                <w:bottom w:val="none" w:sz="0" w:space="0" w:color="auto"/>
                <w:right w:val="none" w:sz="0" w:space="0" w:color="auto"/>
              </w:divBdr>
              <w:divsChild>
                <w:div w:id="20097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0407">
      <w:bodyDiv w:val="1"/>
      <w:marLeft w:val="0"/>
      <w:marRight w:val="0"/>
      <w:marTop w:val="0"/>
      <w:marBottom w:val="0"/>
      <w:divBdr>
        <w:top w:val="none" w:sz="0" w:space="0" w:color="auto"/>
        <w:left w:val="none" w:sz="0" w:space="0" w:color="auto"/>
        <w:bottom w:val="none" w:sz="0" w:space="0" w:color="auto"/>
        <w:right w:val="none" w:sz="0" w:space="0" w:color="auto"/>
      </w:divBdr>
      <w:divsChild>
        <w:div w:id="1470825346">
          <w:marLeft w:val="0"/>
          <w:marRight w:val="0"/>
          <w:marTop w:val="0"/>
          <w:marBottom w:val="0"/>
          <w:divBdr>
            <w:top w:val="none" w:sz="0" w:space="0" w:color="auto"/>
            <w:left w:val="none" w:sz="0" w:space="0" w:color="auto"/>
            <w:bottom w:val="none" w:sz="0" w:space="0" w:color="auto"/>
            <w:right w:val="none" w:sz="0" w:space="0" w:color="auto"/>
          </w:divBdr>
          <w:divsChild>
            <w:div w:id="1117212446">
              <w:marLeft w:val="0"/>
              <w:marRight w:val="0"/>
              <w:marTop w:val="0"/>
              <w:marBottom w:val="0"/>
              <w:divBdr>
                <w:top w:val="none" w:sz="0" w:space="0" w:color="auto"/>
                <w:left w:val="none" w:sz="0" w:space="0" w:color="auto"/>
                <w:bottom w:val="none" w:sz="0" w:space="0" w:color="auto"/>
                <w:right w:val="none" w:sz="0" w:space="0" w:color="auto"/>
              </w:divBdr>
            </w:div>
          </w:divsChild>
        </w:div>
        <w:div w:id="701784194">
          <w:marLeft w:val="0"/>
          <w:marRight w:val="0"/>
          <w:marTop w:val="0"/>
          <w:marBottom w:val="0"/>
          <w:divBdr>
            <w:top w:val="none" w:sz="0" w:space="0" w:color="auto"/>
            <w:left w:val="none" w:sz="0" w:space="0" w:color="auto"/>
            <w:bottom w:val="none" w:sz="0" w:space="0" w:color="auto"/>
            <w:right w:val="none" w:sz="0" w:space="0" w:color="auto"/>
          </w:divBdr>
          <w:divsChild>
            <w:div w:id="840243343">
              <w:marLeft w:val="0"/>
              <w:marRight w:val="0"/>
              <w:marTop w:val="0"/>
              <w:marBottom w:val="0"/>
              <w:divBdr>
                <w:top w:val="none" w:sz="0" w:space="0" w:color="auto"/>
                <w:left w:val="none" w:sz="0" w:space="0" w:color="auto"/>
                <w:bottom w:val="none" w:sz="0" w:space="0" w:color="auto"/>
                <w:right w:val="none" w:sz="0" w:space="0" w:color="auto"/>
              </w:divBdr>
              <w:divsChild>
                <w:div w:id="2396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2561">
      <w:bodyDiv w:val="1"/>
      <w:marLeft w:val="0"/>
      <w:marRight w:val="0"/>
      <w:marTop w:val="0"/>
      <w:marBottom w:val="0"/>
      <w:divBdr>
        <w:top w:val="none" w:sz="0" w:space="0" w:color="auto"/>
        <w:left w:val="none" w:sz="0" w:space="0" w:color="auto"/>
        <w:bottom w:val="none" w:sz="0" w:space="0" w:color="auto"/>
        <w:right w:val="none" w:sz="0" w:space="0" w:color="auto"/>
      </w:divBdr>
      <w:divsChild>
        <w:div w:id="1755742187">
          <w:marLeft w:val="0"/>
          <w:marRight w:val="0"/>
          <w:marTop w:val="0"/>
          <w:marBottom w:val="0"/>
          <w:divBdr>
            <w:top w:val="none" w:sz="0" w:space="0" w:color="auto"/>
            <w:left w:val="none" w:sz="0" w:space="0" w:color="auto"/>
            <w:bottom w:val="none" w:sz="0" w:space="0" w:color="auto"/>
            <w:right w:val="none" w:sz="0" w:space="0" w:color="auto"/>
          </w:divBdr>
          <w:divsChild>
            <w:div w:id="239487985">
              <w:marLeft w:val="0"/>
              <w:marRight w:val="0"/>
              <w:marTop w:val="0"/>
              <w:marBottom w:val="0"/>
              <w:divBdr>
                <w:top w:val="none" w:sz="0" w:space="0" w:color="auto"/>
                <w:left w:val="none" w:sz="0" w:space="0" w:color="auto"/>
                <w:bottom w:val="none" w:sz="0" w:space="0" w:color="auto"/>
                <w:right w:val="none" w:sz="0" w:space="0" w:color="auto"/>
              </w:divBdr>
            </w:div>
          </w:divsChild>
        </w:div>
        <w:div w:id="455413307">
          <w:marLeft w:val="0"/>
          <w:marRight w:val="0"/>
          <w:marTop w:val="0"/>
          <w:marBottom w:val="0"/>
          <w:divBdr>
            <w:top w:val="none" w:sz="0" w:space="0" w:color="auto"/>
            <w:left w:val="none" w:sz="0" w:space="0" w:color="auto"/>
            <w:bottom w:val="none" w:sz="0" w:space="0" w:color="auto"/>
            <w:right w:val="none" w:sz="0" w:space="0" w:color="auto"/>
          </w:divBdr>
          <w:divsChild>
            <w:div w:id="1211454811">
              <w:marLeft w:val="0"/>
              <w:marRight w:val="0"/>
              <w:marTop w:val="0"/>
              <w:marBottom w:val="0"/>
              <w:divBdr>
                <w:top w:val="none" w:sz="0" w:space="0" w:color="auto"/>
                <w:left w:val="none" w:sz="0" w:space="0" w:color="auto"/>
                <w:bottom w:val="none" w:sz="0" w:space="0" w:color="auto"/>
                <w:right w:val="none" w:sz="0" w:space="0" w:color="auto"/>
              </w:divBdr>
              <w:divsChild>
                <w:div w:id="626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8549">
      <w:bodyDiv w:val="1"/>
      <w:marLeft w:val="0"/>
      <w:marRight w:val="0"/>
      <w:marTop w:val="0"/>
      <w:marBottom w:val="0"/>
      <w:divBdr>
        <w:top w:val="none" w:sz="0" w:space="0" w:color="auto"/>
        <w:left w:val="none" w:sz="0" w:space="0" w:color="auto"/>
        <w:bottom w:val="none" w:sz="0" w:space="0" w:color="auto"/>
        <w:right w:val="none" w:sz="0" w:space="0" w:color="auto"/>
      </w:divBdr>
      <w:divsChild>
        <w:div w:id="2096706040">
          <w:marLeft w:val="0"/>
          <w:marRight w:val="0"/>
          <w:marTop w:val="0"/>
          <w:marBottom w:val="0"/>
          <w:divBdr>
            <w:top w:val="none" w:sz="0" w:space="0" w:color="auto"/>
            <w:left w:val="none" w:sz="0" w:space="0" w:color="auto"/>
            <w:bottom w:val="none" w:sz="0" w:space="0" w:color="auto"/>
            <w:right w:val="none" w:sz="0" w:space="0" w:color="auto"/>
          </w:divBdr>
          <w:divsChild>
            <w:div w:id="1846940943">
              <w:marLeft w:val="0"/>
              <w:marRight w:val="0"/>
              <w:marTop w:val="0"/>
              <w:marBottom w:val="0"/>
              <w:divBdr>
                <w:top w:val="none" w:sz="0" w:space="0" w:color="auto"/>
                <w:left w:val="none" w:sz="0" w:space="0" w:color="auto"/>
                <w:bottom w:val="none" w:sz="0" w:space="0" w:color="auto"/>
                <w:right w:val="none" w:sz="0" w:space="0" w:color="auto"/>
              </w:divBdr>
            </w:div>
          </w:divsChild>
        </w:div>
        <w:div w:id="1051151815">
          <w:marLeft w:val="0"/>
          <w:marRight w:val="0"/>
          <w:marTop w:val="0"/>
          <w:marBottom w:val="0"/>
          <w:divBdr>
            <w:top w:val="none" w:sz="0" w:space="0" w:color="auto"/>
            <w:left w:val="none" w:sz="0" w:space="0" w:color="auto"/>
            <w:bottom w:val="none" w:sz="0" w:space="0" w:color="auto"/>
            <w:right w:val="none" w:sz="0" w:space="0" w:color="auto"/>
          </w:divBdr>
          <w:divsChild>
            <w:div w:id="1126856380">
              <w:marLeft w:val="0"/>
              <w:marRight w:val="0"/>
              <w:marTop w:val="0"/>
              <w:marBottom w:val="0"/>
              <w:divBdr>
                <w:top w:val="none" w:sz="0" w:space="0" w:color="auto"/>
                <w:left w:val="none" w:sz="0" w:space="0" w:color="auto"/>
                <w:bottom w:val="none" w:sz="0" w:space="0" w:color="auto"/>
                <w:right w:val="none" w:sz="0" w:space="0" w:color="auto"/>
              </w:divBdr>
              <w:divsChild>
                <w:div w:id="3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40879">
      <w:bodyDiv w:val="1"/>
      <w:marLeft w:val="0"/>
      <w:marRight w:val="0"/>
      <w:marTop w:val="0"/>
      <w:marBottom w:val="0"/>
      <w:divBdr>
        <w:top w:val="none" w:sz="0" w:space="0" w:color="auto"/>
        <w:left w:val="none" w:sz="0" w:space="0" w:color="auto"/>
        <w:bottom w:val="none" w:sz="0" w:space="0" w:color="auto"/>
        <w:right w:val="none" w:sz="0" w:space="0" w:color="auto"/>
      </w:divBdr>
      <w:divsChild>
        <w:div w:id="1498616974">
          <w:marLeft w:val="0"/>
          <w:marRight w:val="0"/>
          <w:marTop w:val="0"/>
          <w:marBottom w:val="0"/>
          <w:divBdr>
            <w:top w:val="none" w:sz="0" w:space="0" w:color="auto"/>
            <w:left w:val="none" w:sz="0" w:space="0" w:color="auto"/>
            <w:bottom w:val="none" w:sz="0" w:space="0" w:color="auto"/>
            <w:right w:val="none" w:sz="0" w:space="0" w:color="auto"/>
          </w:divBdr>
          <w:divsChild>
            <w:div w:id="3673248">
              <w:marLeft w:val="0"/>
              <w:marRight w:val="0"/>
              <w:marTop w:val="0"/>
              <w:marBottom w:val="0"/>
              <w:divBdr>
                <w:top w:val="none" w:sz="0" w:space="0" w:color="auto"/>
                <w:left w:val="none" w:sz="0" w:space="0" w:color="auto"/>
                <w:bottom w:val="none" w:sz="0" w:space="0" w:color="auto"/>
                <w:right w:val="none" w:sz="0" w:space="0" w:color="auto"/>
              </w:divBdr>
            </w:div>
          </w:divsChild>
        </w:div>
        <w:div w:id="612636009">
          <w:marLeft w:val="0"/>
          <w:marRight w:val="0"/>
          <w:marTop w:val="0"/>
          <w:marBottom w:val="0"/>
          <w:divBdr>
            <w:top w:val="none" w:sz="0" w:space="0" w:color="auto"/>
            <w:left w:val="none" w:sz="0" w:space="0" w:color="auto"/>
            <w:bottom w:val="none" w:sz="0" w:space="0" w:color="auto"/>
            <w:right w:val="none" w:sz="0" w:space="0" w:color="auto"/>
          </w:divBdr>
          <w:divsChild>
            <w:div w:id="1716200768">
              <w:marLeft w:val="0"/>
              <w:marRight w:val="0"/>
              <w:marTop w:val="0"/>
              <w:marBottom w:val="0"/>
              <w:divBdr>
                <w:top w:val="none" w:sz="0" w:space="0" w:color="auto"/>
                <w:left w:val="none" w:sz="0" w:space="0" w:color="auto"/>
                <w:bottom w:val="none" w:sz="0" w:space="0" w:color="auto"/>
                <w:right w:val="none" w:sz="0" w:space="0" w:color="auto"/>
              </w:divBdr>
              <w:divsChild>
                <w:div w:id="6424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2755">
      <w:bodyDiv w:val="1"/>
      <w:marLeft w:val="0"/>
      <w:marRight w:val="0"/>
      <w:marTop w:val="0"/>
      <w:marBottom w:val="0"/>
      <w:divBdr>
        <w:top w:val="none" w:sz="0" w:space="0" w:color="auto"/>
        <w:left w:val="none" w:sz="0" w:space="0" w:color="auto"/>
        <w:bottom w:val="none" w:sz="0" w:space="0" w:color="auto"/>
        <w:right w:val="none" w:sz="0" w:space="0" w:color="auto"/>
      </w:divBdr>
      <w:divsChild>
        <w:div w:id="276645004">
          <w:marLeft w:val="0"/>
          <w:marRight w:val="0"/>
          <w:marTop w:val="0"/>
          <w:marBottom w:val="0"/>
          <w:divBdr>
            <w:top w:val="none" w:sz="0" w:space="0" w:color="auto"/>
            <w:left w:val="none" w:sz="0" w:space="0" w:color="auto"/>
            <w:bottom w:val="none" w:sz="0" w:space="0" w:color="auto"/>
            <w:right w:val="none" w:sz="0" w:space="0" w:color="auto"/>
          </w:divBdr>
          <w:divsChild>
            <w:div w:id="2094739540">
              <w:marLeft w:val="0"/>
              <w:marRight w:val="0"/>
              <w:marTop w:val="0"/>
              <w:marBottom w:val="0"/>
              <w:divBdr>
                <w:top w:val="none" w:sz="0" w:space="0" w:color="auto"/>
                <w:left w:val="none" w:sz="0" w:space="0" w:color="auto"/>
                <w:bottom w:val="none" w:sz="0" w:space="0" w:color="auto"/>
                <w:right w:val="none" w:sz="0" w:space="0" w:color="auto"/>
              </w:divBdr>
            </w:div>
          </w:divsChild>
        </w:div>
        <w:div w:id="1736781103">
          <w:marLeft w:val="0"/>
          <w:marRight w:val="0"/>
          <w:marTop w:val="0"/>
          <w:marBottom w:val="0"/>
          <w:divBdr>
            <w:top w:val="none" w:sz="0" w:space="0" w:color="auto"/>
            <w:left w:val="none" w:sz="0" w:space="0" w:color="auto"/>
            <w:bottom w:val="none" w:sz="0" w:space="0" w:color="auto"/>
            <w:right w:val="none" w:sz="0" w:space="0" w:color="auto"/>
          </w:divBdr>
          <w:divsChild>
            <w:div w:id="1951663247">
              <w:marLeft w:val="0"/>
              <w:marRight w:val="0"/>
              <w:marTop w:val="0"/>
              <w:marBottom w:val="0"/>
              <w:divBdr>
                <w:top w:val="none" w:sz="0" w:space="0" w:color="auto"/>
                <w:left w:val="none" w:sz="0" w:space="0" w:color="auto"/>
                <w:bottom w:val="none" w:sz="0" w:space="0" w:color="auto"/>
                <w:right w:val="none" w:sz="0" w:space="0" w:color="auto"/>
              </w:divBdr>
              <w:divsChild>
                <w:div w:id="11181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7079">
      <w:bodyDiv w:val="1"/>
      <w:marLeft w:val="0"/>
      <w:marRight w:val="0"/>
      <w:marTop w:val="0"/>
      <w:marBottom w:val="0"/>
      <w:divBdr>
        <w:top w:val="none" w:sz="0" w:space="0" w:color="auto"/>
        <w:left w:val="none" w:sz="0" w:space="0" w:color="auto"/>
        <w:bottom w:val="none" w:sz="0" w:space="0" w:color="auto"/>
        <w:right w:val="none" w:sz="0" w:space="0" w:color="auto"/>
      </w:divBdr>
      <w:divsChild>
        <w:div w:id="1074201653">
          <w:marLeft w:val="0"/>
          <w:marRight w:val="0"/>
          <w:marTop w:val="0"/>
          <w:marBottom w:val="0"/>
          <w:divBdr>
            <w:top w:val="none" w:sz="0" w:space="0" w:color="auto"/>
            <w:left w:val="none" w:sz="0" w:space="0" w:color="auto"/>
            <w:bottom w:val="none" w:sz="0" w:space="0" w:color="auto"/>
            <w:right w:val="none" w:sz="0" w:space="0" w:color="auto"/>
          </w:divBdr>
          <w:divsChild>
            <w:div w:id="1694111517">
              <w:marLeft w:val="0"/>
              <w:marRight w:val="0"/>
              <w:marTop w:val="0"/>
              <w:marBottom w:val="0"/>
              <w:divBdr>
                <w:top w:val="none" w:sz="0" w:space="0" w:color="auto"/>
                <w:left w:val="none" w:sz="0" w:space="0" w:color="auto"/>
                <w:bottom w:val="none" w:sz="0" w:space="0" w:color="auto"/>
                <w:right w:val="none" w:sz="0" w:space="0" w:color="auto"/>
              </w:divBdr>
            </w:div>
          </w:divsChild>
        </w:div>
        <w:div w:id="2086560691">
          <w:marLeft w:val="0"/>
          <w:marRight w:val="0"/>
          <w:marTop w:val="0"/>
          <w:marBottom w:val="0"/>
          <w:divBdr>
            <w:top w:val="none" w:sz="0" w:space="0" w:color="auto"/>
            <w:left w:val="none" w:sz="0" w:space="0" w:color="auto"/>
            <w:bottom w:val="none" w:sz="0" w:space="0" w:color="auto"/>
            <w:right w:val="none" w:sz="0" w:space="0" w:color="auto"/>
          </w:divBdr>
          <w:divsChild>
            <w:div w:id="620038952">
              <w:marLeft w:val="0"/>
              <w:marRight w:val="0"/>
              <w:marTop w:val="0"/>
              <w:marBottom w:val="0"/>
              <w:divBdr>
                <w:top w:val="none" w:sz="0" w:space="0" w:color="auto"/>
                <w:left w:val="none" w:sz="0" w:space="0" w:color="auto"/>
                <w:bottom w:val="none" w:sz="0" w:space="0" w:color="auto"/>
                <w:right w:val="none" w:sz="0" w:space="0" w:color="auto"/>
              </w:divBdr>
              <w:divsChild>
                <w:div w:id="1901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29607">
      <w:bodyDiv w:val="1"/>
      <w:marLeft w:val="0"/>
      <w:marRight w:val="0"/>
      <w:marTop w:val="0"/>
      <w:marBottom w:val="0"/>
      <w:divBdr>
        <w:top w:val="none" w:sz="0" w:space="0" w:color="auto"/>
        <w:left w:val="none" w:sz="0" w:space="0" w:color="auto"/>
        <w:bottom w:val="none" w:sz="0" w:space="0" w:color="auto"/>
        <w:right w:val="none" w:sz="0" w:space="0" w:color="auto"/>
      </w:divBdr>
      <w:divsChild>
        <w:div w:id="1691762151">
          <w:marLeft w:val="0"/>
          <w:marRight w:val="0"/>
          <w:marTop w:val="0"/>
          <w:marBottom w:val="0"/>
          <w:divBdr>
            <w:top w:val="none" w:sz="0" w:space="0" w:color="auto"/>
            <w:left w:val="none" w:sz="0" w:space="0" w:color="auto"/>
            <w:bottom w:val="none" w:sz="0" w:space="0" w:color="auto"/>
            <w:right w:val="none" w:sz="0" w:space="0" w:color="auto"/>
          </w:divBdr>
          <w:divsChild>
            <w:div w:id="2046327312">
              <w:marLeft w:val="0"/>
              <w:marRight w:val="0"/>
              <w:marTop w:val="0"/>
              <w:marBottom w:val="0"/>
              <w:divBdr>
                <w:top w:val="none" w:sz="0" w:space="0" w:color="auto"/>
                <w:left w:val="none" w:sz="0" w:space="0" w:color="auto"/>
                <w:bottom w:val="none" w:sz="0" w:space="0" w:color="auto"/>
                <w:right w:val="none" w:sz="0" w:space="0" w:color="auto"/>
              </w:divBdr>
            </w:div>
          </w:divsChild>
        </w:div>
        <w:div w:id="2062747525">
          <w:marLeft w:val="0"/>
          <w:marRight w:val="0"/>
          <w:marTop w:val="0"/>
          <w:marBottom w:val="0"/>
          <w:divBdr>
            <w:top w:val="none" w:sz="0" w:space="0" w:color="auto"/>
            <w:left w:val="none" w:sz="0" w:space="0" w:color="auto"/>
            <w:bottom w:val="none" w:sz="0" w:space="0" w:color="auto"/>
            <w:right w:val="none" w:sz="0" w:space="0" w:color="auto"/>
          </w:divBdr>
          <w:divsChild>
            <w:div w:id="70398129">
              <w:marLeft w:val="0"/>
              <w:marRight w:val="0"/>
              <w:marTop w:val="0"/>
              <w:marBottom w:val="0"/>
              <w:divBdr>
                <w:top w:val="none" w:sz="0" w:space="0" w:color="auto"/>
                <w:left w:val="none" w:sz="0" w:space="0" w:color="auto"/>
                <w:bottom w:val="none" w:sz="0" w:space="0" w:color="auto"/>
                <w:right w:val="none" w:sz="0" w:space="0" w:color="auto"/>
              </w:divBdr>
              <w:divsChild>
                <w:div w:id="18426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2336">
      <w:bodyDiv w:val="1"/>
      <w:marLeft w:val="0"/>
      <w:marRight w:val="0"/>
      <w:marTop w:val="0"/>
      <w:marBottom w:val="0"/>
      <w:divBdr>
        <w:top w:val="none" w:sz="0" w:space="0" w:color="auto"/>
        <w:left w:val="none" w:sz="0" w:space="0" w:color="auto"/>
        <w:bottom w:val="none" w:sz="0" w:space="0" w:color="auto"/>
        <w:right w:val="none" w:sz="0" w:space="0" w:color="auto"/>
      </w:divBdr>
      <w:divsChild>
        <w:div w:id="236865671">
          <w:marLeft w:val="0"/>
          <w:marRight w:val="0"/>
          <w:marTop w:val="0"/>
          <w:marBottom w:val="0"/>
          <w:divBdr>
            <w:top w:val="none" w:sz="0" w:space="0" w:color="auto"/>
            <w:left w:val="none" w:sz="0" w:space="0" w:color="auto"/>
            <w:bottom w:val="none" w:sz="0" w:space="0" w:color="auto"/>
            <w:right w:val="none" w:sz="0" w:space="0" w:color="auto"/>
          </w:divBdr>
          <w:divsChild>
            <w:div w:id="463617275">
              <w:marLeft w:val="0"/>
              <w:marRight w:val="0"/>
              <w:marTop w:val="0"/>
              <w:marBottom w:val="0"/>
              <w:divBdr>
                <w:top w:val="none" w:sz="0" w:space="0" w:color="auto"/>
                <w:left w:val="none" w:sz="0" w:space="0" w:color="auto"/>
                <w:bottom w:val="none" w:sz="0" w:space="0" w:color="auto"/>
                <w:right w:val="none" w:sz="0" w:space="0" w:color="auto"/>
              </w:divBdr>
            </w:div>
          </w:divsChild>
        </w:div>
        <w:div w:id="609631596">
          <w:marLeft w:val="0"/>
          <w:marRight w:val="0"/>
          <w:marTop w:val="0"/>
          <w:marBottom w:val="0"/>
          <w:divBdr>
            <w:top w:val="none" w:sz="0" w:space="0" w:color="auto"/>
            <w:left w:val="none" w:sz="0" w:space="0" w:color="auto"/>
            <w:bottom w:val="none" w:sz="0" w:space="0" w:color="auto"/>
            <w:right w:val="none" w:sz="0" w:space="0" w:color="auto"/>
          </w:divBdr>
          <w:divsChild>
            <w:div w:id="121116604">
              <w:marLeft w:val="0"/>
              <w:marRight w:val="0"/>
              <w:marTop w:val="0"/>
              <w:marBottom w:val="0"/>
              <w:divBdr>
                <w:top w:val="none" w:sz="0" w:space="0" w:color="auto"/>
                <w:left w:val="none" w:sz="0" w:space="0" w:color="auto"/>
                <w:bottom w:val="none" w:sz="0" w:space="0" w:color="auto"/>
                <w:right w:val="none" w:sz="0" w:space="0" w:color="auto"/>
              </w:divBdr>
              <w:divsChild>
                <w:div w:id="18670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86443">
      <w:bodyDiv w:val="1"/>
      <w:marLeft w:val="0"/>
      <w:marRight w:val="0"/>
      <w:marTop w:val="0"/>
      <w:marBottom w:val="0"/>
      <w:divBdr>
        <w:top w:val="none" w:sz="0" w:space="0" w:color="auto"/>
        <w:left w:val="none" w:sz="0" w:space="0" w:color="auto"/>
        <w:bottom w:val="none" w:sz="0" w:space="0" w:color="auto"/>
        <w:right w:val="none" w:sz="0" w:space="0" w:color="auto"/>
      </w:divBdr>
      <w:divsChild>
        <w:div w:id="1670133405">
          <w:marLeft w:val="0"/>
          <w:marRight w:val="0"/>
          <w:marTop w:val="0"/>
          <w:marBottom w:val="0"/>
          <w:divBdr>
            <w:top w:val="none" w:sz="0" w:space="0" w:color="auto"/>
            <w:left w:val="none" w:sz="0" w:space="0" w:color="auto"/>
            <w:bottom w:val="none" w:sz="0" w:space="0" w:color="auto"/>
            <w:right w:val="none" w:sz="0" w:space="0" w:color="auto"/>
          </w:divBdr>
          <w:divsChild>
            <w:div w:id="334577754">
              <w:marLeft w:val="0"/>
              <w:marRight w:val="0"/>
              <w:marTop w:val="0"/>
              <w:marBottom w:val="0"/>
              <w:divBdr>
                <w:top w:val="none" w:sz="0" w:space="0" w:color="auto"/>
                <w:left w:val="none" w:sz="0" w:space="0" w:color="auto"/>
                <w:bottom w:val="none" w:sz="0" w:space="0" w:color="auto"/>
                <w:right w:val="none" w:sz="0" w:space="0" w:color="auto"/>
              </w:divBdr>
            </w:div>
          </w:divsChild>
        </w:div>
        <w:div w:id="2127194786">
          <w:marLeft w:val="0"/>
          <w:marRight w:val="0"/>
          <w:marTop w:val="0"/>
          <w:marBottom w:val="0"/>
          <w:divBdr>
            <w:top w:val="none" w:sz="0" w:space="0" w:color="auto"/>
            <w:left w:val="none" w:sz="0" w:space="0" w:color="auto"/>
            <w:bottom w:val="none" w:sz="0" w:space="0" w:color="auto"/>
            <w:right w:val="none" w:sz="0" w:space="0" w:color="auto"/>
          </w:divBdr>
          <w:divsChild>
            <w:div w:id="512769288">
              <w:marLeft w:val="0"/>
              <w:marRight w:val="0"/>
              <w:marTop w:val="0"/>
              <w:marBottom w:val="0"/>
              <w:divBdr>
                <w:top w:val="none" w:sz="0" w:space="0" w:color="auto"/>
                <w:left w:val="none" w:sz="0" w:space="0" w:color="auto"/>
                <w:bottom w:val="none" w:sz="0" w:space="0" w:color="auto"/>
                <w:right w:val="none" w:sz="0" w:space="0" w:color="auto"/>
              </w:divBdr>
              <w:divsChild>
                <w:div w:id="9978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5758">
      <w:bodyDiv w:val="1"/>
      <w:marLeft w:val="0"/>
      <w:marRight w:val="0"/>
      <w:marTop w:val="0"/>
      <w:marBottom w:val="0"/>
      <w:divBdr>
        <w:top w:val="none" w:sz="0" w:space="0" w:color="auto"/>
        <w:left w:val="none" w:sz="0" w:space="0" w:color="auto"/>
        <w:bottom w:val="none" w:sz="0" w:space="0" w:color="auto"/>
        <w:right w:val="none" w:sz="0" w:space="0" w:color="auto"/>
      </w:divBdr>
      <w:divsChild>
        <w:div w:id="135339208">
          <w:marLeft w:val="0"/>
          <w:marRight w:val="0"/>
          <w:marTop w:val="0"/>
          <w:marBottom w:val="0"/>
          <w:divBdr>
            <w:top w:val="none" w:sz="0" w:space="0" w:color="auto"/>
            <w:left w:val="none" w:sz="0" w:space="0" w:color="auto"/>
            <w:bottom w:val="none" w:sz="0" w:space="0" w:color="auto"/>
            <w:right w:val="none" w:sz="0" w:space="0" w:color="auto"/>
          </w:divBdr>
          <w:divsChild>
            <w:div w:id="1647121176">
              <w:marLeft w:val="0"/>
              <w:marRight w:val="0"/>
              <w:marTop w:val="0"/>
              <w:marBottom w:val="0"/>
              <w:divBdr>
                <w:top w:val="none" w:sz="0" w:space="0" w:color="auto"/>
                <w:left w:val="none" w:sz="0" w:space="0" w:color="auto"/>
                <w:bottom w:val="none" w:sz="0" w:space="0" w:color="auto"/>
                <w:right w:val="none" w:sz="0" w:space="0" w:color="auto"/>
              </w:divBdr>
            </w:div>
          </w:divsChild>
        </w:div>
        <w:div w:id="560749668">
          <w:marLeft w:val="0"/>
          <w:marRight w:val="0"/>
          <w:marTop w:val="0"/>
          <w:marBottom w:val="0"/>
          <w:divBdr>
            <w:top w:val="none" w:sz="0" w:space="0" w:color="auto"/>
            <w:left w:val="none" w:sz="0" w:space="0" w:color="auto"/>
            <w:bottom w:val="none" w:sz="0" w:space="0" w:color="auto"/>
            <w:right w:val="none" w:sz="0" w:space="0" w:color="auto"/>
          </w:divBdr>
          <w:divsChild>
            <w:div w:id="535168271">
              <w:marLeft w:val="0"/>
              <w:marRight w:val="0"/>
              <w:marTop w:val="0"/>
              <w:marBottom w:val="0"/>
              <w:divBdr>
                <w:top w:val="none" w:sz="0" w:space="0" w:color="auto"/>
                <w:left w:val="none" w:sz="0" w:space="0" w:color="auto"/>
                <w:bottom w:val="none" w:sz="0" w:space="0" w:color="auto"/>
                <w:right w:val="none" w:sz="0" w:space="0" w:color="auto"/>
              </w:divBdr>
              <w:divsChild>
                <w:div w:id="9520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4378">
      <w:bodyDiv w:val="1"/>
      <w:marLeft w:val="0"/>
      <w:marRight w:val="0"/>
      <w:marTop w:val="0"/>
      <w:marBottom w:val="0"/>
      <w:divBdr>
        <w:top w:val="none" w:sz="0" w:space="0" w:color="auto"/>
        <w:left w:val="none" w:sz="0" w:space="0" w:color="auto"/>
        <w:bottom w:val="none" w:sz="0" w:space="0" w:color="auto"/>
        <w:right w:val="none" w:sz="0" w:space="0" w:color="auto"/>
      </w:divBdr>
      <w:divsChild>
        <w:div w:id="288901590">
          <w:marLeft w:val="0"/>
          <w:marRight w:val="0"/>
          <w:marTop w:val="0"/>
          <w:marBottom w:val="0"/>
          <w:divBdr>
            <w:top w:val="none" w:sz="0" w:space="0" w:color="auto"/>
            <w:left w:val="none" w:sz="0" w:space="0" w:color="auto"/>
            <w:bottom w:val="none" w:sz="0" w:space="0" w:color="auto"/>
            <w:right w:val="none" w:sz="0" w:space="0" w:color="auto"/>
          </w:divBdr>
          <w:divsChild>
            <w:div w:id="916793114">
              <w:marLeft w:val="0"/>
              <w:marRight w:val="0"/>
              <w:marTop w:val="0"/>
              <w:marBottom w:val="0"/>
              <w:divBdr>
                <w:top w:val="none" w:sz="0" w:space="0" w:color="auto"/>
                <w:left w:val="none" w:sz="0" w:space="0" w:color="auto"/>
                <w:bottom w:val="none" w:sz="0" w:space="0" w:color="auto"/>
                <w:right w:val="none" w:sz="0" w:space="0" w:color="auto"/>
              </w:divBdr>
            </w:div>
          </w:divsChild>
        </w:div>
        <w:div w:id="2106267132">
          <w:marLeft w:val="0"/>
          <w:marRight w:val="0"/>
          <w:marTop w:val="0"/>
          <w:marBottom w:val="0"/>
          <w:divBdr>
            <w:top w:val="none" w:sz="0" w:space="0" w:color="auto"/>
            <w:left w:val="none" w:sz="0" w:space="0" w:color="auto"/>
            <w:bottom w:val="none" w:sz="0" w:space="0" w:color="auto"/>
            <w:right w:val="none" w:sz="0" w:space="0" w:color="auto"/>
          </w:divBdr>
          <w:divsChild>
            <w:div w:id="1903128370">
              <w:marLeft w:val="0"/>
              <w:marRight w:val="0"/>
              <w:marTop w:val="0"/>
              <w:marBottom w:val="0"/>
              <w:divBdr>
                <w:top w:val="none" w:sz="0" w:space="0" w:color="auto"/>
                <w:left w:val="none" w:sz="0" w:space="0" w:color="auto"/>
                <w:bottom w:val="none" w:sz="0" w:space="0" w:color="auto"/>
                <w:right w:val="none" w:sz="0" w:space="0" w:color="auto"/>
              </w:divBdr>
              <w:divsChild>
                <w:div w:id="11145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00021">
      <w:bodyDiv w:val="1"/>
      <w:marLeft w:val="0"/>
      <w:marRight w:val="0"/>
      <w:marTop w:val="0"/>
      <w:marBottom w:val="0"/>
      <w:divBdr>
        <w:top w:val="none" w:sz="0" w:space="0" w:color="auto"/>
        <w:left w:val="none" w:sz="0" w:space="0" w:color="auto"/>
        <w:bottom w:val="none" w:sz="0" w:space="0" w:color="auto"/>
        <w:right w:val="none" w:sz="0" w:space="0" w:color="auto"/>
      </w:divBdr>
      <w:divsChild>
        <w:div w:id="447555046">
          <w:marLeft w:val="0"/>
          <w:marRight w:val="0"/>
          <w:marTop w:val="0"/>
          <w:marBottom w:val="0"/>
          <w:divBdr>
            <w:top w:val="none" w:sz="0" w:space="0" w:color="auto"/>
            <w:left w:val="none" w:sz="0" w:space="0" w:color="auto"/>
            <w:bottom w:val="none" w:sz="0" w:space="0" w:color="auto"/>
            <w:right w:val="none" w:sz="0" w:space="0" w:color="auto"/>
          </w:divBdr>
          <w:divsChild>
            <w:div w:id="766122844">
              <w:marLeft w:val="0"/>
              <w:marRight w:val="0"/>
              <w:marTop w:val="0"/>
              <w:marBottom w:val="0"/>
              <w:divBdr>
                <w:top w:val="none" w:sz="0" w:space="0" w:color="auto"/>
                <w:left w:val="none" w:sz="0" w:space="0" w:color="auto"/>
                <w:bottom w:val="none" w:sz="0" w:space="0" w:color="auto"/>
                <w:right w:val="none" w:sz="0" w:space="0" w:color="auto"/>
              </w:divBdr>
            </w:div>
          </w:divsChild>
        </w:div>
        <w:div w:id="572588062">
          <w:marLeft w:val="0"/>
          <w:marRight w:val="0"/>
          <w:marTop w:val="0"/>
          <w:marBottom w:val="0"/>
          <w:divBdr>
            <w:top w:val="none" w:sz="0" w:space="0" w:color="auto"/>
            <w:left w:val="none" w:sz="0" w:space="0" w:color="auto"/>
            <w:bottom w:val="none" w:sz="0" w:space="0" w:color="auto"/>
            <w:right w:val="none" w:sz="0" w:space="0" w:color="auto"/>
          </w:divBdr>
          <w:divsChild>
            <w:div w:id="464082647">
              <w:marLeft w:val="0"/>
              <w:marRight w:val="0"/>
              <w:marTop w:val="0"/>
              <w:marBottom w:val="0"/>
              <w:divBdr>
                <w:top w:val="none" w:sz="0" w:space="0" w:color="auto"/>
                <w:left w:val="none" w:sz="0" w:space="0" w:color="auto"/>
                <w:bottom w:val="none" w:sz="0" w:space="0" w:color="auto"/>
                <w:right w:val="none" w:sz="0" w:space="0" w:color="auto"/>
              </w:divBdr>
              <w:divsChild>
                <w:div w:id="1418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1283">
      <w:bodyDiv w:val="1"/>
      <w:marLeft w:val="0"/>
      <w:marRight w:val="0"/>
      <w:marTop w:val="0"/>
      <w:marBottom w:val="0"/>
      <w:divBdr>
        <w:top w:val="none" w:sz="0" w:space="0" w:color="auto"/>
        <w:left w:val="none" w:sz="0" w:space="0" w:color="auto"/>
        <w:bottom w:val="none" w:sz="0" w:space="0" w:color="auto"/>
        <w:right w:val="none" w:sz="0" w:space="0" w:color="auto"/>
      </w:divBdr>
      <w:divsChild>
        <w:div w:id="1202670738">
          <w:marLeft w:val="0"/>
          <w:marRight w:val="0"/>
          <w:marTop w:val="0"/>
          <w:marBottom w:val="0"/>
          <w:divBdr>
            <w:top w:val="none" w:sz="0" w:space="0" w:color="auto"/>
            <w:left w:val="none" w:sz="0" w:space="0" w:color="auto"/>
            <w:bottom w:val="none" w:sz="0" w:space="0" w:color="auto"/>
            <w:right w:val="none" w:sz="0" w:space="0" w:color="auto"/>
          </w:divBdr>
          <w:divsChild>
            <w:div w:id="2061399247">
              <w:marLeft w:val="0"/>
              <w:marRight w:val="0"/>
              <w:marTop w:val="0"/>
              <w:marBottom w:val="0"/>
              <w:divBdr>
                <w:top w:val="none" w:sz="0" w:space="0" w:color="auto"/>
                <w:left w:val="none" w:sz="0" w:space="0" w:color="auto"/>
                <w:bottom w:val="none" w:sz="0" w:space="0" w:color="auto"/>
                <w:right w:val="none" w:sz="0" w:space="0" w:color="auto"/>
              </w:divBdr>
            </w:div>
          </w:divsChild>
        </w:div>
        <w:div w:id="465513922">
          <w:marLeft w:val="0"/>
          <w:marRight w:val="0"/>
          <w:marTop w:val="0"/>
          <w:marBottom w:val="0"/>
          <w:divBdr>
            <w:top w:val="none" w:sz="0" w:space="0" w:color="auto"/>
            <w:left w:val="none" w:sz="0" w:space="0" w:color="auto"/>
            <w:bottom w:val="none" w:sz="0" w:space="0" w:color="auto"/>
            <w:right w:val="none" w:sz="0" w:space="0" w:color="auto"/>
          </w:divBdr>
          <w:divsChild>
            <w:div w:id="233245407">
              <w:marLeft w:val="0"/>
              <w:marRight w:val="0"/>
              <w:marTop w:val="0"/>
              <w:marBottom w:val="0"/>
              <w:divBdr>
                <w:top w:val="none" w:sz="0" w:space="0" w:color="auto"/>
                <w:left w:val="none" w:sz="0" w:space="0" w:color="auto"/>
                <w:bottom w:val="none" w:sz="0" w:space="0" w:color="auto"/>
                <w:right w:val="none" w:sz="0" w:space="0" w:color="auto"/>
              </w:divBdr>
              <w:divsChild>
                <w:div w:id="6880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67150">
      <w:bodyDiv w:val="1"/>
      <w:marLeft w:val="0"/>
      <w:marRight w:val="0"/>
      <w:marTop w:val="0"/>
      <w:marBottom w:val="0"/>
      <w:divBdr>
        <w:top w:val="none" w:sz="0" w:space="0" w:color="auto"/>
        <w:left w:val="none" w:sz="0" w:space="0" w:color="auto"/>
        <w:bottom w:val="none" w:sz="0" w:space="0" w:color="auto"/>
        <w:right w:val="none" w:sz="0" w:space="0" w:color="auto"/>
      </w:divBdr>
      <w:divsChild>
        <w:div w:id="1632592105">
          <w:marLeft w:val="0"/>
          <w:marRight w:val="0"/>
          <w:marTop w:val="0"/>
          <w:marBottom w:val="0"/>
          <w:divBdr>
            <w:top w:val="none" w:sz="0" w:space="0" w:color="auto"/>
            <w:left w:val="none" w:sz="0" w:space="0" w:color="auto"/>
            <w:bottom w:val="none" w:sz="0" w:space="0" w:color="auto"/>
            <w:right w:val="none" w:sz="0" w:space="0" w:color="auto"/>
          </w:divBdr>
          <w:divsChild>
            <w:div w:id="1418282428">
              <w:marLeft w:val="0"/>
              <w:marRight w:val="0"/>
              <w:marTop w:val="0"/>
              <w:marBottom w:val="0"/>
              <w:divBdr>
                <w:top w:val="none" w:sz="0" w:space="0" w:color="auto"/>
                <w:left w:val="none" w:sz="0" w:space="0" w:color="auto"/>
                <w:bottom w:val="none" w:sz="0" w:space="0" w:color="auto"/>
                <w:right w:val="none" w:sz="0" w:space="0" w:color="auto"/>
              </w:divBdr>
            </w:div>
          </w:divsChild>
        </w:div>
        <w:div w:id="661355495">
          <w:marLeft w:val="0"/>
          <w:marRight w:val="0"/>
          <w:marTop w:val="0"/>
          <w:marBottom w:val="0"/>
          <w:divBdr>
            <w:top w:val="none" w:sz="0" w:space="0" w:color="auto"/>
            <w:left w:val="none" w:sz="0" w:space="0" w:color="auto"/>
            <w:bottom w:val="none" w:sz="0" w:space="0" w:color="auto"/>
            <w:right w:val="none" w:sz="0" w:space="0" w:color="auto"/>
          </w:divBdr>
          <w:divsChild>
            <w:div w:id="1698311796">
              <w:marLeft w:val="0"/>
              <w:marRight w:val="0"/>
              <w:marTop w:val="0"/>
              <w:marBottom w:val="0"/>
              <w:divBdr>
                <w:top w:val="none" w:sz="0" w:space="0" w:color="auto"/>
                <w:left w:val="none" w:sz="0" w:space="0" w:color="auto"/>
                <w:bottom w:val="none" w:sz="0" w:space="0" w:color="auto"/>
                <w:right w:val="none" w:sz="0" w:space="0" w:color="auto"/>
              </w:divBdr>
              <w:divsChild>
                <w:div w:id="21391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432">
      <w:bodyDiv w:val="1"/>
      <w:marLeft w:val="0"/>
      <w:marRight w:val="0"/>
      <w:marTop w:val="0"/>
      <w:marBottom w:val="0"/>
      <w:divBdr>
        <w:top w:val="none" w:sz="0" w:space="0" w:color="auto"/>
        <w:left w:val="none" w:sz="0" w:space="0" w:color="auto"/>
        <w:bottom w:val="none" w:sz="0" w:space="0" w:color="auto"/>
        <w:right w:val="none" w:sz="0" w:space="0" w:color="auto"/>
      </w:divBdr>
      <w:divsChild>
        <w:div w:id="329061116">
          <w:marLeft w:val="0"/>
          <w:marRight w:val="0"/>
          <w:marTop w:val="0"/>
          <w:marBottom w:val="0"/>
          <w:divBdr>
            <w:top w:val="none" w:sz="0" w:space="0" w:color="auto"/>
            <w:left w:val="none" w:sz="0" w:space="0" w:color="auto"/>
            <w:bottom w:val="none" w:sz="0" w:space="0" w:color="auto"/>
            <w:right w:val="none" w:sz="0" w:space="0" w:color="auto"/>
          </w:divBdr>
          <w:divsChild>
            <w:div w:id="2014720311">
              <w:marLeft w:val="0"/>
              <w:marRight w:val="0"/>
              <w:marTop w:val="0"/>
              <w:marBottom w:val="0"/>
              <w:divBdr>
                <w:top w:val="none" w:sz="0" w:space="0" w:color="auto"/>
                <w:left w:val="none" w:sz="0" w:space="0" w:color="auto"/>
                <w:bottom w:val="none" w:sz="0" w:space="0" w:color="auto"/>
                <w:right w:val="none" w:sz="0" w:space="0" w:color="auto"/>
              </w:divBdr>
            </w:div>
          </w:divsChild>
        </w:div>
        <w:div w:id="321156097">
          <w:marLeft w:val="0"/>
          <w:marRight w:val="0"/>
          <w:marTop w:val="0"/>
          <w:marBottom w:val="0"/>
          <w:divBdr>
            <w:top w:val="none" w:sz="0" w:space="0" w:color="auto"/>
            <w:left w:val="none" w:sz="0" w:space="0" w:color="auto"/>
            <w:bottom w:val="none" w:sz="0" w:space="0" w:color="auto"/>
            <w:right w:val="none" w:sz="0" w:space="0" w:color="auto"/>
          </w:divBdr>
          <w:divsChild>
            <w:div w:id="199901589">
              <w:marLeft w:val="0"/>
              <w:marRight w:val="0"/>
              <w:marTop w:val="0"/>
              <w:marBottom w:val="0"/>
              <w:divBdr>
                <w:top w:val="none" w:sz="0" w:space="0" w:color="auto"/>
                <w:left w:val="none" w:sz="0" w:space="0" w:color="auto"/>
                <w:bottom w:val="none" w:sz="0" w:space="0" w:color="auto"/>
                <w:right w:val="none" w:sz="0" w:space="0" w:color="auto"/>
              </w:divBdr>
              <w:divsChild>
                <w:div w:id="12628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1982">
      <w:bodyDiv w:val="1"/>
      <w:marLeft w:val="0"/>
      <w:marRight w:val="0"/>
      <w:marTop w:val="0"/>
      <w:marBottom w:val="0"/>
      <w:divBdr>
        <w:top w:val="none" w:sz="0" w:space="0" w:color="auto"/>
        <w:left w:val="none" w:sz="0" w:space="0" w:color="auto"/>
        <w:bottom w:val="none" w:sz="0" w:space="0" w:color="auto"/>
        <w:right w:val="none" w:sz="0" w:space="0" w:color="auto"/>
      </w:divBdr>
      <w:divsChild>
        <w:div w:id="299965181">
          <w:marLeft w:val="0"/>
          <w:marRight w:val="0"/>
          <w:marTop w:val="0"/>
          <w:marBottom w:val="0"/>
          <w:divBdr>
            <w:top w:val="none" w:sz="0" w:space="0" w:color="auto"/>
            <w:left w:val="none" w:sz="0" w:space="0" w:color="auto"/>
            <w:bottom w:val="none" w:sz="0" w:space="0" w:color="auto"/>
            <w:right w:val="none" w:sz="0" w:space="0" w:color="auto"/>
          </w:divBdr>
          <w:divsChild>
            <w:div w:id="1292663817">
              <w:marLeft w:val="0"/>
              <w:marRight w:val="0"/>
              <w:marTop w:val="0"/>
              <w:marBottom w:val="0"/>
              <w:divBdr>
                <w:top w:val="none" w:sz="0" w:space="0" w:color="auto"/>
                <w:left w:val="none" w:sz="0" w:space="0" w:color="auto"/>
                <w:bottom w:val="none" w:sz="0" w:space="0" w:color="auto"/>
                <w:right w:val="none" w:sz="0" w:space="0" w:color="auto"/>
              </w:divBdr>
            </w:div>
          </w:divsChild>
        </w:div>
        <w:div w:id="1487940861">
          <w:marLeft w:val="0"/>
          <w:marRight w:val="0"/>
          <w:marTop w:val="0"/>
          <w:marBottom w:val="0"/>
          <w:divBdr>
            <w:top w:val="none" w:sz="0" w:space="0" w:color="auto"/>
            <w:left w:val="none" w:sz="0" w:space="0" w:color="auto"/>
            <w:bottom w:val="none" w:sz="0" w:space="0" w:color="auto"/>
            <w:right w:val="none" w:sz="0" w:space="0" w:color="auto"/>
          </w:divBdr>
          <w:divsChild>
            <w:div w:id="237207493">
              <w:marLeft w:val="0"/>
              <w:marRight w:val="0"/>
              <w:marTop w:val="0"/>
              <w:marBottom w:val="0"/>
              <w:divBdr>
                <w:top w:val="none" w:sz="0" w:space="0" w:color="auto"/>
                <w:left w:val="none" w:sz="0" w:space="0" w:color="auto"/>
                <w:bottom w:val="none" w:sz="0" w:space="0" w:color="auto"/>
                <w:right w:val="none" w:sz="0" w:space="0" w:color="auto"/>
              </w:divBdr>
              <w:divsChild>
                <w:div w:id="15392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4470">
      <w:bodyDiv w:val="1"/>
      <w:marLeft w:val="0"/>
      <w:marRight w:val="0"/>
      <w:marTop w:val="0"/>
      <w:marBottom w:val="0"/>
      <w:divBdr>
        <w:top w:val="none" w:sz="0" w:space="0" w:color="auto"/>
        <w:left w:val="none" w:sz="0" w:space="0" w:color="auto"/>
        <w:bottom w:val="none" w:sz="0" w:space="0" w:color="auto"/>
        <w:right w:val="none" w:sz="0" w:space="0" w:color="auto"/>
      </w:divBdr>
      <w:divsChild>
        <w:div w:id="2111733526">
          <w:marLeft w:val="0"/>
          <w:marRight w:val="0"/>
          <w:marTop w:val="0"/>
          <w:marBottom w:val="0"/>
          <w:divBdr>
            <w:top w:val="none" w:sz="0" w:space="0" w:color="auto"/>
            <w:left w:val="none" w:sz="0" w:space="0" w:color="auto"/>
            <w:bottom w:val="none" w:sz="0" w:space="0" w:color="auto"/>
            <w:right w:val="none" w:sz="0" w:space="0" w:color="auto"/>
          </w:divBdr>
          <w:divsChild>
            <w:div w:id="1618413835">
              <w:marLeft w:val="0"/>
              <w:marRight w:val="0"/>
              <w:marTop w:val="0"/>
              <w:marBottom w:val="0"/>
              <w:divBdr>
                <w:top w:val="none" w:sz="0" w:space="0" w:color="auto"/>
                <w:left w:val="none" w:sz="0" w:space="0" w:color="auto"/>
                <w:bottom w:val="none" w:sz="0" w:space="0" w:color="auto"/>
                <w:right w:val="none" w:sz="0" w:space="0" w:color="auto"/>
              </w:divBdr>
            </w:div>
          </w:divsChild>
        </w:div>
        <w:div w:id="1875119238">
          <w:marLeft w:val="0"/>
          <w:marRight w:val="0"/>
          <w:marTop w:val="0"/>
          <w:marBottom w:val="0"/>
          <w:divBdr>
            <w:top w:val="none" w:sz="0" w:space="0" w:color="auto"/>
            <w:left w:val="none" w:sz="0" w:space="0" w:color="auto"/>
            <w:bottom w:val="none" w:sz="0" w:space="0" w:color="auto"/>
            <w:right w:val="none" w:sz="0" w:space="0" w:color="auto"/>
          </w:divBdr>
          <w:divsChild>
            <w:div w:id="939725551">
              <w:marLeft w:val="0"/>
              <w:marRight w:val="0"/>
              <w:marTop w:val="0"/>
              <w:marBottom w:val="0"/>
              <w:divBdr>
                <w:top w:val="none" w:sz="0" w:space="0" w:color="auto"/>
                <w:left w:val="none" w:sz="0" w:space="0" w:color="auto"/>
                <w:bottom w:val="none" w:sz="0" w:space="0" w:color="auto"/>
                <w:right w:val="none" w:sz="0" w:space="0" w:color="auto"/>
              </w:divBdr>
              <w:divsChild>
                <w:div w:id="4260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1945">
      <w:bodyDiv w:val="1"/>
      <w:marLeft w:val="0"/>
      <w:marRight w:val="0"/>
      <w:marTop w:val="0"/>
      <w:marBottom w:val="0"/>
      <w:divBdr>
        <w:top w:val="none" w:sz="0" w:space="0" w:color="auto"/>
        <w:left w:val="none" w:sz="0" w:space="0" w:color="auto"/>
        <w:bottom w:val="none" w:sz="0" w:space="0" w:color="auto"/>
        <w:right w:val="none" w:sz="0" w:space="0" w:color="auto"/>
      </w:divBdr>
      <w:divsChild>
        <w:div w:id="1984191132">
          <w:marLeft w:val="0"/>
          <w:marRight w:val="0"/>
          <w:marTop w:val="0"/>
          <w:marBottom w:val="0"/>
          <w:divBdr>
            <w:top w:val="none" w:sz="0" w:space="0" w:color="auto"/>
            <w:left w:val="none" w:sz="0" w:space="0" w:color="auto"/>
            <w:bottom w:val="none" w:sz="0" w:space="0" w:color="auto"/>
            <w:right w:val="none" w:sz="0" w:space="0" w:color="auto"/>
          </w:divBdr>
          <w:divsChild>
            <w:div w:id="948396122">
              <w:marLeft w:val="0"/>
              <w:marRight w:val="0"/>
              <w:marTop w:val="0"/>
              <w:marBottom w:val="0"/>
              <w:divBdr>
                <w:top w:val="none" w:sz="0" w:space="0" w:color="auto"/>
                <w:left w:val="none" w:sz="0" w:space="0" w:color="auto"/>
                <w:bottom w:val="none" w:sz="0" w:space="0" w:color="auto"/>
                <w:right w:val="none" w:sz="0" w:space="0" w:color="auto"/>
              </w:divBdr>
            </w:div>
          </w:divsChild>
        </w:div>
        <w:div w:id="1789812759">
          <w:marLeft w:val="0"/>
          <w:marRight w:val="0"/>
          <w:marTop w:val="0"/>
          <w:marBottom w:val="0"/>
          <w:divBdr>
            <w:top w:val="none" w:sz="0" w:space="0" w:color="auto"/>
            <w:left w:val="none" w:sz="0" w:space="0" w:color="auto"/>
            <w:bottom w:val="none" w:sz="0" w:space="0" w:color="auto"/>
            <w:right w:val="none" w:sz="0" w:space="0" w:color="auto"/>
          </w:divBdr>
          <w:divsChild>
            <w:div w:id="1118527928">
              <w:marLeft w:val="0"/>
              <w:marRight w:val="0"/>
              <w:marTop w:val="0"/>
              <w:marBottom w:val="0"/>
              <w:divBdr>
                <w:top w:val="none" w:sz="0" w:space="0" w:color="auto"/>
                <w:left w:val="none" w:sz="0" w:space="0" w:color="auto"/>
                <w:bottom w:val="none" w:sz="0" w:space="0" w:color="auto"/>
                <w:right w:val="none" w:sz="0" w:space="0" w:color="auto"/>
              </w:divBdr>
              <w:divsChild>
                <w:div w:id="10515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7307">
      <w:bodyDiv w:val="1"/>
      <w:marLeft w:val="0"/>
      <w:marRight w:val="0"/>
      <w:marTop w:val="0"/>
      <w:marBottom w:val="0"/>
      <w:divBdr>
        <w:top w:val="none" w:sz="0" w:space="0" w:color="auto"/>
        <w:left w:val="none" w:sz="0" w:space="0" w:color="auto"/>
        <w:bottom w:val="none" w:sz="0" w:space="0" w:color="auto"/>
        <w:right w:val="none" w:sz="0" w:space="0" w:color="auto"/>
      </w:divBdr>
      <w:divsChild>
        <w:div w:id="1148202652">
          <w:marLeft w:val="0"/>
          <w:marRight w:val="0"/>
          <w:marTop w:val="0"/>
          <w:marBottom w:val="0"/>
          <w:divBdr>
            <w:top w:val="none" w:sz="0" w:space="0" w:color="auto"/>
            <w:left w:val="none" w:sz="0" w:space="0" w:color="auto"/>
            <w:bottom w:val="none" w:sz="0" w:space="0" w:color="auto"/>
            <w:right w:val="none" w:sz="0" w:space="0" w:color="auto"/>
          </w:divBdr>
          <w:divsChild>
            <w:div w:id="1762067778">
              <w:marLeft w:val="0"/>
              <w:marRight w:val="0"/>
              <w:marTop w:val="0"/>
              <w:marBottom w:val="0"/>
              <w:divBdr>
                <w:top w:val="none" w:sz="0" w:space="0" w:color="auto"/>
                <w:left w:val="none" w:sz="0" w:space="0" w:color="auto"/>
                <w:bottom w:val="none" w:sz="0" w:space="0" w:color="auto"/>
                <w:right w:val="none" w:sz="0" w:space="0" w:color="auto"/>
              </w:divBdr>
            </w:div>
          </w:divsChild>
        </w:div>
        <w:div w:id="1140881813">
          <w:marLeft w:val="0"/>
          <w:marRight w:val="0"/>
          <w:marTop w:val="0"/>
          <w:marBottom w:val="0"/>
          <w:divBdr>
            <w:top w:val="none" w:sz="0" w:space="0" w:color="auto"/>
            <w:left w:val="none" w:sz="0" w:space="0" w:color="auto"/>
            <w:bottom w:val="none" w:sz="0" w:space="0" w:color="auto"/>
            <w:right w:val="none" w:sz="0" w:space="0" w:color="auto"/>
          </w:divBdr>
          <w:divsChild>
            <w:div w:id="2018922687">
              <w:marLeft w:val="0"/>
              <w:marRight w:val="0"/>
              <w:marTop w:val="0"/>
              <w:marBottom w:val="0"/>
              <w:divBdr>
                <w:top w:val="none" w:sz="0" w:space="0" w:color="auto"/>
                <w:left w:val="none" w:sz="0" w:space="0" w:color="auto"/>
                <w:bottom w:val="none" w:sz="0" w:space="0" w:color="auto"/>
                <w:right w:val="none" w:sz="0" w:space="0" w:color="auto"/>
              </w:divBdr>
              <w:divsChild>
                <w:div w:id="8258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274">
      <w:bodyDiv w:val="1"/>
      <w:marLeft w:val="0"/>
      <w:marRight w:val="0"/>
      <w:marTop w:val="0"/>
      <w:marBottom w:val="0"/>
      <w:divBdr>
        <w:top w:val="none" w:sz="0" w:space="0" w:color="auto"/>
        <w:left w:val="none" w:sz="0" w:space="0" w:color="auto"/>
        <w:bottom w:val="none" w:sz="0" w:space="0" w:color="auto"/>
        <w:right w:val="none" w:sz="0" w:space="0" w:color="auto"/>
      </w:divBdr>
      <w:divsChild>
        <w:div w:id="233054331">
          <w:marLeft w:val="0"/>
          <w:marRight w:val="0"/>
          <w:marTop w:val="0"/>
          <w:marBottom w:val="0"/>
          <w:divBdr>
            <w:top w:val="none" w:sz="0" w:space="0" w:color="auto"/>
            <w:left w:val="none" w:sz="0" w:space="0" w:color="auto"/>
            <w:bottom w:val="none" w:sz="0" w:space="0" w:color="auto"/>
            <w:right w:val="none" w:sz="0" w:space="0" w:color="auto"/>
          </w:divBdr>
          <w:divsChild>
            <w:div w:id="723720915">
              <w:marLeft w:val="0"/>
              <w:marRight w:val="0"/>
              <w:marTop w:val="0"/>
              <w:marBottom w:val="0"/>
              <w:divBdr>
                <w:top w:val="none" w:sz="0" w:space="0" w:color="auto"/>
                <w:left w:val="none" w:sz="0" w:space="0" w:color="auto"/>
                <w:bottom w:val="none" w:sz="0" w:space="0" w:color="auto"/>
                <w:right w:val="none" w:sz="0" w:space="0" w:color="auto"/>
              </w:divBdr>
            </w:div>
          </w:divsChild>
        </w:div>
        <w:div w:id="58212646">
          <w:marLeft w:val="0"/>
          <w:marRight w:val="0"/>
          <w:marTop w:val="0"/>
          <w:marBottom w:val="0"/>
          <w:divBdr>
            <w:top w:val="none" w:sz="0" w:space="0" w:color="auto"/>
            <w:left w:val="none" w:sz="0" w:space="0" w:color="auto"/>
            <w:bottom w:val="none" w:sz="0" w:space="0" w:color="auto"/>
            <w:right w:val="none" w:sz="0" w:space="0" w:color="auto"/>
          </w:divBdr>
          <w:divsChild>
            <w:div w:id="647133559">
              <w:marLeft w:val="0"/>
              <w:marRight w:val="0"/>
              <w:marTop w:val="0"/>
              <w:marBottom w:val="0"/>
              <w:divBdr>
                <w:top w:val="none" w:sz="0" w:space="0" w:color="auto"/>
                <w:left w:val="none" w:sz="0" w:space="0" w:color="auto"/>
                <w:bottom w:val="none" w:sz="0" w:space="0" w:color="auto"/>
                <w:right w:val="none" w:sz="0" w:space="0" w:color="auto"/>
              </w:divBdr>
              <w:divsChild>
                <w:div w:id="6341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12089">
      <w:bodyDiv w:val="1"/>
      <w:marLeft w:val="0"/>
      <w:marRight w:val="0"/>
      <w:marTop w:val="0"/>
      <w:marBottom w:val="0"/>
      <w:divBdr>
        <w:top w:val="none" w:sz="0" w:space="0" w:color="auto"/>
        <w:left w:val="none" w:sz="0" w:space="0" w:color="auto"/>
        <w:bottom w:val="none" w:sz="0" w:space="0" w:color="auto"/>
        <w:right w:val="none" w:sz="0" w:space="0" w:color="auto"/>
      </w:divBdr>
      <w:divsChild>
        <w:div w:id="1092049843">
          <w:marLeft w:val="0"/>
          <w:marRight w:val="0"/>
          <w:marTop w:val="0"/>
          <w:marBottom w:val="0"/>
          <w:divBdr>
            <w:top w:val="none" w:sz="0" w:space="0" w:color="auto"/>
            <w:left w:val="none" w:sz="0" w:space="0" w:color="auto"/>
            <w:bottom w:val="none" w:sz="0" w:space="0" w:color="auto"/>
            <w:right w:val="none" w:sz="0" w:space="0" w:color="auto"/>
          </w:divBdr>
          <w:divsChild>
            <w:div w:id="839541415">
              <w:marLeft w:val="0"/>
              <w:marRight w:val="0"/>
              <w:marTop w:val="0"/>
              <w:marBottom w:val="0"/>
              <w:divBdr>
                <w:top w:val="none" w:sz="0" w:space="0" w:color="auto"/>
                <w:left w:val="none" w:sz="0" w:space="0" w:color="auto"/>
                <w:bottom w:val="none" w:sz="0" w:space="0" w:color="auto"/>
                <w:right w:val="none" w:sz="0" w:space="0" w:color="auto"/>
              </w:divBdr>
            </w:div>
          </w:divsChild>
        </w:div>
        <w:div w:id="1316299938">
          <w:marLeft w:val="0"/>
          <w:marRight w:val="0"/>
          <w:marTop w:val="0"/>
          <w:marBottom w:val="0"/>
          <w:divBdr>
            <w:top w:val="none" w:sz="0" w:space="0" w:color="auto"/>
            <w:left w:val="none" w:sz="0" w:space="0" w:color="auto"/>
            <w:bottom w:val="none" w:sz="0" w:space="0" w:color="auto"/>
            <w:right w:val="none" w:sz="0" w:space="0" w:color="auto"/>
          </w:divBdr>
          <w:divsChild>
            <w:div w:id="1744718011">
              <w:marLeft w:val="0"/>
              <w:marRight w:val="0"/>
              <w:marTop w:val="0"/>
              <w:marBottom w:val="0"/>
              <w:divBdr>
                <w:top w:val="none" w:sz="0" w:space="0" w:color="auto"/>
                <w:left w:val="none" w:sz="0" w:space="0" w:color="auto"/>
                <w:bottom w:val="none" w:sz="0" w:space="0" w:color="auto"/>
                <w:right w:val="none" w:sz="0" w:space="0" w:color="auto"/>
              </w:divBdr>
              <w:divsChild>
                <w:div w:id="289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802">
      <w:bodyDiv w:val="1"/>
      <w:marLeft w:val="0"/>
      <w:marRight w:val="0"/>
      <w:marTop w:val="0"/>
      <w:marBottom w:val="0"/>
      <w:divBdr>
        <w:top w:val="none" w:sz="0" w:space="0" w:color="auto"/>
        <w:left w:val="none" w:sz="0" w:space="0" w:color="auto"/>
        <w:bottom w:val="none" w:sz="0" w:space="0" w:color="auto"/>
        <w:right w:val="none" w:sz="0" w:space="0" w:color="auto"/>
      </w:divBdr>
      <w:divsChild>
        <w:div w:id="1305817414">
          <w:marLeft w:val="0"/>
          <w:marRight w:val="0"/>
          <w:marTop w:val="0"/>
          <w:marBottom w:val="0"/>
          <w:divBdr>
            <w:top w:val="none" w:sz="0" w:space="0" w:color="auto"/>
            <w:left w:val="none" w:sz="0" w:space="0" w:color="auto"/>
            <w:bottom w:val="none" w:sz="0" w:space="0" w:color="auto"/>
            <w:right w:val="none" w:sz="0" w:space="0" w:color="auto"/>
          </w:divBdr>
          <w:divsChild>
            <w:div w:id="1685473207">
              <w:marLeft w:val="0"/>
              <w:marRight w:val="0"/>
              <w:marTop w:val="0"/>
              <w:marBottom w:val="0"/>
              <w:divBdr>
                <w:top w:val="none" w:sz="0" w:space="0" w:color="auto"/>
                <w:left w:val="none" w:sz="0" w:space="0" w:color="auto"/>
                <w:bottom w:val="none" w:sz="0" w:space="0" w:color="auto"/>
                <w:right w:val="none" w:sz="0" w:space="0" w:color="auto"/>
              </w:divBdr>
            </w:div>
          </w:divsChild>
        </w:div>
        <w:div w:id="1704867694">
          <w:marLeft w:val="0"/>
          <w:marRight w:val="0"/>
          <w:marTop w:val="0"/>
          <w:marBottom w:val="0"/>
          <w:divBdr>
            <w:top w:val="none" w:sz="0" w:space="0" w:color="auto"/>
            <w:left w:val="none" w:sz="0" w:space="0" w:color="auto"/>
            <w:bottom w:val="none" w:sz="0" w:space="0" w:color="auto"/>
            <w:right w:val="none" w:sz="0" w:space="0" w:color="auto"/>
          </w:divBdr>
          <w:divsChild>
            <w:div w:id="497305287">
              <w:marLeft w:val="0"/>
              <w:marRight w:val="0"/>
              <w:marTop w:val="0"/>
              <w:marBottom w:val="0"/>
              <w:divBdr>
                <w:top w:val="none" w:sz="0" w:space="0" w:color="auto"/>
                <w:left w:val="none" w:sz="0" w:space="0" w:color="auto"/>
                <w:bottom w:val="none" w:sz="0" w:space="0" w:color="auto"/>
                <w:right w:val="none" w:sz="0" w:space="0" w:color="auto"/>
              </w:divBdr>
              <w:divsChild>
                <w:div w:id="13760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4232">
      <w:bodyDiv w:val="1"/>
      <w:marLeft w:val="0"/>
      <w:marRight w:val="0"/>
      <w:marTop w:val="0"/>
      <w:marBottom w:val="0"/>
      <w:divBdr>
        <w:top w:val="none" w:sz="0" w:space="0" w:color="auto"/>
        <w:left w:val="none" w:sz="0" w:space="0" w:color="auto"/>
        <w:bottom w:val="none" w:sz="0" w:space="0" w:color="auto"/>
        <w:right w:val="none" w:sz="0" w:space="0" w:color="auto"/>
      </w:divBdr>
      <w:divsChild>
        <w:div w:id="1571962686">
          <w:marLeft w:val="0"/>
          <w:marRight w:val="0"/>
          <w:marTop w:val="0"/>
          <w:marBottom w:val="0"/>
          <w:divBdr>
            <w:top w:val="none" w:sz="0" w:space="0" w:color="auto"/>
            <w:left w:val="none" w:sz="0" w:space="0" w:color="auto"/>
            <w:bottom w:val="none" w:sz="0" w:space="0" w:color="auto"/>
            <w:right w:val="none" w:sz="0" w:space="0" w:color="auto"/>
          </w:divBdr>
          <w:divsChild>
            <w:div w:id="16808237">
              <w:marLeft w:val="0"/>
              <w:marRight w:val="0"/>
              <w:marTop w:val="0"/>
              <w:marBottom w:val="0"/>
              <w:divBdr>
                <w:top w:val="none" w:sz="0" w:space="0" w:color="auto"/>
                <w:left w:val="none" w:sz="0" w:space="0" w:color="auto"/>
                <w:bottom w:val="none" w:sz="0" w:space="0" w:color="auto"/>
                <w:right w:val="none" w:sz="0" w:space="0" w:color="auto"/>
              </w:divBdr>
            </w:div>
          </w:divsChild>
        </w:div>
        <w:div w:id="1203321853">
          <w:marLeft w:val="0"/>
          <w:marRight w:val="0"/>
          <w:marTop w:val="0"/>
          <w:marBottom w:val="0"/>
          <w:divBdr>
            <w:top w:val="none" w:sz="0" w:space="0" w:color="auto"/>
            <w:left w:val="none" w:sz="0" w:space="0" w:color="auto"/>
            <w:bottom w:val="none" w:sz="0" w:space="0" w:color="auto"/>
            <w:right w:val="none" w:sz="0" w:space="0" w:color="auto"/>
          </w:divBdr>
          <w:divsChild>
            <w:div w:id="248975229">
              <w:marLeft w:val="0"/>
              <w:marRight w:val="0"/>
              <w:marTop w:val="0"/>
              <w:marBottom w:val="0"/>
              <w:divBdr>
                <w:top w:val="none" w:sz="0" w:space="0" w:color="auto"/>
                <w:left w:val="none" w:sz="0" w:space="0" w:color="auto"/>
                <w:bottom w:val="none" w:sz="0" w:space="0" w:color="auto"/>
                <w:right w:val="none" w:sz="0" w:space="0" w:color="auto"/>
              </w:divBdr>
              <w:divsChild>
                <w:div w:id="12608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8885">
      <w:bodyDiv w:val="1"/>
      <w:marLeft w:val="0"/>
      <w:marRight w:val="0"/>
      <w:marTop w:val="0"/>
      <w:marBottom w:val="0"/>
      <w:divBdr>
        <w:top w:val="none" w:sz="0" w:space="0" w:color="auto"/>
        <w:left w:val="none" w:sz="0" w:space="0" w:color="auto"/>
        <w:bottom w:val="none" w:sz="0" w:space="0" w:color="auto"/>
        <w:right w:val="none" w:sz="0" w:space="0" w:color="auto"/>
      </w:divBdr>
      <w:divsChild>
        <w:div w:id="1583829376">
          <w:marLeft w:val="0"/>
          <w:marRight w:val="0"/>
          <w:marTop w:val="0"/>
          <w:marBottom w:val="0"/>
          <w:divBdr>
            <w:top w:val="none" w:sz="0" w:space="0" w:color="auto"/>
            <w:left w:val="none" w:sz="0" w:space="0" w:color="auto"/>
            <w:bottom w:val="none" w:sz="0" w:space="0" w:color="auto"/>
            <w:right w:val="none" w:sz="0" w:space="0" w:color="auto"/>
          </w:divBdr>
          <w:divsChild>
            <w:div w:id="146288472">
              <w:marLeft w:val="0"/>
              <w:marRight w:val="0"/>
              <w:marTop w:val="0"/>
              <w:marBottom w:val="0"/>
              <w:divBdr>
                <w:top w:val="none" w:sz="0" w:space="0" w:color="auto"/>
                <w:left w:val="none" w:sz="0" w:space="0" w:color="auto"/>
                <w:bottom w:val="none" w:sz="0" w:space="0" w:color="auto"/>
                <w:right w:val="none" w:sz="0" w:space="0" w:color="auto"/>
              </w:divBdr>
            </w:div>
          </w:divsChild>
        </w:div>
        <w:div w:id="1775056286">
          <w:marLeft w:val="0"/>
          <w:marRight w:val="0"/>
          <w:marTop w:val="0"/>
          <w:marBottom w:val="0"/>
          <w:divBdr>
            <w:top w:val="none" w:sz="0" w:space="0" w:color="auto"/>
            <w:left w:val="none" w:sz="0" w:space="0" w:color="auto"/>
            <w:bottom w:val="none" w:sz="0" w:space="0" w:color="auto"/>
            <w:right w:val="none" w:sz="0" w:space="0" w:color="auto"/>
          </w:divBdr>
          <w:divsChild>
            <w:div w:id="1069229812">
              <w:marLeft w:val="0"/>
              <w:marRight w:val="0"/>
              <w:marTop w:val="0"/>
              <w:marBottom w:val="0"/>
              <w:divBdr>
                <w:top w:val="none" w:sz="0" w:space="0" w:color="auto"/>
                <w:left w:val="none" w:sz="0" w:space="0" w:color="auto"/>
                <w:bottom w:val="none" w:sz="0" w:space="0" w:color="auto"/>
                <w:right w:val="none" w:sz="0" w:space="0" w:color="auto"/>
              </w:divBdr>
              <w:divsChild>
                <w:div w:id="10626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4133">
      <w:bodyDiv w:val="1"/>
      <w:marLeft w:val="0"/>
      <w:marRight w:val="0"/>
      <w:marTop w:val="0"/>
      <w:marBottom w:val="0"/>
      <w:divBdr>
        <w:top w:val="none" w:sz="0" w:space="0" w:color="auto"/>
        <w:left w:val="none" w:sz="0" w:space="0" w:color="auto"/>
        <w:bottom w:val="none" w:sz="0" w:space="0" w:color="auto"/>
        <w:right w:val="none" w:sz="0" w:space="0" w:color="auto"/>
      </w:divBdr>
      <w:divsChild>
        <w:div w:id="1902129551">
          <w:marLeft w:val="0"/>
          <w:marRight w:val="0"/>
          <w:marTop w:val="0"/>
          <w:marBottom w:val="0"/>
          <w:divBdr>
            <w:top w:val="none" w:sz="0" w:space="0" w:color="auto"/>
            <w:left w:val="none" w:sz="0" w:space="0" w:color="auto"/>
            <w:bottom w:val="none" w:sz="0" w:space="0" w:color="auto"/>
            <w:right w:val="none" w:sz="0" w:space="0" w:color="auto"/>
          </w:divBdr>
          <w:divsChild>
            <w:div w:id="404760959">
              <w:marLeft w:val="0"/>
              <w:marRight w:val="0"/>
              <w:marTop w:val="0"/>
              <w:marBottom w:val="0"/>
              <w:divBdr>
                <w:top w:val="none" w:sz="0" w:space="0" w:color="auto"/>
                <w:left w:val="none" w:sz="0" w:space="0" w:color="auto"/>
                <w:bottom w:val="none" w:sz="0" w:space="0" w:color="auto"/>
                <w:right w:val="none" w:sz="0" w:space="0" w:color="auto"/>
              </w:divBdr>
            </w:div>
          </w:divsChild>
        </w:div>
        <w:div w:id="1288320394">
          <w:marLeft w:val="0"/>
          <w:marRight w:val="0"/>
          <w:marTop w:val="0"/>
          <w:marBottom w:val="0"/>
          <w:divBdr>
            <w:top w:val="none" w:sz="0" w:space="0" w:color="auto"/>
            <w:left w:val="none" w:sz="0" w:space="0" w:color="auto"/>
            <w:bottom w:val="none" w:sz="0" w:space="0" w:color="auto"/>
            <w:right w:val="none" w:sz="0" w:space="0" w:color="auto"/>
          </w:divBdr>
          <w:divsChild>
            <w:div w:id="1923877150">
              <w:marLeft w:val="0"/>
              <w:marRight w:val="0"/>
              <w:marTop w:val="0"/>
              <w:marBottom w:val="0"/>
              <w:divBdr>
                <w:top w:val="none" w:sz="0" w:space="0" w:color="auto"/>
                <w:left w:val="none" w:sz="0" w:space="0" w:color="auto"/>
                <w:bottom w:val="none" w:sz="0" w:space="0" w:color="auto"/>
                <w:right w:val="none" w:sz="0" w:space="0" w:color="auto"/>
              </w:divBdr>
              <w:divsChild>
                <w:div w:id="15633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3062">
      <w:bodyDiv w:val="1"/>
      <w:marLeft w:val="0"/>
      <w:marRight w:val="0"/>
      <w:marTop w:val="0"/>
      <w:marBottom w:val="0"/>
      <w:divBdr>
        <w:top w:val="none" w:sz="0" w:space="0" w:color="auto"/>
        <w:left w:val="none" w:sz="0" w:space="0" w:color="auto"/>
        <w:bottom w:val="none" w:sz="0" w:space="0" w:color="auto"/>
        <w:right w:val="none" w:sz="0" w:space="0" w:color="auto"/>
      </w:divBdr>
      <w:divsChild>
        <w:div w:id="1488520726">
          <w:marLeft w:val="0"/>
          <w:marRight w:val="0"/>
          <w:marTop w:val="0"/>
          <w:marBottom w:val="0"/>
          <w:divBdr>
            <w:top w:val="none" w:sz="0" w:space="0" w:color="auto"/>
            <w:left w:val="none" w:sz="0" w:space="0" w:color="auto"/>
            <w:bottom w:val="none" w:sz="0" w:space="0" w:color="auto"/>
            <w:right w:val="none" w:sz="0" w:space="0" w:color="auto"/>
          </w:divBdr>
          <w:divsChild>
            <w:div w:id="1097479658">
              <w:marLeft w:val="0"/>
              <w:marRight w:val="0"/>
              <w:marTop w:val="0"/>
              <w:marBottom w:val="0"/>
              <w:divBdr>
                <w:top w:val="none" w:sz="0" w:space="0" w:color="auto"/>
                <w:left w:val="none" w:sz="0" w:space="0" w:color="auto"/>
                <w:bottom w:val="none" w:sz="0" w:space="0" w:color="auto"/>
                <w:right w:val="none" w:sz="0" w:space="0" w:color="auto"/>
              </w:divBdr>
            </w:div>
          </w:divsChild>
        </w:div>
        <w:div w:id="764038623">
          <w:marLeft w:val="0"/>
          <w:marRight w:val="0"/>
          <w:marTop w:val="0"/>
          <w:marBottom w:val="0"/>
          <w:divBdr>
            <w:top w:val="none" w:sz="0" w:space="0" w:color="auto"/>
            <w:left w:val="none" w:sz="0" w:space="0" w:color="auto"/>
            <w:bottom w:val="none" w:sz="0" w:space="0" w:color="auto"/>
            <w:right w:val="none" w:sz="0" w:space="0" w:color="auto"/>
          </w:divBdr>
          <w:divsChild>
            <w:div w:id="696590463">
              <w:marLeft w:val="0"/>
              <w:marRight w:val="0"/>
              <w:marTop w:val="0"/>
              <w:marBottom w:val="0"/>
              <w:divBdr>
                <w:top w:val="none" w:sz="0" w:space="0" w:color="auto"/>
                <w:left w:val="none" w:sz="0" w:space="0" w:color="auto"/>
                <w:bottom w:val="none" w:sz="0" w:space="0" w:color="auto"/>
                <w:right w:val="none" w:sz="0" w:space="0" w:color="auto"/>
              </w:divBdr>
              <w:divsChild>
                <w:div w:id="2197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1697">
      <w:bodyDiv w:val="1"/>
      <w:marLeft w:val="0"/>
      <w:marRight w:val="0"/>
      <w:marTop w:val="0"/>
      <w:marBottom w:val="0"/>
      <w:divBdr>
        <w:top w:val="none" w:sz="0" w:space="0" w:color="auto"/>
        <w:left w:val="none" w:sz="0" w:space="0" w:color="auto"/>
        <w:bottom w:val="none" w:sz="0" w:space="0" w:color="auto"/>
        <w:right w:val="none" w:sz="0" w:space="0" w:color="auto"/>
      </w:divBdr>
      <w:divsChild>
        <w:div w:id="761999296">
          <w:marLeft w:val="0"/>
          <w:marRight w:val="0"/>
          <w:marTop w:val="0"/>
          <w:marBottom w:val="0"/>
          <w:divBdr>
            <w:top w:val="none" w:sz="0" w:space="0" w:color="auto"/>
            <w:left w:val="none" w:sz="0" w:space="0" w:color="auto"/>
            <w:bottom w:val="none" w:sz="0" w:space="0" w:color="auto"/>
            <w:right w:val="none" w:sz="0" w:space="0" w:color="auto"/>
          </w:divBdr>
          <w:divsChild>
            <w:div w:id="1432043362">
              <w:marLeft w:val="0"/>
              <w:marRight w:val="0"/>
              <w:marTop w:val="0"/>
              <w:marBottom w:val="0"/>
              <w:divBdr>
                <w:top w:val="none" w:sz="0" w:space="0" w:color="auto"/>
                <w:left w:val="none" w:sz="0" w:space="0" w:color="auto"/>
                <w:bottom w:val="none" w:sz="0" w:space="0" w:color="auto"/>
                <w:right w:val="none" w:sz="0" w:space="0" w:color="auto"/>
              </w:divBdr>
            </w:div>
          </w:divsChild>
        </w:div>
        <w:div w:id="1520702549">
          <w:marLeft w:val="0"/>
          <w:marRight w:val="0"/>
          <w:marTop w:val="0"/>
          <w:marBottom w:val="0"/>
          <w:divBdr>
            <w:top w:val="none" w:sz="0" w:space="0" w:color="auto"/>
            <w:left w:val="none" w:sz="0" w:space="0" w:color="auto"/>
            <w:bottom w:val="none" w:sz="0" w:space="0" w:color="auto"/>
            <w:right w:val="none" w:sz="0" w:space="0" w:color="auto"/>
          </w:divBdr>
          <w:divsChild>
            <w:div w:id="91360316">
              <w:marLeft w:val="0"/>
              <w:marRight w:val="0"/>
              <w:marTop w:val="0"/>
              <w:marBottom w:val="0"/>
              <w:divBdr>
                <w:top w:val="none" w:sz="0" w:space="0" w:color="auto"/>
                <w:left w:val="none" w:sz="0" w:space="0" w:color="auto"/>
                <w:bottom w:val="none" w:sz="0" w:space="0" w:color="auto"/>
                <w:right w:val="none" w:sz="0" w:space="0" w:color="auto"/>
              </w:divBdr>
              <w:divsChild>
                <w:div w:id="18692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08891">
      <w:bodyDiv w:val="1"/>
      <w:marLeft w:val="0"/>
      <w:marRight w:val="0"/>
      <w:marTop w:val="0"/>
      <w:marBottom w:val="0"/>
      <w:divBdr>
        <w:top w:val="none" w:sz="0" w:space="0" w:color="auto"/>
        <w:left w:val="none" w:sz="0" w:space="0" w:color="auto"/>
        <w:bottom w:val="none" w:sz="0" w:space="0" w:color="auto"/>
        <w:right w:val="none" w:sz="0" w:space="0" w:color="auto"/>
      </w:divBdr>
      <w:divsChild>
        <w:div w:id="1860310582">
          <w:marLeft w:val="0"/>
          <w:marRight w:val="0"/>
          <w:marTop w:val="0"/>
          <w:marBottom w:val="0"/>
          <w:divBdr>
            <w:top w:val="none" w:sz="0" w:space="0" w:color="auto"/>
            <w:left w:val="none" w:sz="0" w:space="0" w:color="auto"/>
            <w:bottom w:val="none" w:sz="0" w:space="0" w:color="auto"/>
            <w:right w:val="none" w:sz="0" w:space="0" w:color="auto"/>
          </w:divBdr>
          <w:divsChild>
            <w:div w:id="1121075160">
              <w:marLeft w:val="0"/>
              <w:marRight w:val="0"/>
              <w:marTop w:val="0"/>
              <w:marBottom w:val="0"/>
              <w:divBdr>
                <w:top w:val="none" w:sz="0" w:space="0" w:color="auto"/>
                <w:left w:val="none" w:sz="0" w:space="0" w:color="auto"/>
                <w:bottom w:val="none" w:sz="0" w:space="0" w:color="auto"/>
                <w:right w:val="none" w:sz="0" w:space="0" w:color="auto"/>
              </w:divBdr>
            </w:div>
          </w:divsChild>
        </w:div>
        <w:div w:id="342899789">
          <w:marLeft w:val="0"/>
          <w:marRight w:val="0"/>
          <w:marTop w:val="0"/>
          <w:marBottom w:val="0"/>
          <w:divBdr>
            <w:top w:val="none" w:sz="0" w:space="0" w:color="auto"/>
            <w:left w:val="none" w:sz="0" w:space="0" w:color="auto"/>
            <w:bottom w:val="none" w:sz="0" w:space="0" w:color="auto"/>
            <w:right w:val="none" w:sz="0" w:space="0" w:color="auto"/>
          </w:divBdr>
          <w:divsChild>
            <w:div w:id="1298336002">
              <w:marLeft w:val="0"/>
              <w:marRight w:val="0"/>
              <w:marTop w:val="0"/>
              <w:marBottom w:val="0"/>
              <w:divBdr>
                <w:top w:val="none" w:sz="0" w:space="0" w:color="auto"/>
                <w:left w:val="none" w:sz="0" w:space="0" w:color="auto"/>
                <w:bottom w:val="none" w:sz="0" w:space="0" w:color="auto"/>
                <w:right w:val="none" w:sz="0" w:space="0" w:color="auto"/>
              </w:divBdr>
              <w:divsChild>
                <w:div w:id="6244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0498">
      <w:bodyDiv w:val="1"/>
      <w:marLeft w:val="0"/>
      <w:marRight w:val="0"/>
      <w:marTop w:val="0"/>
      <w:marBottom w:val="0"/>
      <w:divBdr>
        <w:top w:val="none" w:sz="0" w:space="0" w:color="auto"/>
        <w:left w:val="none" w:sz="0" w:space="0" w:color="auto"/>
        <w:bottom w:val="none" w:sz="0" w:space="0" w:color="auto"/>
        <w:right w:val="none" w:sz="0" w:space="0" w:color="auto"/>
      </w:divBdr>
      <w:divsChild>
        <w:div w:id="1139297997">
          <w:marLeft w:val="0"/>
          <w:marRight w:val="0"/>
          <w:marTop w:val="0"/>
          <w:marBottom w:val="0"/>
          <w:divBdr>
            <w:top w:val="none" w:sz="0" w:space="0" w:color="auto"/>
            <w:left w:val="none" w:sz="0" w:space="0" w:color="auto"/>
            <w:bottom w:val="none" w:sz="0" w:space="0" w:color="auto"/>
            <w:right w:val="none" w:sz="0" w:space="0" w:color="auto"/>
          </w:divBdr>
          <w:divsChild>
            <w:div w:id="1453477388">
              <w:marLeft w:val="0"/>
              <w:marRight w:val="0"/>
              <w:marTop w:val="0"/>
              <w:marBottom w:val="0"/>
              <w:divBdr>
                <w:top w:val="none" w:sz="0" w:space="0" w:color="auto"/>
                <w:left w:val="none" w:sz="0" w:space="0" w:color="auto"/>
                <w:bottom w:val="none" w:sz="0" w:space="0" w:color="auto"/>
                <w:right w:val="none" w:sz="0" w:space="0" w:color="auto"/>
              </w:divBdr>
            </w:div>
          </w:divsChild>
        </w:div>
        <w:div w:id="1914579260">
          <w:marLeft w:val="0"/>
          <w:marRight w:val="0"/>
          <w:marTop w:val="0"/>
          <w:marBottom w:val="0"/>
          <w:divBdr>
            <w:top w:val="none" w:sz="0" w:space="0" w:color="auto"/>
            <w:left w:val="none" w:sz="0" w:space="0" w:color="auto"/>
            <w:bottom w:val="none" w:sz="0" w:space="0" w:color="auto"/>
            <w:right w:val="none" w:sz="0" w:space="0" w:color="auto"/>
          </w:divBdr>
          <w:divsChild>
            <w:div w:id="1025250785">
              <w:marLeft w:val="0"/>
              <w:marRight w:val="0"/>
              <w:marTop w:val="0"/>
              <w:marBottom w:val="0"/>
              <w:divBdr>
                <w:top w:val="none" w:sz="0" w:space="0" w:color="auto"/>
                <w:left w:val="none" w:sz="0" w:space="0" w:color="auto"/>
                <w:bottom w:val="none" w:sz="0" w:space="0" w:color="auto"/>
                <w:right w:val="none" w:sz="0" w:space="0" w:color="auto"/>
              </w:divBdr>
              <w:divsChild>
                <w:div w:id="8940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3329">
      <w:bodyDiv w:val="1"/>
      <w:marLeft w:val="0"/>
      <w:marRight w:val="0"/>
      <w:marTop w:val="0"/>
      <w:marBottom w:val="0"/>
      <w:divBdr>
        <w:top w:val="none" w:sz="0" w:space="0" w:color="auto"/>
        <w:left w:val="none" w:sz="0" w:space="0" w:color="auto"/>
        <w:bottom w:val="none" w:sz="0" w:space="0" w:color="auto"/>
        <w:right w:val="none" w:sz="0" w:space="0" w:color="auto"/>
      </w:divBdr>
      <w:divsChild>
        <w:div w:id="1415083581">
          <w:marLeft w:val="0"/>
          <w:marRight w:val="0"/>
          <w:marTop w:val="0"/>
          <w:marBottom w:val="0"/>
          <w:divBdr>
            <w:top w:val="none" w:sz="0" w:space="0" w:color="auto"/>
            <w:left w:val="none" w:sz="0" w:space="0" w:color="auto"/>
            <w:bottom w:val="none" w:sz="0" w:space="0" w:color="auto"/>
            <w:right w:val="none" w:sz="0" w:space="0" w:color="auto"/>
          </w:divBdr>
          <w:divsChild>
            <w:div w:id="409348575">
              <w:marLeft w:val="0"/>
              <w:marRight w:val="0"/>
              <w:marTop w:val="0"/>
              <w:marBottom w:val="0"/>
              <w:divBdr>
                <w:top w:val="none" w:sz="0" w:space="0" w:color="auto"/>
                <w:left w:val="none" w:sz="0" w:space="0" w:color="auto"/>
                <w:bottom w:val="none" w:sz="0" w:space="0" w:color="auto"/>
                <w:right w:val="none" w:sz="0" w:space="0" w:color="auto"/>
              </w:divBdr>
            </w:div>
          </w:divsChild>
        </w:div>
        <w:div w:id="419373302">
          <w:marLeft w:val="0"/>
          <w:marRight w:val="0"/>
          <w:marTop w:val="0"/>
          <w:marBottom w:val="0"/>
          <w:divBdr>
            <w:top w:val="none" w:sz="0" w:space="0" w:color="auto"/>
            <w:left w:val="none" w:sz="0" w:space="0" w:color="auto"/>
            <w:bottom w:val="none" w:sz="0" w:space="0" w:color="auto"/>
            <w:right w:val="none" w:sz="0" w:space="0" w:color="auto"/>
          </w:divBdr>
          <w:divsChild>
            <w:div w:id="341248335">
              <w:marLeft w:val="0"/>
              <w:marRight w:val="0"/>
              <w:marTop w:val="0"/>
              <w:marBottom w:val="0"/>
              <w:divBdr>
                <w:top w:val="none" w:sz="0" w:space="0" w:color="auto"/>
                <w:left w:val="none" w:sz="0" w:space="0" w:color="auto"/>
                <w:bottom w:val="none" w:sz="0" w:space="0" w:color="auto"/>
                <w:right w:val="none" w:sz="0" w:space="0" w:color="auto"/>
              </w:divBdr>
              <w:divsChild>
                <w:div w:id="441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40553">
      <w:bodyDiv w:val="1"/>
      <w:marLeft w:val="0"/>
      <w:marRight w:val="0"/>
      <w:marTop w:val="0"/>
      <w:marBottom w:val="0"/>
      <w:divBdr>
        <w:top w:val="none" w:sz="0" w:space="0" w:color="auto"/>
        <w:left w:val="none" w:sz="0" w:space="0" w:color="auto"/>
        <w:bottom w:val="none" w:sz="0" w:space="0" w:color="auto"/>
        <w:right w:val="none" w:sz="0" w:space="0" w:color="auto"/>
      </w:divBdr>
      <w:divsChild>
        <w:div w:id="349111567">
          <w:marLeft w:val="0"/>
          <w:marRight w:val="0"/>
          <w:marTop w:val="0"/>
          <w:marBottom w:val="0"/>
          <w:divBdr>
            <w:top w:val="none" w:sz="0" w:space="0" w:color="auto"/>
            <w:left w:val="none" w:sz="0" w:space="0" w:color="auto"/>
            <w:bottom w:val="none" w:sz="0" w:space="0" w:color="auto"/>
            <w:right w:val="none" w:sz="0" w:space="0" w:color="auto"/>
          </w:divBdr>
          <w:divsChild>
            <w:div w:id="1580478051">
              <w:marLeft w:val="0"/>
              <w:marRight w:val="0"/>
              <w:marTop w:val="0"/>
              <w:marBottom w:val="0"/>
              <w:divBdr>
                <w:top w:val="none" w:sz="0" w:space="0" w:color="auto"/>
                <w:left w:val="none" w:sz="0" w:space="0" w:color="auto"/>
                <w:bottom w:val="none" w:sz="0" w:space="0" w:color="auto"/>
                <w:right w:val="none" w:sz="0" w:space="0" w:color="auto"/>
              </w:divBdr>
            </w:div>
          </w:divsChild>
        </w:div>
        <w:div w:id="786656710">
          <w:marLeft w:val="0"/>
          <w:marRight w:val="0"/>
          <w:marTop w:val="0"/>
          <w:marBottom w:val="0"/>
          <w:divBdr>
            <w:top w:val="none" w:sz="0" w:space="0" w:color="auto"/>
            <w:left w:val="none" w:sz="0" w:space="0" w:color="auto"/>
            <w:bottom w:val="none" w:sz="0" w:space="0" w:color="auto"/>
            <w:right w:val="none" w:sz="0" w:space="0" w:color="auto"/>
          </w:divBdr>
          <w:divsChild>
            <w:div w:id="38360231">
              <w:marLeft w:val="0"/>
              <w:marRight w:val="0"/>
              <w:marTop w:val="0"/>
              <w:marBottom w:val="0"/>
              <w:divBdr>
                <w:top w:val="none" w:sz="0" w:space="0" w:color="auto"/>
                <w:left w:val="none" w:sz="0" w:space="0" w:color="auto"/>
                <w:bottom w:val="none" w:sz="0" w:space="0" w:color="auto"/>
                <w:right w:val="none" w:sz="0" w:space="0" w:color="auto"/>
              </w:divBdr>
              <w:divsChild>
                <w:div w:id="6499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103">
      <w:bodyDiv w:val="1"/>
      <w:marLeft w:val="0"/>
      <w:marRight w:val="0"/>
      <w:marTop w:val="0"/>
      <w:marBottom w:val="0"/>
      <w:divBdr>
        <w:top w:val="none" w:sz="0" w:space="0" w:color="auto"/>
        <w:left w:val="none" w:sz="0" w:space="0" w:color="auto"/>
        <w:bottom w:val="none" w:sz="0" w:space="0" w:color="auto"/>
        <w:right w:val="none" w:sz="0" w:space="0" w:color="auto"/>
      </w:divBdr>
      <w:divsChild>
        <w:div w:id="2095659556">
          <w:marLeft w:val="0"/>
          <w:marRight w:val="0"/>
          <w:marTop w:val="0"/>
          <w:marBottom w:val="0"/>
          <w:divBdr>
            <w:top w:val="none" w:sz="0" w:space="0" w:color="auto"/>
            <w:left w:val="none" w:sz="0" w:space="0" w:color="auto"/>
            <w:bottom w:val="none" w:sz="0" w:space="0" w:color="auto"/>
            <w:right w:val="none" w:sz="0" w:space="0" w:color="auto"/>
          </w:divBdr>
          <w:divsChild>
            <w:div w:id="425031782">
              <w:marLeft w:val="0"/>
              <w:marRight w:val="0"/>
              <w:marTop w:val="0"/>
              <w:marBottom w:val="0"/>
              <w:divBdr>
                <w:top w:val="none" w:sz="0" w:space="0" w:color="auto"/>
                <w:left w:val="none" w:sz="0" w:space="0" w:color="auto"/>
                <w:bottom w:val="none" w:sz="0" w:space="0" w:color="auto"/>
                <w:right w:val="none" w:sz="0" w:space="0" w:color="auto"/>
              </w:divBdr>
            </w:div>
          </w:divsChild>
        </w:div>
        <w:div w:id="324822964">
          <w:marLeft w:val="0"/>
          <w:marRight w:val="0"/>
          <w:marTop w:val="0"/>
          <w:marBottom w:val="0"/>
          <w:divBdr>
            <w:top w:val="none" w:sz="0" w:space="0" w:color="auto"/>
            <w:left w:val="none" w:sz="0" w:space="0" w:color="auto"/>
            <w:bottom w:val="none" w:sz="0" w:space="0" w:color="auto"/>
            <w:right w:val="none" w:sz="0" w:space="0" w:color="auto"/>
          </w:divBdr>
          <w:divsChild>
            <w:div w:id="343437023">
              <w:marLeft w:val="0"/>
              <w:marRight w:val="0"/>
              <w:marTop w:val="0"/>
              <w:marBottom w:val="0"/>
              <w:divBdr>
                <w:top w:val="none" w:sz="0" w:space="0" w:color="auto"/>
                <w:left w:val="none" w:sz="0" w:space="0" w:color="auto"/>
                <w:bottom w:val="none" w:sz="0" w:space="0" w:color="auto"/>
                <w:right w:val="none" w:sz="0" w:space="0" w:color="auto"/>
              </w:divBdr>
              <w:divsChild>
                <w:div w:id="2164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lse.gov.ua/" TargetMode="External"/><Relationship Id="rId13" Type="http://schemas.openxmlformats.org/officeDocument/2006/relationships/hyperlink" Target="https://my.gov.ua/" TargetMode="External"/><Relationship Id="rId18" Type="http://schemas.openxmlformats.org/officeDocument/2006/relationships/hyperlink" Target="https://cabinet.tax.gov.ua" TargetMode="External"/><Relationship Id="rId3" Type="http://schemas.openxmlformats.org/officeDocument/2006/relationships/styles" Target="styles.xml"/><Relationship Id="rId21" Type="http://schemas.openxmlformats.org/officeDocument/2006/relationships/hyperlink" Target="http://cabinet.tax.gov.ua" TargetMode="External"/><Relationship Id="rId7" Type="http://schemas.openxmlformats.org/officeDocument/2006/relationships/image" Target="media/image2.jpeg"/><Relationship Id="rId12" Type="http://schemas.openxmlformats.org/officeDocument/2006/relationships/hyperlink" Target="https://me.gov.ua/" TargetMode="External"/><Relationship Id="rId17" Type="http://schemas.openxmlformats.org/officeDocument/2006/relationships/hyperlink" Target="https://cabinet.tax.gov.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x.gov.ua/" TargetMode="External"/><Relationship Id="rId20" Type="http://schemas.openxmlformats.org/officeDocument/2006/relationships/hyperlink" Target="https://tax.gov.u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abinet.tax.gov.u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x.gov.ua/baneryi/onlayn-navchannya/podatok-na-dodanu-vartist/yuridichni-osobi/podatkova-zvitnist/poryadok-skladennya-ta-vnesennya-zmin/903383.html" TargetMode="External"/><Relationship Id="rId23" Type="http://schemas.openxmlformats.org/officeDocument/2006/relationships/image" Target="media/image4.jpeg"/><Relationship Id="rId10" Type="http://schemas.openxmlformats.org/officeDocument/2006/relationships/hyperlink" Target="https://pulse.gov.ua/" TargetMode="External"/><Relationship Id="rId19" Type="http://schemas.openxmlformats.org/officeDocument/2006/relationships/hyperlink" Target="https://cabinet.tax.gov.ua" TargetMode="External"/><Relationship Id="rId4" Type="http://schemas.openxmlformats.org/officeDocument/2006/relationships/settings" Target="settings.xml"/><Relationship Id="rId9" Type="http://schemas.openxmlformats.org/officeDocument/2006/relationships/hyperlink" Target="http://id.gov.ua/" TargetMode="External"/><Relationship Id="rId14" Type="http://schemas.openxmlformats.org/officeDocument/2006/relationships/image" Target="media/image3.jpeg"/><Relationship Id="rId22" Type="http://schemas.openxmlformats.org/officeDocument/2006/relationships/hyperlink" Target="https://tax.gov.ua/rahunki-dlya-splati-plateji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A97B-934D-4BED-91EA-09F4B7F3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24062</Words>
  <Characters>137154</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2025-12-24T13:13:00Z</dcterms:created>
  <dcterms:modified xsi:type="dcterms:W3CDTF">2025-12-24T13:13:00Z</dcterms:modified>
</cp:coreProperties>
</file>