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0B57" w:rsidRPr="00EA064E" w:rsidRDefault="00F20B57" w:rsidP="00F20B57">
      <w:pPr>
        <w:pStyle w:val="a6"/>
        <w:jc w:val="center"/>
        <w:rPr>
          <w:sz w:val="28"/>
          <w:szCs w:val="28"/>
          <w:lang w:val="uk-UA"/>
        </w:rPr>
      </w:pPr>
      <w:r w:rsidRPr="00EA064E">
        <w:rPr>
          <w:noProof/>
          <w:sz w:val="28"/>
          <w:szCs w:val="28"/>
          <w:lang w:val="uk-UA" w:eastAsia="uk-UA"/>
        </w:rPr>
        <w:drawing>
          <wp:inline distT="0" distB="0" distL="0" distR="0">
            <wp:extent cx="400050" cy="571500"/>
            <wp:effectExtent l="19050" t="0" r="0" b="0"/>
            <wp:docPr id="7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0B57" w:rsidRPr="00EA064E" w:rsidRDefault="00F20B57" w:rsidP="00F20B57">
      <w:pPr>
        <w:pStyle w:val="a8"/>
        <w:spacing w:after="0"/>
        <w:jc w:val="center"/>
        <w:rPr>
          <w:b/>
          <w:bCs/>
          <w:caps/>
          <w:sz w:val="28"/>
          <w:szCs w:val="28"/>
        </w:rPr>
      </w:pPr>
      <w:r w:rsidRPr="00EA064E">
        <w:rPr>
          <w:b/>
          <w:bCs/>
          <w:caps/>
          <w:sz w:val="28"/>
          <w:szCs w:val="28"/>
        </w:rPr>
        <w:t>МАРГАНЕЦЬКА МІСЬКА РАДА</w:t>
      </w:r>
    </w:p>
    <w:p w:rsidR="00F20B57" w:rsidRPr="00EA064E" w:rsidRDefault="00F20B57" w:rsidP="00F20B57">
      <w:pPr>
        <w:pStyle w:val="a8"/>
        <w:spacing w:after="0"/>
        <w:jc w:val="center"/>
        <w:rPr>
          <w:b/>
          <w:bCs/>
          <w:sz w:val="28"/>
          <w:szCs w:val="28"/>
        </w:rPr>
      </w:pPr>
      <w:r w:rsidRPr="00EA064E">
        <w:rPr>
          <w:b/>
          <w:bCs/>
          <w:sz w:val="28"/>
          <w:szCs w:val="28"/>
        </w:rPr>
        <w:t>НІКОПОЛЬСЬКОГО РАЙОНУ</w:t>
      </w:r>
    </w:p>
    <w:p w:rsidR="00F20B57" w:rsidRPr="00EA064E" w:rsidRDefault="00F20B57" w:rsidP="00F20B57">
      <w:pPr>
        <w:pStyle w:val="a8"/>
        <w:spacing w:after="0"/>
        <w:jc w:val="center"/>
        <w:rPr>
          <w:b/>
          <w:bCs/>
          <w:sz w:val="28"/>
          <w:szCs w:val="28"/>
        </w:rPr>
      </w:pPr>
      <w:r w:rsidRPr="00EA064E">
        <w:rPr>
          <w:b/>
          <w:bCs/>
          <w:sz w:val="28"/>
          <w:szCs w:val="28"/>
        </w:rPr>
        <w:t>ДНІПРОПЕТРОВСЬКОЇ ОБЛАСТІ</w:t>
      </w:r>
    </w:p>
    <w:p w:rsidR="00F20B57" w:rsidRPr="00EA064E" w:rsidRDefault="00F20B57" w:rsidP="00F20B57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EA064E">
        <w:rPr>
          <w:rFonts w:ascii="Times New Roman" w:hAnsi="Times New Roman"/>
          <w:b/>
          <w:bCs/>
          <w:caps/>
          <w:sz w:val="28"/>
          <w:szCs w:val="28"/>
          <w:lang w:val="en-TT"/>
        </w:rPr>
        <w:t>VII</w:t>
      </w:r>
      <w:r w:rsidRPr="00EA064E">
        <w:rPr>
          <w:rFonts w:ascii="Times New Roman" w:hAnsi="Times New Roman"/>
          <w:b/>
          <w:bCs/>
          <w:caps/>
          <w:sz w:val="28"/>
          <w:szCs w:val="28"/>
        </w:rPr>
        <w:t xml:space="preserve">І </w:t>
      </w:r>
      <w:proofErr w:type="spellStart"/>
      <w:r w:rsidRPr="00EA064E">
        <w:rPr>
          <w:rFonts w:ascii="Times New Roman" w:hAnsi="Times New Roman"/>
          <w:b/>
          <w:sz w:val="28"/>
          <w:szCs w:val="28"/>
        </w:rPr>
        <w:t>скликання</w:t>
      </w:r>
      <w:proofErr w:type="spellEnd"/>
    </w:p>
    <w:p w:rsidR="00F20B57" w:rsidRPr="00EA064E" w:rsidRDefault="00F20B57" w:rsidP="00F20B5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EA064E">
        <w:rPr>
          <w:rFonts w:ascii="Times New Roman" w:hAnsi="Times New Roman"/>
          <w:bCs/>
          <w:caps/>
          <w:sz w:val="28"/>
          <w:szCs w:val="28"/>
        </w:rPr>
        <w:t>_____</w:t>
      </w:r>
      <w:proofErr w:type="spellStart"/>
      <w:r w:rsidRPr="00EA064E">
        <w:rPr>
          <w:rFonts w:ascii="Times New Roman" w:hAnsi="Times New Roman"/>
          <w:b/>
          <w:sz w:val="28"/>
          <w:szCs w:val="28"/>
        </w:rPr>
        <w:t>сесія</w:t>
      </w:r>
      <w:proofErr w:type="spellEnd"/>
    </w:p>
    <w:p w:rsidR="00F20B57" w:rsidRPr="00EA064E" w:rsidRDefault="00F20B57" w:rsidP="00F20B57">
      <w:pPr>
        <w:pStyle w:val="a8"/>
        <w:spacing w:after="0" w:line="100" w:lineRule="atLeast"/>
        <w:jc w:val="center"/>
        <w:rPr>
          <w:b/>
          <w:bCs/>
          <w:caps/>
          <w:sz w:val="28"/>
          <w:szCs w:val="28"/>
        </w:rPr>
      </w:pPr>
    </w:p>
    <w:p w:rsidR="00F20B57" w:rsidRPr="00EA064E" w:rsidRDefault="00F20B57" w:rsidP="00F20B57">
      <w:pPr>
        <w:pStyle w:val="a8"/>
        <w:spacing w:after="0" w:line="100" w:lineRule="atLeast"/>
        <w:jc w:val="center"/>
        <w:rPr>
          <w:b/>
          <w:bCs/>
          <w:caps/>
          <w:sz w:val="28"/>
          <w:szCs w:val="28"/>
        </w:rPr>
      </w:pPr>
      <w:r w:rsidRPr="00EA064E">
        <w:rPr>
          <w:b/>
          <w:bCs/>
          <w:caps/>
          <w:sz w:val="28"/>
          <w:szCs w:val="28"/>
        </w:rPr>
        <w:t xml:space="preserve">р і ш е н </w:t>
      </w:r>
      <w:proofErr w:type="spellStart"/>
      <w:r w:rsidRPr="00EA064E">
        <w:rPr>
          <w:b/>
          <w:bCs/>
          <w:caps/>
          <w:sz w:val="28"/>
          <w:szCs w:val="28"/>
        </w:rPr>
        <w:t>н</w:t>
      </w:r>
      <w:proofErr w:type="spellEnd"/>
      <w:r w:rsidRPr="00EA064E">
        <w:rPr>
          <w:b/>
          <w:bCs/>
          <w:caps/>
          <w:sz w:val="28"/>
          <w:szCs w:val="28"/>
        </w:rPr>
        <w:t xml:space="preserve"> я </w:t>
      </w:r>
    </w:p>
    <w:p w:rsidR="00F20B57" w:rsidRPr="00EA064E" w:rsidRDefault="00F20B57" w:rsidP="00F20B57">
      <w:pPr>
        <w:pStyle w:val="a8"/>
        <w:spacing w:after="0" w:line="100" w:lineRule="atLeast"/>
        <w:jc w:val="center"/>
        <w:rPr>
          <w:b/>
          <w:bCs/>
          <w:caps/>
          <w:sz w:val="28"/>
          <w:szCs w:val="28"/>
        </w:rPr>
      </w:pPr>
    </w:p>
    <w:p w:rsidR="00F20B57" w:rsidRPr="00F20B57" w:rsidRDefault="00CF630A" w:rsidP="00F20B57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______________</w:t>
      </w:r>
      <w:r w:rsidR="00F20B57" w:rsidRPr="00F20B57">
        <w:rPr>
          <w:rFonts w:ascii="Times New Roman" w:hAnsi="Times New Roman"/>
          <w:sz w:val="28"/>
          <w:szCs w:val="28"/>
          <w:lang w:val="uk-UA"/>
        </w:rPr>
        <w:t xml:space="preserve"> 2022 року   м. Марганець      № _________ - _____/</w:t>
      </w:r>
      <w:r w:rsidR="00F20B57" w:rsidRPr="00EA064E">
        <w:rPr>
          <w:rFonts w:ascii="Times New Roman" w:hAnsi="Times New Roman"/>
          <w:sz w:val="28"/>
          <w:szCs w:val="28"/>
          <w:lang w:val="en-TT"/>
        </w:rPr>
        <w:t>VII</w:t>
      </w:r>
      <w:r w:rsidR="00F20B57" w:rsidRPr="00F20B57">
        <w:rPr>
          <w:rFonts w:ascii="Times New Roman" w:hAnsi="Times New Roman"/>
          <w:sz w:val="28"/>
          <w:szCs w:val="28"/>
          <w:lang w:val="uk-UA"/>
        </w:rPr>
        <w:t xml:space="preserve">І  </w:t>
      </w:r>
    </w:p>
    <w:p w:rsidR="00F20B57" w:rsidRPr="00F20B57" w:rsidRDefault="00F20B57" w:rsidP="00F20B57">
      <w:pPr>
        <w:ind w:left="-284" w:hanging="709"/>
        <w:rPr>
          <w:bCs/>
          <w:i/>
          <w:sz w:val="28"/>
          <w:szCs w:val="28"/>
          <w:lang w:val="uk-UA"/>
        </w:rPr>
      </w:pPr>
      <w:r w:rsidRPr="00F20B57">
        <w:rPr>
          <w:bCs/>
          <w:i/>
          <w:sz w:val="28"/>
          <w:szCs w:val="28"/>
          <w:lang w:val="uk-UA"/>
        </w:rPr>
        <w:t xml:space="preserve">              </w:t>
      </w:r>
    </w:p>
    <w:p w:rsidR="00AA2697" w:rsidRPr="00E74BE3" w:rsidRDefault="00AA2697" w:rsidP="00B83276">
      <w:pPr>
        <w:widowControl w:val="0"/>
        <w:shd w:val="clear" w:color="auto" w:fill="FFFFFF"/>
        <w:spacing w:after="0" w:line="240" w:lineRule="auto"/>
        <w:ind w:right="4535"/>
        <w:rPr>
          <w:rFonts w:ascii="Times New Roman" w:eastAsia="Times New Roman" w:hAnsi="Times New Roman"/>
          <w:i/>
          <w:color w:val="444444"/>
          <w:sz w:val="28"/>
          <w:szCs w:val="28"/>
          <w:lang w:val="uk-UA" w:eastAsia="ru-RU"/>
        </w:rPr>
      </w:pPr>
      <w:r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 xml:space="preserve">Про </w:t>
      </w:r>
      <w:r w:rsidR="00B51B5C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 xml:space="preserve">затвердження </w:t>
      </w:r>
      <w:r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технічн</w:t>
      </w:r>
      <w:r w:rsidR="00B51B5C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 xml:space="preserve">ої </w:t>
      </w:r>
      <w:r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документаці</w:t>
      </w:r>
      <w:r w:rsidR="00B51B5C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ї</w:t>
      </w:r>
      <w:r w:rsidR="00B83276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 xml:space="preserve"> </w:t>
      </w:r>
      <w:r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з нормативної</w:t>
      </w:r>
      <w:r w:rsidR="00B83276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 xml:space="preserve"> </w:t>
      </w:r>
      <w:r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грошової оцінки земельн</w:t>
      </w:r>
      <w:r w:rsidR="00AA7711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 xml:space="preserve">ої </w:t>
      </w:r>
      <w:r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ділянк</w:t>
      </w:r>
      <w:r w:rsidR="00AA7711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и</w:t>
      </w:r>
      <w:r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 xml:space="preserve"> за межами </w:t>
      </w:r>
      <w:r w:rsidR="00314398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 xml:space="preserve">населених </w:t>
      </w:r>
      <w:r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пункт</w:t>
      </w:r>
      <w:r w:rsidR="00314398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ів</w:t>
      </w:r>
      <w:r w:rsidR="00AA7711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 xml:space="preserve"> (кадастровий номер: </w:t>
      </w:r>
      <w:r w:rsidR="00904B9F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1225487500:0</w:t>
      </w:r>
      <w:r w:rsidR="0079744E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4</w:t>
      </w:r>
      <w:r w:rsidR="00904B9F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:00</w:t>
      </w:r>
      <w:r w:rsidR="0079744E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1</w:t>
      </w:r>
      <w:r w:rsidR="00904B9F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:</w:t>
      </w:r>
      <w:r w:rsidR="008022B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0</w:t>
      </w:r>
      <w:r w:rsidR="0079744E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078</w:t>
      </w:r>
      <w:r w:rsidR="00AA7711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)</w:t>
      </w:r>
    </w:p>
    <w:p w:rsidR="00AA2697" w:rsidRPr="00AA2697" w:rsidRDefault="00AA2697" w:rsidP="00314398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</w:pPr>
      <w:r w:rsidRPr="00AA2697">
        <w:rPr>
          <w:rFonts w:ascii="Times New Roman" w:eastAsia="Times New Roman" w:hAnsi="Times New Roman"/>
          <w:b/>
          <w:bCs/>
          <w:color w:val="444444"/>
          <w:sz w:val="28"/>
          <w:szCs w:val="28"/>
          <w:lang w:val="uk-UA" w:eastAsia="ru-RU"/>
        </w:rPr>
        <w:t> </w:t>
      </w:r>
    </w:p>
    <w:p w:rsidR="006F4E51" w:rsidRPr="00AA2697" w:rsidRDefault="00AA7711" w:rsidP="00B51B5C">
      <w:pPr>
        <w:widowControl w:val="0"/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 xml:space="preserve">Розглянувши технічну документацію </w:t>
      </w:r>
      <w:r w:rsidRPr="00C02B7C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нормативної грошової оцінки земель</w:t>
      </w:r>
      <w:r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ної ділянки для </w:t>
      </w:r>
      <w:r w:rsidRPr="00AA7711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розміщення та експлуатації основних, підсобних і допоміжних будівель та споруд підприємствами, що пов'язані з користуванням надрами</w:t>
      </w:r>
      <w:r w:rsidR="00AA1EF3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,</w:t>
      </w:r>
      <w:r w:rsidRPr="00AA7711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</w:t>
      </w:r>
      <w:r w:rsidR="00AA1EF3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земельна ділянка</w:t>
      </w:r>
      <w:r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площею </w:t>
      </w:r>
      <w:r w:rsidR="0079744E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7,3107</w:t>
      </w:r>
      <w:r w:rsidRPr="00AA7711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га</w:t>
      </w:r>
      <w:r w:rsidR="002A4B1A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, </w:t>
      </w:r>
      <w:r w:rsidRPr="00AA7711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кадастровий номер</w:t>
      </w:r>
      <w:r w:rsidR="00904B9F" w:rsidRPr="00904B9F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1225487500:0</w:t>
      </w:r>
      <w:r w:rsidR="0079744E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4</w:t>
      </w:r>
      <w:r w:rsidR="00904B9F" w:rsidRPr="00904B9F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:00</w:t>
      </w:r>
      <w:r w:rsidR="0079744E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1</w:t>
      </w:r>
      <w:r w:rsidR="00904B9F" w:rsidRPr="00904B9F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:</w:t>
      </w:r>
      <w:r w:rsidR="008022B3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0</w:t>
      </w:r>
      <w:r w:rsidR="0079744E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078</w:t>
      </w:r>
      <w:r w:rsidRPr="00AA7711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, яка розташована: Дніпропетровська область, Нікопольський район, за межами населених пунктів Марганецької міської ради</w:t>
      </w:r>
      <w:r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, </w:t>
      </w:r>
      <w:r w:rsidR="00213F23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відповідно до</w:t>
      </w:r>
      <w:r w:rsidR="00C02B7C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 xml:space="preserve"> </w:t>
      </w:r>
      <w:r w:rsidR="006F4E51" w:rsidRPr="00AA2697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>ст</w:t>
      </w:r>
      <w:r w:rsidR="00213F23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>.ст.</w:t>
      </w:r>
      <w:r w:rsidR="006F4E51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 xml:space="preserve"> 269 –</w:t>
      </w:r>
      <w:r w:rsidR="006F4E51" w:rsidRPr="00AA2697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 xml:space="preserve"> 271</w:t>
      </w:r>
      <w:r w:rsidR="006F4E51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 xml:space="preserve">, 274, 284 пункт 284.4., 285 – 289 </w:t>
      </w:r>
      <w:r w:rsidR="006F4E51" w:rsidRPr="00AA2697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>Податкового кодексу України</w:t>
      </w:r>
      <w:r w:rsidR="00C02B7C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>;</w:t>
      </w:r>
      <w:r w:rsidR="006F4E51" w:rsidRPr="00AA2697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>  ст</w:t>
      </w:r>
      <w:r w:rsidR="00213F23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>.ст.</w:t>
      </w:r>
      <w:r w:rsidR="006F4E51" w:rsidRPr="00AA2697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 xml:space="preserve"> 5, </w:t>
      </w:r>
      <w:r w:rsidR="006F4E51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 xml:space="preserve">6, 13, 15, </w:t>
      </w:r>
      <w:r w:rsidR="006F4E51" w:rsidRPr="00AA2697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>18</w:t>
      </w:r>
      <w:r w:rsidR="006F4E51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 xml:space="preserve">, 23 – 25 </w:t>
      </w:r>
      <w:r w:rsidR="006F4E51" w:rsidRPr="00AA2697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>Закону України «Про оцінку земель</w:t>
      </w:r>
      <w:r w:rsidR="006F4E51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>»</w:t>
      </w:r>
      <w:r w:rsidR="00C02B7C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>;</w:t>
      </w:r>
      <w:r w:rsidR="006F4E51" w:rsidRPr="002E609C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</w:t>
      </w:r>
      <w:r w:rsidR="00213F23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Постанови</w:t>
      </w:r>
      <w:r w:rsidR="00C02B7C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КМУ </w:t>
      </w:r>
      <w:r w:rsidR="00C02B7C" w:rsidRPr="00C02B7C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від </w:t>
      </w:r>
      <w:r w:rsidR="000C3AA2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0</w:t>
      </w:r>
      <w:r w:rsidR="00C02B7C" w:rsidRPr="00C02B7C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3 листопада 20</w:t>
      </w:r>
      <w:r w:rsidR="000C3AA2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2</w:t>
      </w:r>
      <w:r w:rsidR="00C02B7C" w:rsidRPr="00C02B7C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1 р. № </w:t>
      </w:r>
      <w:r w:rsidR="000C3AA2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1147</w:t>
      </w:r>
      <w:r w:rsidR="00C02B7C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«</w:t>
      </w:r>
      <w:r w:rsidR="000C3AA2" w:rsidRPr="000C3AA2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  <w:lang w:val="uk-UA"/>
        </w:rPr>
        <w:t>Про затвердження Методики нормативної грошової оцінки земельних ділянок</w:t>
      </w:r>
      <w:r w:rsidR="000C3AA2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  <w:lang w:val="uk-UA"/>
        </w:rPr>
        <w:t>»</w:t>
      </w:r>
      <w:r w:rsidR="00C02B7C" w:rsidRPr="000C3AA2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; </w:t>
      </w:r>
      <w:r w:rsidR="00213F23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Закону</w:t>
      </w:r>
      <w:r w:rsidR="00C439FC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України «</w:t>
      </w:r>
      <w:r w:rsidR="00C439FC" w:rsidRPr="00B43CFC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>Про внесення змін до деяких законодавчих актів України щодо вдосконалення системи управління та дерегуляції у сфері земельних відносин</w:t>
      </w:r>
      <w:r w:rsidR="008716BF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» та керуючись п. 34, ч. 1, ст. 26 Закону України «Про місцеве самоврядування в Україні»</w:t>
      </w:r>
      <w:r w:rsidR="00EF3FE9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, </w:t>
      </w:r>
      <w:r w:rsidR="006F4E51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Марганецьк</w:t>
      </w:r>
      <w:r w:rsidR="00EF3FE9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а</w:t>
      </w:r>
      <w:r w:rsidR="006F4E51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міськ</w:t>
      </w:r>
      <w:r w:rsidR="00EF3FE9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а</w:t>
      </w:r>
      <w:r w:rsidR="006F4E51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рад</w:t>
      </w:r>
      <w:r w:rsidR="00EF3FE9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а</w:t>
      </w:r>
    </w:p>
    <w:p w:rsidR="00C439FC" w:rsidRDefault="00C439FC" w:rsidP="00E74BE3">
      <w:pPr>
        <w:tabs>
          <w:tab w:val="left" w:pos="1710"/>
        </w:tabs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E74BE3" w:rsidRPr="004E1F6D" w:rsidRDefault="00E74BE3" w:rsidP="00E74BE3">
      <w:pPr>
        <w:tabs>
          <w:tab w:val="left" w:pos="1710"/>
        </w:tabs>
        <w:jc w:val="center"/>
        <w:rPr>
          <w:rFonts w:ascii="Times New Roman" w:hAnsi="Times New Roman"/>
          <w:sz w:val="28"/>
          <w:szCs w:val="28"/>
          <w:lang w:val="uk-UA"/>
        </w:rPr>
      </w:pPr>
      <w:r w:rsidRPr="004E1F6D">
        <w:rPr>
          <w:rFonts w:ascii="Times New Roman" w:hAnsi="Times New Roman"/>
          <w:sz w:val="28"/>
          <w:szCs w:val="28"/>
          <w:lang w:val="uk-UA"/>
        </w:rPr>
        <w:t>В И Р І Ш И Л А :</w:t>
      </w:r>
    </w:p>
    <w:p w:rsidR="00F20B57" w:rsidRDefault="00E74BE3" w:rsidP="00F20B5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2730D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1. </w:t>
      </w:r>
      <w:r w:rsidR="00EB103A" w:rsidRPr="002730D4">
        <w:rPr>
          <w:rFonts w:ascii="Times New Roman" w:eastAsia="Times New Roman" w:hAnsi="Times New Roman"/>
          <w:sz w:val="28"/>
          <w:szCs w:val="28"/>
          <w:lang w:val="uk-UA" w:eastAsia="ru-RU"/>
        </w:rPr>
        <w:t>Затвердити технічну документацію з нормативної грошової оцінки земельної ділянки для розміщення та експлуатації основних, підсобних і допоміжних будівель та споруд підприємствами, що пов'язані з користуванням надрами</w:t>
      </w:r>
      <w:r w:rsidR="009A04AC">
        <w:rPr>
          <w:rFonts w:ascii="Times New Roman" w:eastAsia="Times New Roman" w:hAnsi="Times New Roman"/>
          <w:sz w:val="28"/>
          <w:szCs w:val="28"/>
          <w:lang w:val="uk-UA" w:eastAsia="ru-RU"/>
        </w:rPr>
        <w:t>,</w:t>
      </w:r>
      <w:r w:rsidR="00EB103A" w:rsidRPr="002730D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F20B57" w:rsidRPr="000F199E">
        <w:rPr>
          <w:rFonts w:ascii="Times New Roman" w:eastAsia="Times New Roman" w:hAnsi="Times New Roman"/>
          <w:sz w:val="28"/>
          <w:szCs w:val="28"/>
          <w:lang w:val="uk-UA" w:eastAsia="ru-RU"/>
        </w:rPr>
        <w:t>розроблен</w:t>
      </w:r>
      <w:r w:rsidR="00F20B57">
        <w:rPr>
          <w:rFonts w:ascii="Times New Roman" w:eastAsia="Times New Roman" w:hAnsi="Times New Roman"/>
          <w:sz w:val="28"/>
          <w:szCs w:val="28"/>
          <w:lang w:val="uk-UA" w:eastAsia="ru-RU"/>
        </w:rPr>
        <w:t>у</w:t>
      </w:r>
      <w:r w:rsidR="00F20B57" w:rsidRPr="000F199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ТОВ «Центр землеустрою та технічної інвентаризації»</w:t>
      </w:r>
      <w:r w:rsidR="00F20B5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, </w:t>
      </w:r>
      <w:r w:rsidR="00AA1EF3">
        <w:rPr>
          <w:rFonts w:ascii="Times New Roman" w:eastAsia="Times New Roman" w:hAnsi="Times New Roman"/>
          <w:sz w:val="28"/>
          <w:szCs w:val="28"/>
          <w:lang w:val="uk-UA" w:eastAsia="ru-RU"/>
        </w:rPr>
        <w:t>земельна ділянка</w:t>
      </w:r>
      <w:r w:rsidR="00EB103A" w:rsidRPr="002730D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площею </w:t>
      </w:r>
      <w:r w:rsidR="0079744E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7,3107</w:t>
      </w:r>
      <w:r w:rsidR="00E3106E" w:rsidRPr="00AA7711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</w:t>
      </w:r>
      <w:r w:rsidR="00EB103A" w:rsidRPr="002730D4">
        <w:rPr>
          <w:rFonts w:ascii="Times New Roman" w:eastAsia="Times New Roman" w:hAnsi="Times New Roman"/>
          <w:sz w:val="28"/>
          <w:szCs w:val="28"/>
          <w:lang w:val="uk-UA" w:eastAsia="ru-RU"/>
        </w:rPr>
        <w:t>га</w:t>
      </w:r>
      <w:r w:rsidR="002A4B1A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, </w:t>
      </w:r>
      <w:r w:rsidR="00EB103A" w:rsidRPr="002730D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кадастровий номер </w:t>
      </w:r>
      <w:r w:rsidR="00E3106E" w:rsidRPr="00904B9F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1225487500:0</w:t>
      </w:r>
      <w:r w:rsidR="0079744E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4</w:t>
      </w:r>
      <w:r w:rsidR="00E3106E" w:rsidRPr="00904B9F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:00</w:t>
      </w:r>
      <w:r w:rsidR="0079744E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1</w:t>
      </w:r>
      <w:r w:rsidR="00E3106E" w:rsidRPr="00904B9F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:</w:t>
      </w:r>
      <w:r w:rsidR="008022B3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0</w:t>
      </w:r>
      <w:r w:rsidR="0079744E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078</w:t>
      </w:r>
      <w:r w:rsidR="00EB103A" w:rsidRPr="002730D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, яка розташована: Дніпропетровська область, </w:t>
      </w:r>
      <w:r w:rsidR="00EB103A" w:rsidRPr="002730D4"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>Нікопольський район, за межами населених пунктів Марганецької міської ради</w:t>
      </w:r>
      <w:r w:rsidR="002730D4" w:rsidRPr="002730D4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  <w:r w:rsidR="00EB103A" w:rsidRPr="002730D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</w:p>
    <w:p w:rsidR="00F20B57" w:rsidRPr="006A5884" w:rsidRDefault="00F20B57" w:rsidP="00F20B57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2. </w:t>
      </w:r>
      <w:r w:rsidR="002730D4" w:rsidRPr="002730D4">
        <w:rPr>
          <w:rFonts w:ascii="Times New Roman" w:hAnsi="Times New Roman"/>
          <w:sz w:val="28"/>
          <w:szCs w:val="28"/>
          <w:lang w:val="uk-UA"/>
        </w:rPr>
        <w:t xml:space="preserve">Нормативна грошова оцінка земельної ділянки становить – </w:t>
      </w:r>
      <w:r w:rsidR="004F70CF">
        <w:rPr>
          <w:rFonts w:ascii="Times New Roman" w:hAnsi="Times New Roman"/>
          <w:sz w:val="28"/>
          <w:szCs w:val="28"/>
          <w:lang w:val="uk-UA"/>
        </w:rPr>
        <w:t xml:space="preserve">                  </w:t>
      </w:r>
      <w:r w:rsidR="0079744E">
        <w:rPr>
          <w:rFonts w:ascii="Times New Roman" w:hAnsi="Times New Roman"/>
          <w:b/>
          <w:sz w:val="28"/>
          <w:szCs w:val="28"/>
          <w:u w:val="single"/>
          <w:lang w:val="uk-UA"/>
        </w:rPr>
        <w:t>17 495 674,81</w:t>
      </w:r>
      <w:r w:rsidR="002730D4" w:rsidRPr="002730D4">
        <w:rPr>
          <w:rFonts w:ascii="Times New Roman" w:hAnsi="Times New Roman"/>
          <w:b/>
          <w:sz w:val="28"/>
          <w:szCs w:val="28"/>
          <w:u w:val="single"/>
          <w:lang w:val="uk-UA"/>
        </w:rPr>
        <w:t xml:space="preserve"> грн.</w:t>
      </w:r>
      <w:r w:rsidR="002730D4" w:rsidRPr="002730D4">
        <w:rPr>
          <w:rFonts w:ascii="Times New Roman" w:hAnsi="Times New Roman"/>
          <w:sz w:val="28"/>
          <w:szCs w:val="28"/>
          <w:lang w:val="uk-UA"/>
        </w:rPr>
        <w:t xml:space="preserve"> (</w:t>
      </w:r>
      <w:r w:rsidR="0079744E">
        <w:rPr>
          <w:rFonts w:ascii="Times New Roman" w:hAnsi="Times New Roman"/>
          <w:sz w:val="28"/>
          <w:szCs w:val="28"/>
          <w:lang w:val="uk-UA"/>
        </w:rPr>
        <w:t>сімнадцять мільйонів чотириста дев’яносто п’ять тисяч шістсот сімдесят чотири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730D4" w:rsidRPr="002730D4">
        <w:rPr>
          <w:rFonts w:ascii="Times New Roman" w:hAnsi="Times New Roman"/>
          <w:sz w:val="28"/>
          <w:szCs w:val="28"/>
          <w:lang w:val="uk-UA"/>
        </w:rPr>
        <w:t xml:space="preserve">грн. </w:t>
      </w:r>
      <w:r w:rsidR="0079744E">
        <w:rPr>
          <w:rFonts w:ascii="Times New Roman" w:hAnsi="Times New Roman"/>
          <w:sz w:val="28"/>
          <w:szCs w:val="28"/>
          <w:lang w:val="uk-UA"/>
        </w:rPr>
        <w:t>81</w:t>
      </w:r>
      <w:r w:rsidR="002730D4" w:rsidRPr="002730D4">
        <w:rPr>
          <w:rFonts w:ascii="Times New Roman" w:hAnsi="Times New Roman"/>
          <w:sz w:val="28"/>
          <w:szCs w:val="28"/>
          <w:lang w:val="uk-UA"/>
        </w:rPr>
        <w:t xml:space="preserve"> коп.), </w:t>
      </w:r>
      <w:r w:rsidR="002730D4" w:rsidRPr="002730D4">
        <w:rPr>
          <w:rFonts w:ascii="Times New Roman" w:eastAsia="Times New Roman" w:hAnsi="Times New Roman"/>
          <w:sz w:val="28"/>
          <w:szCs w:val="28"/>
          <w:lang w:val="uk-UA" w:eastAsia="ru-RU"/>
        </w:rPr>
        <w:t>відповідно до за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значеної технічної документації,</w:t>
      </w:r>
      <w:r w:rsidRPr="00F20B5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9B6BE9">
        <w:rPr>
          <w:rFonts w:ascii="Times New Roman" w:eastAsia="Times New Roman" w:hAnsi="Times New Roman"/>
          <w:sz w:val="28"/>
          <w:szCs w:val="28"/>
          <w:lang w:val="uk-UA" w:eastAsia="ru-RU"/>
        </w:rPr>
        <w:t>яка виконана станом на 01.01.2021 року т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а проведена </w:t>
      </w:r>
      <w:r w:rsidR="0079744E">
        <w:rPr>
          <w:rFonts w:ascii="Times New Roman" w:eastAsia="Times New Roman" w:hAnsi="Times New Roman"/>
          <w:sz w:val="28"/>
          <w:szCs w:val="28"/>
          <w:lang w:val="uk-UA" w:eastAsia="ru-RU"/>
        </w:rPr>
        <w:t>21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.1</w:t>
      </w:r>
      <w:r w:rsidR="00E3106E">
        <w:rPr>
          <w:rFonts w:ascii="Times New Roman" w:eastAsia="Times New Roman" w:hAnsi="Times New Roman"/>
          <w:sz w:val="28"/>
          <w:szCs w:val="28"/>
          <w:lang w:val="uk-UA" w:eastAsia="ru-RU"/>
        </w:rPr>
        <w:t>2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.2021 року.</w:t>
      </w:r>
    </w:p>
    <w:p w:rsidR="00F20B57" w:rsidRDefault="00F20B57" w:rsidP="00F20B57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3</w:t>
      </w:r>
      <w:r w:rsidRPr="006A588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.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З</w:t>
      </w:r>
      <w:r w:rsidRPr="006A5884">
        <w:rPr>
          <w:rFonts w:ascii="Times New Roman" w:eastAsia="Times New Roman" w:hAnsi="Times New Roman"/>
          <w:sz w:val="28"/>
          <w:szCs w:val="28"/>
          <w:lang w:val="uk-UA" w:eastAsia="ru-RU"/>
        </w:rPr>
        <w:t>азначена нормативна грошова оцінка земельної ділянки застосовується з 01.01.202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3</w:t>
      </w:r>
      <w:r w:rsidRPr="006A588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року.</w:t>
      </w:r>
    </w:p>
    <w:p w:rsidR="00F20B57" w:rsidRDefault="00F20B57" w:rsidP="00F20B5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</w:t>
      </w:r>
      <w:r w:rsidRPr="006A5884">
        <w:rPr>
          <w:rFonts w:ascii="Times New Roman" w:hAnsi="Times New Roman"/>
          <w:sz w:val="28"/>
          <w:szCs w:val="28"/>
          <w:lang w:val="uk-UA"/>
        </w:rPr>
        <w:t xml:space="preserve">. Про прийняте рішення повідомити Нікопольське управління ГУ ДПС у Дніпропетровській області та </w:t>
      </w:r>
      <w:r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>територіальний відділ</w:t>
      </w:r>
      <w:r w:rsidRPr="006A5884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 xml:space="preserve">Головного </w:t>
      </w:r>
      <w:r w:rsidRPr="006A5884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 xml:space="preserve">управління Держгеокадастру у </w:t>
      </w:r>
      <w:r w:rsidRPr="006A5884">
        <w:rPr>
          <w:rFonts w:ascii="Times New Roman" w:hAnsi="Times New Roman"/>
          <w:sz w:val="28"/>
          <w:szCs w:val="28"/>
          <w:lang w:val="uk-UA"/>
        </w:rPr>
        <w:t>Дніпропетровській області.</w:t>
      </w:r>
    </w:p>
    <w:p w:rsidR="00F20B57" w:rsidRDefault="00F20B57" w:rsidP="00F20B5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5</w:t>
      </w:r>
      <w:r w:rsidRPr="006A5884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Pr="00EA064E">
        <w:rPr>
          <w:rFonts w:ascii="Times New Roman" w:hAnsi="Times New Roman"/>
          <w:sz w:val="28"/>
          <w:szCs w:val="28"/>
        </w:rPr>
        <w:t>Координацію</w:t>
      </w:r>
      <w:proofErr w:type="spellEnd"/>
      <w:r w:rsidRPr="00EA064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A064E">
        <w:rPr>
          <w:rFonts w:ascii="Times New Roman" w:hAnsi="Times New Roman"/>
          <w:sz w:val="28"/>
          <w:szCs w:val="28"/>
        </w:rPr>
        <w:t>роботи</w:t>
      </w:r>
      <w:proofErr w:type="spellEnd"/>
      <w:r w:rsidRPr="00EA064E">
        <w:rPr>
          <w:rFonts w:ascii="Times New Roman" w:hAnsi="Times New Roman"/>
          <w:sz w:val="28"/>
          <w:szCs w:val="28"/>
        </w:rPr>
        <w:t xml:space="preserve"> по </w:t>
      </w:r>
      <w:proofErr w:type="spellStart"/>
      <w:r w:rsidRPr="00EA064E">
        <w:rPr>
          <w:rFonts w:ascii="Times New Roman" w:hAnsi="Times New Roman"/>
          <w:sz w:val="28"/>
          <w:szCs w:val="28"/>
        </w:rPr>
        <w:t>виконанню</w:t>
      </w:r>
      <w:proofErr w:type="spellEnd"/>
      <w:r w:rsidRPr="00EA064E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EA064E">
        <w:rPr>
          <w:rFonts w:ascii="Times New Roman" w:hAnsi="Times New Roman"/>
          <w:sz w:val="28"/>
          <w:szCs w:val="28"/>
        </w:rPr>
        <w:t>р</w:t>
      </w:r>
      <w:proofErr w:type="gramEnd"/>
      <w:r w:rsidRPr="00EA064E">
        <w:rPr>
          <w:rFonts w:ascii="Times New Roman" w:hAnsi="Times New Roman"/>
          <w:sz w:val="28"/>
          <w:szCs w:val="28"/>
        </w:rPr>
        <w:t>ішення</w:t>
      </w:r>
      <w:proofErr w:type="spellEnd"/>
      <w:r w:rsidRPr="00EA064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A064E">
        <w:rPr>
          <w:rFonts w:ascii="Times New Roman" w:hAnsi="Times New Roman"/>
          <w:sz w:val="28"/>
          <w:szCs w:val="28"/>
        </w:rPr>
        <w:t>покласти</w:t>
      </w:r>
      <w:proofErr w:type="spellEnd"/>
      <w:r w:rsidRPr="00EA064E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EA064E">
        <w:rPr>
          <w:rFonts w:ascii="Times New Roman" w:hAnsi="Times New Roman"/>
          <w:sz w:val="28"/>
          <w:szCs w:val="28"/>
        </w:rPr>
        <w:t>відділ</w:t>
      </w:r>
      <w:proofErr w:type="spellEnd"/>
      <w:r w:rsidRPr="00EA064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A064E">
        <w:rPr>
          <w:rFonts w:ascii="Times New Roman" w:hAnsi="Times New Roman"/>
          <w:sz w:val="28"/>
          <w:szCs w:val="28"/>
        </w:rPr>
        <w:t>землекористування</w:t>
      </w:r>
      <w:proofErr w:type="spellEnd"/>
      <w:r w:rsidRPr="00EA064E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EA064E">
        <w:rPr>
          <w:rFonts w:ascii="Times New Roman" w:hAnsi="Times New Roman"/>
          <w:sz w:val="28"/>
          <w:szCs w:val="28"/>
        </w:rPr>
        <w:t>екології</w:t>
      </w:r>
      <w:proofErr w:type="spellEnd"/>
      <w:r w:rsidRPr="00EA064E">
        <w:rPr>
          <w:rFonts w:ascii="Times New Roman" w:hAnsi="Times New Roman"/>
          <w:sz w:val="28"/>
          <w:szCs w:val="28"/>
        </w:rPr>
        <w:t>.</w:t>
      </w:r>
    </w:p>
    <w:p w:rsidR="00F20B57" w:rsidRPr="006A5884" w:rsidRDefault="00F20B57" w:rsidP="00F20B5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6</w:t>
      </w:r>
      <w:r w:rsidRPr="006A5884">
        <w:rPr>
          <w:rFonts w:ascii="Times New Roman" w:hAnsi="Times New Roman"/>
          <w:sz w:val="28"/>
          <w:szCs w:val="28"/>
          <w:lang w:val="uk-UA"/>
        </w:rPr>
        <w:t>. Контроль за виконанням рішення покласти на заступника міського голови Лук’яненка Р.М.</w:t>
      </w:r>
      <w:r w:rsidR="008716BF">
        <w:rPr>
          <w:rFonts w:ascii="Times New Roman" w:hAnsi="Times New Roman"/>
          <w:sz w:val="28"/>
          <w:szCs w:val="28"/>
          <w:lang w:val="uk-UA"/>
        </w:rPr>
        <w:t>, комісію з питань планування, соціально-економічного розвитку, бюджету, фінансів та регуляторної політики (Омельченко М.І.)</w:t>
      </w:r>
      <w:r w:rsidRPr="006A5884">
        <w:rPr>
          <w:rFonts w:ascii="Times New Roman" w:hAnsi="Times New Roman"/>
          <w:sz w:val="28"/>
          <w:szCs w:val="28"/>
          <w:lang w:val="uk-UA"/>
        </w:rPr>
        <w:t xml:space="preserve"> та комісію з питань екології, регулювання земельних відносин, будівництва, бла</w:t>
      </w:r>
      <w:r w:rsidR="008716BF">
        <w:rPr>
          <w:rFonts w:ascii="Times New Roman" w:hAnsi="Times New Roman"/>
          <w:sz w:val="28"/>
          <w:szCs w:val="28"/>
          <w:lang w:val="uk-UA"/>
        </w:rPr>
        <w:t xml:space="preserve">гоустрою та архітектури </w:t>
      </w:r>
      <w:r w:rsidRPr="006A5884">
        <w:rPr>
          <w:rFonts w:ascii="Times New Roman" w:hAnsi="Times New Roman"/>
          <w:sz w:val="28"/>
          <w:szCs w:val="28"/>
          <w:lang w:val="uk-UA"/>
        </w:rPr>
        <w:t>(</w:t>
      </w:r>
      <w:proofErr w:type="spellStart"/>
      <w:r w:rsidRPr="006A5884">
        <w:rPr>
          <w:rFonts w:ascii="Times New Roman" w:hAnsi="Times New Roman"/>
          <w:sz w:val="28"/>
          <w:szCs w:val="28"/>
          <w:lang w:val="uk-UA"/>
        </w:rPr>
        <w:t>Корогодський</w:t>
      </w:r>
      <w:proofErr w:type="spellEnd"/>
      <w:r w:rsidRPr="006A5884">
        <w:rPr>
          <w:rFonts w:ascii="Times New Roman" w:hAnsi="Times New Roman"/>
          <w:sz w:val="28"/>
          <w:szCs w:val="28"/>
          <w:lang w:val="uk-UA"/>
        </w:rPr>
        <w:t xml:space="preserve"> І.П.).</w:t>
      </w:r>
    </w:p>
    <w:p w:rsidR="00F20B57" w:rsidRPr="006A5884" w:rsidRDefault="00F20B57" w:rsidP="00F20B57">
      <w:pPr>
        <w:widowControl w:val="0"/>
        <w:shd w:val="clear" w:color="auto" w:fill="FFFFFF"/>
        <w:spacing w:after="0" w:line="240" w:lineRule="auto"/>
        <w:ind w:left="357" w:firstLine="351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6A5884">
        <w:rPr>
          <w:rFonts w:ascii="Times New Roman" w:hAnsi="Times New Roman"/>
          <w:sz w:val="28"/>
          <w:szCs w:val="28"/>
          <w:lang w:val="uk-UA"/>
        </w:rPr>
        <w:tab/>
      </w:r>
      <w:r w:rsidRPr="006A5884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 </w:t>
      </w:r>
    </w:p>
    <w:p w:rsidR="00E74BE3" w:rsidRDefault="00E74BE3" w:rsidP="00F20B57">
      <w:pPr>
        <w:spacing w:after="0"/>
        <w:ind w:firstLine="708"/>
        <w:jc w:val="both"/>
        <w:rPr>
          <w:rFonts w:ascii="Times New Roman" w:eastAsia="Times New Roman" w:hAnsi="Times New Roman"/>
          <w:b/>
          <w:bCs/>
          <w:color w:val="444444"/>
          <w:sz w:val="28"/>
          <w:szCs w:val="28"/>
          <w:lang w:val="uk-UA" w:eastAsia="ru-RU"/>
        </w:rPr>
      </w:pPr>
      <w:r w:rsidRPr="00AA2697">
        <w:rPr>
          <w:rFonts w:ascii="Times New Roman" w:eastAsia="Times New Roman" w:hAnsi="Times New Roman"/>
          <w:b/>
          <w:bCs/>
          <w:color w:val="444444"/>
          <w:sz w:val="28"/>
          <w:szCs w:val="28"/>
          <w:lang w:val="uk-UA" w:eastAsia="ru-RU"/>
        </w:rPr>
        <w:t> </w:t>
      </w:r>
    </w:p>
    <w:p w:rsidR="00F20B57" w:rsidRPr="00AA2697" w:rsidRDefault="00F20B57" w:rsidP="00F20B57">
      <w:pPr>
        <w:spacing w:after="0"/>
        <w:ind w:firstLine="708"/>
        <w:jc w:val="both"/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</w:pPr>
    </w:p>
    <w:p w:rsidR="00E74BE3" w:rsidRPr="00AA2697" w:rsidRDefault="00E74BE3" w:rsidP="00E74BE3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</w:pPr>
      <w:r w:rsidRPr="00AA2697">
        <w:rPr>
          <w:rFonts w:ascii="Times New Roman" w:eastAsia="Times New Roman" w:hAnsi="Times New Roman"/>
          <w:b/>
          <w:bCs/>
          <w:color w:val="444444"/>
          <w:sz w:val="28"/>
          <w:szCs w:val="28"/>
          <w:lang w:val="uk-UA" w:eastAsia="ru-RU"/>
        </w:rPr>
        <w:t> </w:t>
      </w:r>
    </w:p>
    <w:p w:rsidR="00F20B57" w:rsidRPr="00EA064E" w:rsidRDefault="00F20B57" w:rsidP="00F20B57">
      <w:pPr>
        <w:rPr>
          <w:rFonts w:ascii="Times New Roman" w:hAnsi="Times New Roman"/>
        </w:rPr>
      </w:pPr>
      <w:proofErr w:type="spellStart"/>
      <w:r w:rsidRPr="00EA064E">
        <w:rPr>
          <w:rFonts w:ascii="Times New Roman" w:hAnsi="Times New Roman"/>
          <w:sz w:val="28"/>
          <w:szCs w:val="28"/>
        </w:rPr>
        <w:t>Міський</w:t>
      </w:r>
      <w:proofErr w:type="spellEnd"/>
      <w:r w:rsidRPr="00EA064E">
        <w:rPr>
          <w:rFonts w:ascii="Times New Roman" w:hAnsi="Times New Roman"/>
          <w:sz w:val="28"/>
          <w:szCs w:val="28"/>
        </w:rPr>
        <w:t xml:space="preserve"> голова                                                                      </w:t>
      </w:r>
      <w:proofErr w:type="spellStart"/>
      <w:r w:rsidRPr="00EA064E">
        <w:rPr>
          <w:rFonts w:ascii="Times New Roman" w:hAnsi="Times New Roman"/>
          <w:sz w:val="28"/>
          <w:szCs w:val="28"/>
        </w:rPr>
        <w:t>Геннадій</w:t>
      </w:r>
      <w:proofErr w:type="spellEnd"/>
      <w:r w:rsidRPr="00EA064E">
        <w:rPr>
          <w:rFonts w:ascii="Times New Roman" w:hAnsi="Times New Roman"/>
          <w:sz w:val="28"/>
          <w:szCs w:val="28"/>
        </w:rPr>
        <w:t xml:space="preserve"> БОРОВИК</w:t>
      </w:r>
    </w:p>
    <w:p w:rsidR="006A6564" w:rsidRPr="00AA2697" w:rsidRDefault="006A6564" w:rsidP="00E74BE3">
      <w:pPr>
        <w:widowControl w:val="0"/>
        <w:shd w:val="clear" w:color="auto" w:fill="FFFFFF"/>
        <w:spacing w:before="120" w:after="0" w:line="240" w:lineRule="auto"/>
        <w:jc w:val="both"/>
        <w:rPr>
          <w:lang w:val="uk-UA"/>
        </w:rPr>
      </w:pPr>
    </w:p>
    <w:sectPr w:rsidR="006A6564" w:rsidRPr="00AA2697" w:rsidSect="00AB2672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9E0095"/>
    <w:multiLevelType w:val="multilevel"/>
    <w:tmpl w:val="465453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2BA1FE7"/>
    <w:multiLevelType w:val="multilevel"/>
    <w:tmpl w:val="465453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3E97D05"/>
    <w:multiLevelType w:val="hybridMultilevel"/>
    <w:tmpl w:val="F6DCE81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AA2697"/>
    <w:rsid w:val="00035552"/>
    <w:rsid w:val="000C3AA2"/>
    <w:rsid w:val="001904CE"/>
    <w:rsid w:val="001A2E20"/>
    <w:rsid w:val="001B4030"/>
    <w:rsid w:val="001E669E"/>
    <w:rsid w:val="00213F23"/>
    <w:rsid w:val="002730D4"/>
    <w:rsid w:val="00273FEE"/>
    <w:rsid w:val="002A4B1A"/>
    <w:rsid w:val="00314398"/>
    <w:rsid w:val="00497F24"/>
    <w:rsid w:val="004F70CF"/>
    <w:rsid w:val="005A2B15"/>
    <w:rsid w:val="00651D0B"/>
    <w:rsid w:val="0067127A"/>
    <w:rsid w:val="006A6564"/>
    <w:rsid w:val="006F4E51"/>
    <w:rsid w:val="00725ACC"/>
    <w:rsid w:val="0079744E"/>
    <w:rsid w:val="008022B3"/>
    <w:rsid w:val="008655F5"/>
    <w:rsid w:val="008716BF"/>
    <w:rsid w:val="00904B9F"/>
    <w:rsid w:val="00912A9B"/>
    <w:rsid w:val="00916F9F"/>
    <w:rsid w:val="009A04AC"/>
    <w:rsid w:val="009B6BE9"/>
    <w:rsid w:val="00A65116"/>
    <w:rsid w:val="00AA1EF3"/>
    <w:rsid w:val="00AA2697"/>
    <w:rsid w:val="00AA7711"/>
    <w:rsid w:val="00AB2672"/>
    <w:rsid w:val="00B51B5C"/>
    <w:rsid w:val="00B770DB"/>
    <w:rsid w:val="00B83276"/>
    <w:rsid w:val="00B87DAC"/>
    <w:rsid w:val="00C02B7C"/>
    <w:rsid w:val="00C439FC"/>
    <w:rsid w:val="00CF630A"/>
    <w:rsid w:val="00D17101"/>
    <w:rsid w:val="00E3106E"/>
    <w:rsid w:val="00E54C0D"/>
    <w:rsid w:val="00E74BE3"/>
    <w:rsid w:val="00EA248D"/>
    <w:rsid w:val="00EA42BB"/>
    <w:rsid w:val="00EB103A"/>
    <w:rsid w:val="00EE077C"/>
    <w:rsid w:val="00EF3FE9"/>
    <w:rsid w:val="00F134DB"/>
    <w:rsid w:val="00F20B57"/>
    <w:rsid w:val="00F35198"/>
    <w:rsid w:val="00F86C62"/>
    <w:rsid w:val="00FC70A9"/>
    <w:rsid w:val="00FE3B10"/>
    <w:rsid w:val="00FE75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6564"/>
    <w:pPr>
      <w:spacing w:after="200" w:line="276" w:lineRule="auto"/>
    </w:pPr>
    <w:rPr>
      <w:sz w:val="22"/>
      <w:szCs w:val="22"/>
      <w:lang w:val="ru-RU" w:eastAsia="en-US"/>
    </w:rPr>
  </w:style>
  <w:style w:type="paragraph" w:styleId="3">
    <w:name w:val="heading 3"/>
    <w:basedOn w:val="a"/>
    <w:link w:val="30"/>
    <w:uiPriority w:val="9"/>
    <w:qFormat/>
    <w:rsid w:val="00FC70A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A269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uiPriority w:val="22"/>
    <w:qFormat/>
    <w:rsid w:val="00AA2697"/>
    <w:rPr>
      <w:b/>
      <w:bCs/>
    </w:rPr>
  </w:style>
  <w:style w:type="character" w:styleId="a5">
    <w:name w:val="Emphasis"/>
    <w:uiPriority w:val="20"/>
    <w:qFormat/>
    <w:rsid w:val="00AA2697"/>
    <w:rPr>
      <w:i/>
      <w:iCs/>
    </w:rPr>
  </w:style>
  <w:style w:type="character" w:customStyle="1" w:styleId="30">
    <w:name w:val="Заголовок 3 Знак"/>
    <w:link w:val="3"/>
    <w:uiPriority w:val="9"/>
    <w:rsid w:val="00FC70A9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text-theme-color-2">
    <w:name w:val="text-theme-color-2"/>
    <w:basedOn w:val="a0"/>
    <w:rsid w:val="00FC70A9"/>
  </w:style>
  <w:style w:type="paragraph" w:styleId="a6">
    <w:name w:val="header"/>
    <w:basedOn w:val="a"/>
    <w:link w:val="a7"/>
    <w:rsid w:val="00E74BE3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a8">
    <w:name w:val="Body Text"/>
    <w:basedOn w:val="a"/>
    <w:rsid w:val="00E74BE3"/>
    <w:pPr>
      <w:suppressAutoHyphens/>
      <w:spacing w:after="120" w:line="240" w:lineRule="auto"/>
    </w:pPr>
    <w:rPr>
      <w:rFonts w:ascii="Times New Roman" w:eastAsia="Times New Roman" w:hAnsi="Times New Roman"/>
      <w:sz w:val="24"/>
      <w:szCs w:val="24"/>
      <w:lang w:val="uk-UA" w:eastAsia="ar-SA"/>
    </w:rPr>
  </w:style>
  <w:style w:type="paragraph" w:styleId="HTML">
    <w:name w:val="HTML Preformatted"/>
    <w:basedOn w:val="a"/>
    <w:link w:val="HTML0"/>
    <w:rsid w:val="00E74B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uk-UA" w:eastAsia="ru-RU"/>
    </w:rPr>
  </w:style>
  <w:style w:type="character" w:customStyle="1" w:styleId="HTML0">
    <w:name w:val="Стандартный HTML Знак"/>
    <w:basedOn w:val="a0"/>
    <w:link w:val="HTML"/>
    <w:rsid w:val="00E74BE3"/>
    <w:rPr>
      <w:rFonts w:ascii="Courier New" w:hAnsi="Courier New" w:cs="Courier New"/>
      <w:lang w:val="uk-UA" w:eastAsia="ru-RU" w:bidi="ar-SA"/>
    </w:rPr>
  </w:style>
  <w:style w:type="paragraph" w:styleId="a9">
    <w:name w:val="Balloon Text"/>
    <w:basedOn w:val="a"/>
    <w:link w:val="aa"/>
    <w:uiPriority w:val="99"/>
    <w:semiHidden/>
    <w:unhideWhenUsed/>
    <w:rsid w:val="00497F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97F24"/>
    <w:rPr>
      <w:rFonts w:ascii="Tahoma" w:hAnsi="Tahoma" w:cs="Tahoma"/>
      <w:sz w:val="16"/>
      <w:szCs w:val="16"/>
      <w:lang w:val="ru-RU" w:eastAsia="en-US"/>
    </w:rPr>
  </w:style>
  <w:style w:type="character" w:customStyle="1" w:styleId="a7">
    <w:name w:val="Верхний колонтитул Знак"/>
    <w:basedOn w:val="a0"/>
    <w:link w:val="a6"/>
    <w:rsid w:val="00F20B57"/>
    <w:rPr>
      <w:rFonts w:ascii="Times New Roman" w:eastAsia="Times New Roman" w:hAnsi="Times New Roman"/>
      <w:lang w:val="ru-RU" w:eastAsia="ru-RU"/>
    </w:rPr>
  </w:style>
  <w:style w:type="paragraph" w:styleId="ab">
    <w:name w:val="List Paragraph"/>
    <w:basedOn w:val="a"/>
    <w:uiPriority w:val="34"/>
    <w:qFormat/>
    <w:rsid w:val="00F20B5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675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4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9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1879</Words>
  <Characters>1072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diakov.net</Company>
  <LinksUpToDate>false</LinksUpToDate>
  <CharactersWithSpaces>2946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 Windows</dc:creator>
  <cp:lastModifiedBy>Admin</cp:lastModifiedBy>
  <cp:revision>7</cp:revision>
  <cp:lastPrinted>2022-02-03T12:30:00Z</cp:lastPrinted>
  <dcterms:created xsi:type="dcterms:W3CDTF">2022-02-03T12:40:00Z</dcterms:created>
  <dcterms:modified xsi:type="dcterms:W3CDTF">2022-06-14T07:42:00Z</dcterms:modified>
</cp:coreProperties>
</file>